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CB" w:rsidRPr="00F454CB" w:rsidRDefault="001B263C" w:rsidP="00F454CB">
      <w:pPr>
        <w:tabs>
          <w:tab w:val="left" w:pos="2240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F454CB" w:rsidRPr="00F454CB" w:rsidRDefault="00F454CB" w:rsidP="00F454CB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"/>
        <w:rPr>
          <w:color w:val="000000"/>
          <w:spacing w:val="-5"/>
        </w:rPr>
      </w:pPr>
      <w:r w:rsidRPr="00F454CB">
        <w:rPr>
          <w:color w:val="000000"/>
          <w:spacing w:val="-5"/>
        </w:rPr>
        <w:t xml:space="preserve">   </w:t>
      </w:r>
    </w:p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111"/>
      </w:tblGrid>
      <w:tr w:rsidR="00F454CB" w:rsidRPr="00F454CB" w:rsidTr="00F454CB">
        <w:trPr>
          <w:cantSplit/>
          <w:trHeight w:val="426"/>
        </w:trPr>
        <w:tc>
          <w:tcPr>
            <w:tcW w:w="9322" w:type="dxa"/>
            <w:gridSpan w:val="2"/>
          </w:tcPr>
          <w:p w:rsidR="00F454CB" w:rsidRPr="00F454CB" w:rsidRDefault="00F454CB" w:rsidP="00F454CB">
            <w:pPr>
              <w:widowControl w:val="0"/>
              <w:spacing w:line="360" w:lineRule="exact"/>
              <w:jc w:val="center"/>
              <w:outlineLvl w:val="0"/>
              <w:rPr>
                <w:rFonts w:ascii="Arial" w:hAnsi="Arial"/>
                <w:b/>
                <w:snapToGrid w:val="0"/>
                <w:spacing w:val="46"/>
                <w:w w:val="90"/>
                <w:sz w:val="36"/>
                <w:szCs w:val="20"/>
              </w:rPr>
            </w:pPr>
            <w:r w:rsidRPr="00F454CB">
              <w:rPr>
                <w:rFonts w:ascii="Arial" w:hAnsi="Arial"/>
                <w:b/>
                <w:snapToGrid w:val="0"/>
                <w:spacing w:val="46"/>
                <w:w w:val="90"/>
                <w:sz w:val="36"/>
                <w:szCs w:val="20"/>
              </w:rPr>
              <w:t>РОССИЙСКАЯ ФЕДЕРАЦИЯ</w:t>
            </w:r>
          </w:p>
        </w:tc>
      </w:tr>
      <w:tr w:rsidR="00F454CB" w:rsidRPr="00F454CB" w:rsidTr="00F454CB">
        <w:trPr>
          <w:cantSplit/>
          <w:trHeight w:val="568"/>
        </w:trPr>
        <w:tc>
          <w:tcPr>
            <w:tcW w:w="9322" w:type="dxa"/>
            <w:gridSpan w:val="2"/>
            <w:tcBorders>
              <w:bottom w:val="nil"/>
            </w:tcBorders>
          </w:tcPr>
          <w:p w:rsidR="00F454CB" w:rsidRPr="00F454CB" w:rsidRDefault="00F454CB" w:rsidP="00F454CB">
            <w:pPr>
              <w:jc w:val="center"/>
              <w:rPr>
                <w:b/>
                <w:sz w:val="40"/>
                <w:szCs w:val="20"/>
              </w:rPr>
            </w:pPr>
            <w:r w:rsidRPr="00F454CB">
              <w:rPr>
                <w:b/>
                <w:sz w:val="40"/>
                <w:szCs w:val="20"/>
              </w:rPr>
              <w:t>ОРЛОВСКАЯ ОБЛАСТЬ</w:t>
            </w:r>
          </w:p>
          <w:p w:rsidR="00F454CB" w:rsidRPr="00F454CB" w:rsidRDefault="00F454CB" w:rsidP="00F454CB">
            <w:pPr>
              <w:jc w:val="center"/>
              <w:rPr>
                <w:b/>
                <w:sz w:val="32"/>
                <w:szCs w:val="20"/>
              </w:rPr>
            </w:pPr>
            <w:r w:rsidRPr="00F454CB">
              <w:rPr>
                <w:b/>
                <w:sz w:val="32"/>
                <w:szCs w:val="20"/>
              </w:rPr>
              <w:t>НОВОСИЛЬСКИЙ РАЙОН</w:t>
            </w:r>
          </w:p>
          <w:p w:rsidR="00F454CB" w:rsidRPr="00F454CB" w:rsidRDefault="00F454CB" w:rsidP="00F454CB">
            <w:pPr>
              <w:jc w:val="center"/>
              <w:rPr>
                <w:b/>
                <w:sz w:val="28"/>
                <w:szCs w:val="20"/>
              </w:rPr>
            </w:pPr>
          </w:p>
          <w:p w:rsidR="00F454CB" w:rsidRPr="00F454CB" w:rsidRDefault="00F454CB" w:rsidP="00F454CB">
            <w:pPr>
              <w:jc w:val="center"/>
              <w:rPr>
                <w:sz w:val="32"/>
                <w:szCs w:val="20"/>
              </w:rPr>
            </w:pPr>
            <w:r w:rsidRPr="00F454CB">
              <w:rPr>
                <w:b/>
                <w:sz w:val="28"/>
                <w:szCs w:val="20"/>
              </w:rPr>
              <w:t>НОВОСИЛЬСКИЙ ГОРОДСКОЙ СОВЕТ НАРОДНЫХ ДЕПУТАТОВ</w:t>
            </w:r>
            <w:r w:rsidRPr="00F454CB">
              <w:rPr>
                <w:b/>
                <w:sz w:val="28"/>
                <w:szCs w:val="20"/>
              </w:rPr>
              <w:tab/>
            </w:r>
          </w:p>
        </w:tc>
      </w:tr>
      <w:tr w:rsidR="00F454CB" w:rsidRPr="00F454CB" w:rsidTr="00F454CB"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F454CB" w:rsidRPr="00F454CB" w:rsidRDefault="00F454CB" w:rsidP="00F454CB">
            <w:pPr>
              <w:widowControl w:val="0"/>
              <w:rPr>
                <w:snapToGrid w:val="0"/>
                <w:sz w:val="20"/>
                <w:szCs w:val="20"/>
              </w:rPr>
            </w:pPr>
          </w:p>
          <w:p w:rsidR="00F454CB" w:rsidRPr="00F454CB" w:rsidRDefault="00F454CB" w:rsidP="00F454CB">
            <w:pPr>
              <w:widowControl w:val="0"/>
              <w:rPr>
                <w:snapToGrid w:val="0"/>
                <w:sz w:val="20"/>
                <w:szCs w:val="20"/>
              </w:rPr>
            </w:pPr>
          </w:p>
          <w:p w:rsidR="00F454CB" w:rsidRPr="00F454CB" w:rsidRDefault="00F454CB" w:rsidP="00F454CB">
            <w:pPr>
              <w:widowControl w:val="0"/>
              <w:rPr>
                <w:sz w:val="20"/>
                <w:szCs w:val="20"/>
              </w:rPr>
            </w:pPr>
            <w:r w:rsidRPr="00F454CB">
              <w:rPr>
                <w:snapToGrid w:val="0"/>
                <w:sz w:val="20"/>
                <w:szCs w:val="20"/>
              </w:rPr>
              <w:t xml:space="preserve">303500, Орловская область, </w:t>
            </w:r>
            <w:proofErr w:type="spellStart"/>
            <w:r w:rsidRPr="00F454CB">
              <w:rPr>
                <w:snapToGrid w:val="0"/>
                <w:sz w:val="20"/>
                <w:szCs w:val="20"/>
              </w:rPr>
              <w:t>г</w:t>
            </w:r>
            <w:proofErr w:type="gramStart"/>
            <w:r w:rsidRPr="00F454CB">
              <w:rPr>
                <w:snapToGrid w:val="0"/>
                <w:sz w:val="20"/>
                <w:szCs w:val="20"/>
              </w:rPr>
              <w:t>.Н</w:t>
            </w:r>
            <w:proofErr w:type="gramEnd"/>
            <w:r w:rsidRPr="00F454CB">
              <w:rPr>
                <w:snapToGrid w:val="0"/>
                <w:sz w:val="20"/>
                <w:szCs w:val="20"/>
              </w:rPr>
              <w:t>овосиль</w:t>
            </w:r>
            <w:proofErr w:type="spellEnd"/>
            <w:r w:rsidRPr="00F454CB">
              <w:rPr>
                <w:snapToGrid w:val="0"/>
                <w:sz w:val="20"/>
                <w:szCs w:val="20"/>
              </w:rPr>
              <w:t xml:space="preserve">, ул.К.Маркса,д.16 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F454CB" w:rsidRPr="00F454CB" w:rsidRDefault="00F454CB" w:rsidP="00F454CB">
            <w:pPr>
              <w:widowControl w:val="0"/>
              <w:jc w:val="right"/>
              <w:rPr>
                <w:snapToGrid w:val="0"/>
                <w:sz w:val="20"/>
                <w:szCs w:val="20"/>
              </w:rPr>
            </w:pPr>
          </w:p>
          <w:p w:rsidR="00F454CB" w:rsidRPr="00F454CB" w:rsidRDefault="00F454CB" w:rsidP="00F454CB">
            <w:pPr>
              <w:widowControl w:val="0"/>
              <w:rPr>
                <w:snapToGrid w:val="0"/>
                <w:sz w:val="20"/>
                <w:szCs w:val="20"/>
              </w:rPr>
            </w:pPr>
          </w:p>
          <w:p w:rsidR="00F454CB" w:rsidRPr="00F454CB" w:rsidRDefault="00F454CB" w:rsidP="00F454CB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F454CB">
              <w:rPr>
                <w:snapToGrid w:val="0"/>
                <w:sz w:val="20"/>
                <w:szCs w:val="20"/>
              </w:rPr>
              <w:t xml:space="preserve">                                     Тел.: 8(48673) 2-19-59</w:t>
            </w:r>
          </w:p>
        </w:tc>
      </w:tr>
    </w:tbl>
    <w:p w:rsidR="00F454CB" w:rsidRPr="00F454CB" w:rsidRDefault="00F454CB" w:rsidP="00F454CB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"/>
        <w:jc w:val="both"/>
        <w:rPr>
          <w:color w:val="000000"/>
          <w:spacing w:val="-5"/>
        </w:rPr>
      </w:pPr>
    </w:p>
    <w:p w:rsidR="00F454CB" w:rsidRPr="00F454CB" w:rsidRDefault="00F454CB" w:rsidP="00F454CB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"/>
        <w:jc w:val="center"/>
        <w:rPr>
          <w:color w:val="000000"/>
          <w:spacing w:val="-5"/>
        </w:rPr>
      </w:pPr>
    </w:p>
    <w:p w:rsidR="00F454CB" w:rsidRPr="00F454CB" w:rsidRDefault="00F454CB" w:rsidP="00F454CB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"/>
        <w:jc w:val="center"/>
        <w:rPr>
          <w:b/>
          <w:color w:val="000000"/>
          <w:spacing w:val="-5"/>
          <w:sz w:val="28"/>
          <w:szCs w:val="28"/>
        </w:rPr>
      </w:pPr>
      <w:r w:rsidRPr="00F454CB">
        <w:rPr>
          <w:b/>
          <w:color w:val="000000"/>
          <w:spacing w:val="-5"/>
          <w:sz w:val="28"/>
          <w:szCs w:val="28"/>
        </w:rPr>
        <w:t>РЕШЕНИЕ</w:t>
      </w:r>
    </w:p>
    <w:p w:rsidR="00F454CB" w:rsidRPr="00F454CB" w:rsidRDefault="00F454CB" w:rsidP="00F454CB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"/>
        <w:jc w:val="right"/>
        <w:rPr>
          <w:color w:val="000000"/>
          <w:spacing w:val="-5"/>
        </w:rPr>
      </w:pPr>
    </w:p>
    <w:p w:rsidR="00F454CB" w:rsidRPr="00F454CB" w:rsidRDefault="00F454CB" w:rsidP="00F454CB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5"/>
        <w:jc w:val="both"/>
        <w:rPr>
          <w:color w:val="000000"/>
          <w:spacing w:val="-5"/>
          <w:sz w:val="28"/>
          <w:szCs w:val="28"/>
        </w:rPr>
      </w:pPr>
    </w:p>
    <w:p w:rsidR="00F454CB" w:rsidRPr="00F454CB" w:rsidRDefault="00F454CB" w:rsidP="00F454CB">
      <w:pPr>
        <w:widowControl w:val="0"/>
        <w:shd w:val="clear" w:color="auto" w:fill="FFFFFF"/>
        <w:tabs>
          <w:tab w:val="left" w:pos="7620"/>
        </w:tabs>
        <w:autoSpaceDE w:val="0"/>
        <w:autoSpaceDN w:val="0"/>
        <w:adjustRightInd w:val="0"/>
        <w:spacing w:line="278" w:lineRule="exact"/>
        <w:ind w:right="5"/>
        <w:rPr>
          <w:color w:val="000000"/>
          <w:spacing w:val="-5"/>
          <w:sz w:val="28"/>
          <w:szCs w:val="28"/>
        </w:rPr>
      </w:pPr>
      <w:r w:rsidRPr="00F454CB">
        <w:rPr>
          <w:color w:val="000000"/>
          <w:spacing w:val="-5"/>
          <w:sz w:val="28"/>
          <w:szCs w:val="28"/>
        </w:rPr>
        <w:t xml:space="preserve"> </w:t>
      </w:r>
      <w:r w:rsidR="001B263C">
        <w:rPr>
          <w:color w:val="000000"/>
          <w:spacing w:val="-5"/>
          <w:sz w:val="28"/>
          <w:szCs w:val="28"/>
        </w:rPr>
        <w:t xml:space="preserve">          21 марта  </w:t>
      </w:r>
      <w:r>
        <w:rPr>
          <w:color w:val="000000"/>
          <w:spacing w:val="-5"/>
          <w:sz w:val="28"/>
          <w:szCs w:val="28"/>
        </w:rPr>
        <w:t xml:space="preserve">2017 года                                                       </w:t>
      </w:r>
      <w:r w:rsidR="001B263C">
        <w:rPr>
          <w:color w:val="000000"/>
          <w:spacing w:val="-5"/>
          <w:sz w:val="28"/>
          <w:szCs w:val="28"/>
        </w:rPr>
        <w:t xml:space="preserve">        </w:t>
      </w:r>
      <w:r>
        <w:rPr>
          <w:color w:val="000000"/>
          <w:spacing w:val="-5"/>
          <w:sz w:val="28"/>
          <w:szCs w:val="28"/>
        </w:rPr>
        <w:t xml:space="preserve">    </w:t>
      </w:r>
      <w:r w:rsidR="001B263C">
        <w:rPr>
          <w:color w:val="000000"/>
          <w:spacing w:val="-5"/>
          <w:sz w:val="28"/>
          <w:szCs w:val="28"/>
        </w:rPr>
        <w:t>№ 40</w:t>
      </w:r>
    </w:p>
    <w:p w:rsidR="00F454CB" w:rsidRPr="00F454CB" w:rsidRDefault="00F454CB" w:rsidP="00F454CB">
      <w:pPr>
        <w:widowControl w:val="0"/>
        <w:spacing w:line="312" w:lineRule="auto"/>
        <w:jc w:val="both"/>
        <w:rPr>
          <w:snapToGrid w:val="0"/>
          <w:sz w:val="28"/>
          <w:szCs w:val="28"/>
        </w:rPr>
      </w:pPr>
    </w:p>
    <w:p w:rsidR="00F454CB" w:rsidRPr="001B263C" w:rsidRDefault="00F454CB" w:rsidP="00F454CB">
      <w:pPr>
        <w:jc w:val="both"/>
        <w:rPr>
          <w:sz w:val="28"/>
          <w:szCs w:val="28"/>
        </w:rPr>
      </w:pPr>
      <w:r w:rsidRPr="001B263C">
        <w:rPr>
          <w:sz w:val="28"/>
          <w:szCs w:val="28"/>
        </w:rPr>
        <w:t xml:space="preserve">О  внесении изменений  </w:t>
      </w:r>
      <w:proofErr w:type="gramStart"/>
      <w:r w:rsidRPr="001B263C">
        <w:rPr>
          <w:sz w:val="28"/>
          <w:szCs w:val="28"/>
        </w:rPr>
        <w:t>в</w:t>
      </w:r>
      <w:proofErr w:type="gramEnd"/>
      <w:r w:rsidRPr="001B263C">
        <w:rPr>
          <w:sz w:val="28"/>
          <w:szCs w:val="28"/>
        </w:rPr>
        <w:t xml:space="preserve"> </w:t>
      </w:r>
    </w:p>
    <w:p w:rsidR="00F454CB" w:rsidRPr="00F454CB" w:rsidRDefault="00F454CB" w:rsidP="00F454CB">
      <w:pPr>
        <w:jc w:val="both"/>
        <w:rPr>
          <w:sz w:val="28"/>
          <w:szCs w:val="28"/>
        </w:rPr>
      </w:pPr>
      <w:r w:rsidRPr="00F454CB">
        <w:rPr>
          <w:sz w:val="28"/>
          <w:szCs w:val="28"/>
        </w:rPr>
        <w:t>Правила землепользования и застройки</w:t>
      </w:r>
    </w:p>
    <w:p w:rsidR="00F454CB" w:rsidRPr="00F454CB" w:rsidRDefault="00F454CB" w:rsidP="00F454CB">
      <w:pPr>
        <w:jc w:val="both"/>
        <w:rPr>
          <w:bCs/>
          <w:sz w:val="28"/>
          <w:szCs w:val="28"/>
        </w:rPr>
      </w:pPr>
      <w:r w:rsidRPr="00F454CB">
        <w:rPr>
          <w:sz w:val="28"/>
          <w:szCs w:val="28"/>
        </w:rPr>
        <w:t>городского поселения Новосиль</w:t>
      </w:r>
    </w:p>
    <w:p w:rsidR="00F454CB" w:rsidRPr="00F454CB" w:rsidRDefault="00F454CB" w:rsidP="00F454CB">
      <w:pPr>
        <w:jc w:val="both"/>
        <w:rPr>
          <w:bCs/>
          <w:sz w:val="28"/>
          <w:szCs w:val="28"/>
        </w:rPr>
      </w:pPr>
      <w:r w:rsidRPr="00F454CB">
        <w:rPr>
          <w:bCs/>
          <w:sz w:val="28"/>
          <w:szCs w:val="28"/>
        </w:rPr>
        <w:t>Новосильского района Орловской области</w:t>
      </w:r>
    </w:p>
    <w:p w:rsidR="00F454CB" w:rsidRPr="00F454CB" w:rsidRDefault="00F454CB" w:rsidP="00F454CB">
      <w:pPr>
        <w:jc w:val="both"/>
        <w:rPr>
          <w:sz w:val="28"/>
          <w:szCs w:val="28"/>
        </w:rPr>
      </w:pPr>
    </w:p>
    <w:p w:rsidR="00F454CB" w:rsidRPr="00F454CB" w:rsidRDefault="00F454CB" w:rsidP="00F454CB">
      <w:pPr>
        <w:jc w:val="both"/>
        <w:rPr>
          <w:sz w:val="28"/>
          <w:szCs w:val="28"/>
        </w:rPr>
      </w:pPr>
      <w:r w:rsidRPr="00F454CB">
        <w:rPr>
          <w:sz w:val="28"/>
          <w:szCs w:val="28"/>
        </w:rPr>
        <w:t xml:space="preserve">     </w:t>
      </w:r>
      <w:proofErr w:type="gramStart"/>
      <w:r w:rsidRPr="00F454CB">
        <w:rPr>
          <w:sz w:val="28"/>
          <w:szCs w:val="28"/>
        </w:rPr>
        <w:t xml:space="preserve">Руководствуясь Федеральным законом № 131 от 06.10.2003г. «Об общих принципах организации местного самоуправления в Российской Федерации», ст. 32 Градостроительного кодекса Российской Федерации, Уставом городского поселения Новосиль Новосильского района  Орловской области, с учетом </w:t>
      </w:r>
      <w:r>
        <w:rPr>
          <w:sz w:val="28"/>
          <w:szCs w:val="28"/>
        </w:rPr>
        <w:t>п</w:t>
      </w:r>
      <w:r w:rsidRPr="00F454CB">
        <w:rPr>
          <w:sz w:val="28"/>
          <w:szCs w:val="28"/>
        </w:rPr>
        <w:t xml:space="preserve">ротокола публичных слушаний по проекту внесения изменений, </w:t>
      </w:r>
      <w:r>
        <w:rPr>
          <w:sz w:val="28"/>
          <w:szCs w:val="28"/>
        </w:rPr>
        <w:t>з</w:t>
      </w:r>
      <w:r w:rsidRPr="00F454CB">
        <w:rPr>
          <w:sz w:val="28"/>
          <w:szCs w:val="28"/>
        </w:rPr>
        <w:t>аключения об итогах публичных слушаний от 01.03.2017 г., Новосильский городской Совет народных депутатов</w:t>
      </w:r>
      <w:r>
        <w:rPr>
          <w:sz w:val="28"/>
          <w:szCs w:val="28"/>
        </w:rPr>
        <w:t xml:space="preserve"> </w:t>
      </w:r>
      <w:r w:rsidRPr="00F454CB">
        <w:rPr>
          <w:b/>
          <w:sz w:val="28"/>
          <w:szCs w:val="28"/>
        </w:rPr>
        <w:t>РЕШИЛ:</w:t>
      </w:r>
      <w:proofErr w:type="gramEnd"/>
    </w:p>
    <w:p w:rsidR="00F454CB" w:rsidRPr="00F454CB" w:rsidRDefault="00F454CB" w:rsidP="00F45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F454CB">
        <w:rPr>
          <w:sz w:val="28"/>
          <w:szCs w:val="28"/>
        </w:rPr>
        <w:t>Утвердить изменения в Правила землепользования и застройки городского поселения Новосиль Новосильского района Орловской области</w:t>
      </w:r>
      <w:r w:rsidR="001B263C">
        <w:rPr>
          <w:sz w:val="28"/>
          <w:szCs w:val="28"/>
        </w:rPr>
        <w:t xml:space="preserve">, </w:t>
      </w:r>
      <w:r w:rsidRPr="00F454CB">
        <w:rPr>
          <w:sz w:val="28"/>
          <w:szCs w:val="28"/>
        </w:rPr>
        <w:t xml:space="preserve"> утвержденные </w:t>
      </w:r>
      <w:r>
        <w:rPr>
          <w:sz w:val="28"/>
          <w:szCs w:val="28"/>
        </w:rPr>
        <w:t>р</w:t>
      </w:r>
      <w:r w:rsidRPr="00F454CB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F454CB">
        <w:rPr>
          <w:sz w:val="28"/>
          <w:szCs w:val="28"/>
        </w:rPr>
        <w:t xml:space="preserve"> Новосильского городского Совета народных депутатов № 40 от 23.03.2012 г., в части приведения Правил землепользования и застройки в соответствии с требованиями законодательства Российской Федерации (Приложение 1). </w:t>
      </w:r>
    </w:p>
    <w:p w:rsidR="00F454CB" w:rsidRPr="00F454CB" w:rsidRDefault="00F454CB" w:rsidP="00F45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</w:t>
      </w:r>
      <w:r w:rsidRPr="00F454CB">
        <w:rPr>
          <w:sz w:val="28"/>
          <w:szCs w:val="28"/>
        </w:rPr>
        <w:t>Настоящее решение опубликовать в газете «Новосильский вестник» и разместить на официальном сайте Новосильского района Орловской области в сети интернет.</w:t>
      </w:r>
    </w:p>
    <w:p w:rsidR="00F454CB" w:rsidRDefault="00F454CB" w:rsidP="00F45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Pr="00F454CB">
        <w:rPr>
          <w:sz w:val="28"/>
          <w:szCs w:val="28"/>
        </w:rPr>
        <w:t xml:space="preserve">Данное решение вступает в силу со дня его  официального </w:t>
      </w:r>
      <w:r>
        <w:rPr>
          <w:sz w:val="28"/>
          <w:szCs w:val="28"/>
        </w:rPr>
        <w:t xml:space="preserve">  </w:t>
      </w:r>
      <w:r w:rsidRPr="00F454CB">
        <w:rPr>
          <w:sz w:val="28"/>
          <w:szCs w:val="28"/>
        </w:rPr>
        <w:t>опубликования.</w:t>
      </w:r>
    </w:p>
    <w:p w:rsidR="00F454CB" w:rsidRDefault="00F454CB" w:rsidP="00F45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принятого решения возложить на комиссию по ЖКХ, землепользованию и строительству.</w:t>
      </w:r>
    </w:p>
    <w:p w:rsidR="00F454CB" w:rsidRDefault="00F454CB" w:rsidP="00F454CB">
      <w:pPr>
        <w:jc w:val="both"/>
        <w:rPr>
          <w:sz w:val="28"/>
          <w:szCs w:val="28"/>
        </w:rPr>
      </w:pPr>
    </w:p>
    <w:p w:rsidR="00F454CB" w:rsidRPr="00F454CB" w:rsidRDefault="00F454CB" w:rsidP="00F454CB">
      <w:pPr>
        <w:jc w:val="both"/>
        <w:rPr>
          <w:sz w:val="28"/>
          <w:szCs w:val="28"/>
        </w:rPr>
      </w:pPr>
    </w:p>
    <w:p w:rsidR="00F454CB" w:rsidRPr="00F454CB" w:rsidRDefault="00F454CB" w:rsidP="00F454CB">
      <w:pPr>
        <w:keepNext/>
        <w:widowControl w:val="0"/>
        <w:spacing w:line="312" w:lineRule="auto"/>
        <w:ind w:firstLine="720"/>
        <w:outlineLvl w:val="0"/>
        <w:rPr>
          <w:snapToGrid w:val="0"/>
          <w:sz w:val="28"/>
          <w:szCs w:val="28"/>
        </w:rPr>
      </w:pPr>
      <w:r w:rsidRPr="00F454CB">
        <w:rPr>
          <w:snapToGrid w:val="0"/>
          <w:sz w:val="28"/>
          <w:szCs w:val="28"/>
        </w:rPr>
        <w:t xml:space="preserve">Глава города Новосиль </w:t>
      </w:r>
      <w:r w:rsidRPr="00F454CB">
        <w:rPr>
          <w:snapToGrid w:val="0"/>
          <w:sz w:val="28"/>
          <w:szCs w:val="28"/>
        </w:rPr>
        <w:tab/>
      </w:r>
      <w:r w:rsidRPr="00F454CB">
        <w:rPr>
          <w:snapToGrid w:val="0"/>
          <w:sz w:val="28"/>
          <w:szCs w:val="28"/>
        </w:rPr>
        <w:tab/>
      </w:r>
      <w:r w:rsidRPr="00F454CB">
        <w:rPr>
          <w:snapToGrid w:val="0"/>
          <w:sz w:val="28"/>
          <w:szCs w:val="28"/>
        </w:rPr>
        <w:tab/>
        <w:t xml:space="preserve">                      В. Н. Малахова</w:t>
      </w:r>
    </w:p>
    <w:p w:rsidR="00F454CB" w:rsidRPr="00F454CB" w:rsidRDefault="00F454CB" w:rsidP="00F454CB">
      <w:pPr>
        <w:keepNext/>
        <w:widowControl w:val="0"/>
        <w:spacing w:line="312" w:lineRule="auto"/>
        <w:ind w:firstLine="720"/>
        <w:outlineLvl w:val="0"/>
        <w:rPr>
          <w:snapToGrid w:val="0"/>
          <w:sz w:val="28"/>
          <w:szCs w:val="28"/>
        </w:rPr>
      </w:pPr>
    </w:p>
    <w:p w:rsidR="00F454CB" w:rsidRDefault="00F454CB" w:rsidP="0086171F">
      <w:pPr>
        <w:tabs>
          <w:tab w:val="left" w:pos="2240"/>
        </w:tabs>
        <w:jc w:val="right"/>
        <w:rPr>
          <w:sz w:val="28"/>
          <w:szCs w:val="28"/>
        </w:rPr>
      </w:pPr>
    </w:p>
    <w:p w:rsidR="00F454CB" w:rsidRDefault="00F454CB" w:rsidP="0086171F">
      <w:pPr>
        <w:tabs>
          <w:tab w:val="left" w:pos="2240"/>
        </w:tabs>
        <w:jc w:val="right"/>
        <w:rPr>
          <w:sz w:val="28"/>
          <w:szCs w:val="28"/>
        </w:rPr>
      </w:pPr>
    </w:p>
    <w:p w:rsidR="00F454CB" w:rsidRDefault="00F454CB" w:rsidP="00F454CB">
      <w:pPr>
        <w:tabs>
          <w:tab w:val="left" w:pos="2240"/>
        </w:tabs>
        <w:jc w:val="center"/>
        <w:rPr>
          <w:sz w:val="28"/>
          <w:szCs w:val="28"/>
        </w:rPr>
      </w:pPr>
    </w:p>
    <w:p w:rsidR="00F454CB" w:rsidRDefault="00F454CB" w:rsidP="0086171F">
      <w:pPr>
        <w:tabs>
          <w:tab w:val="left" w:pos="2240"/>
        </w:tabs>
        <w:jc w:val="right"/>
        <w:rPr>
          <w:sz w:val="28"/>
          <w:szCs w:val="28"/>
        </w:rPr>
      </w:pPr>
    </w:p>
    <w:p w:rsidR="00F454CB" w:rsidRDefault="00F454CB" w:rsidP="0086171F">
      <w:pPr>
        <w:tabs>
          <w:tab w:val="left" w:pos="2240"/>
        </w:tabs>
        <w:jc w:val="right"/>
        <w:rPr>
          <w:sz w:val="28"/>
          <w:szCs w:val="28"/>
        </w:rPr>
      </w:pPr>
    </w:p>
    <w:p w:rsidR="00F454CB" w:rsidRDefault="00F454CB" w:rsidP="0086171F">
      <w:pPr>
        <w:tabs>
          <w:tab w:val="left" w:pos="2240"/>
        </w:tabs>
        <w:jc w:val="right"/>
        <w:rPr>
          <w:sz w:val="28"/>
          <w:szCs w:val="28"/>
        </w:rPr>
      </w:pPr>
    </w:p>
    <w:p w:rsidR="00F454CB" w:rsidRDefault="00F454CB" w:rsidP="0086171F">
      <w:pPr>
        <w:tabs>
          <w:tab w:val="left" w:pos="2240"/>
        </w:tabs>
        <w:jc w:val="right"/>
        <w:rPr>
          <w:sz w:val="28"/>
          <w:szCs w:val="28"/>
        </w:rPr>
      </w:pPr>
    </w:p>
    <w:p w:rsidR="00F454CB" w:rsidRDefault="00F454CB" w:rsidP="0086171F">
      <w:pPr>
        <w:tabs>
          <w:tab w:val="left" w:pos="2240"/>
        </w:tabs>
        <w:jc w:val="right"/>
        <w:rPr>
          <w:sz w:val="28"/>
          <w:szCs w:val="28"/>
        </w:rPr>
      </w:pPr>
    </w:p>
    <w:p w:rsidR="00F454CB" w:rsidRDefault="00F454CB" w:rsidP="0086171F">
      <w:pPr>
        <w:tabs>
          <w:tab w:val="left" w:pos="2240"/>
        </w:tabs>
        <w:jc w:val="right"/>
        <w:rPr>
          <w:sz w:val="28"/>
          <w:szCs w:val="28"/>
        </w:rPr>
      </w:pPr>
    </w:p>
    <w:p w:rsidR="00F454CB" w:rsidRDefault="00F454CB" w:rsidP="0086171F">
      <w:pPr>
        <w:tabs>
          <w:tab w:val="left" w:pos="2240"/>
        </w:tabs>
        <w:jc w:val="right"/>
        <w:rPr>
          <w:sz w:val="28"/>
          <w:szCs w:val="28"/>
        </w:rPr>
      </w:pPr>
    </w:p>
    <w:p w:rsidR="00F454CB" w:rsidRDefault="00F454CB" w:rsidP="0086171F">
      <w:pPr>
        <w:tabs>
          <w:tab w:val="left" w:pos="2240"/>
        </w:tabs>
        <w:jc w:val="right"/>
        <w:rPr>
          <w:sz w:val="28"/>
          <w:szCs w:val="28"/>
        </w:rPr>
      </w:pPr>
    </w:p>
    <w:p w:rsidR="00F454CB" w:rsidRDefault="00F454CB" w:rsidP="0086171F">
      <w:pPr>
        <w:tabs>
          <w:tab w:val="left" w:pos="2240"/>
        </w:tabs>
        <w:jc w:val="right"/>
        <w:rPr>
          <w:sz w:val="28"/>
          <w:szCs w:val="28"/>
        </w:rPr>
      </w:pPr>
    </w:p>
    <w:p w:rsidR="00F46D97" w:rsidRDefault="00F46D97" w:rsidP="001F19D8">
      <w:pPr>
        <w:tabs>
          <w:tab w:val="left" w:pos="2240"/>
        </w:tabs>
        <w:jc w:val="both"/>
        <w:rPr>
          <w:sz w:val="28"/>
          <w:szCs w:val="28"/>
        </w:rPr>
      </w:pPr>
    </w:p>
    <w:sectPr w:rsidR="00F46D97" w:rsidSect="0028498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0CF1"/>
    <w:multiLevelType w:val="hybridMultilevel"/>
    <w:tmpl w:val="81E6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15955"/>
    <w:multiLevelType w:val="hybridMultilevel"/>
    <w:tmpl w:val="CC2661F8"/>
    <w:lvl w:ilvl="0" w:tplc="982AFBC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3"/>
        </w:tabs>
        <w:ind w:left="139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3"/>
        </w:tabs>
        <w:ind w:left="211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3"/>
        </w:tabs>
        <w:ind w:left="355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3"/>
        </w:tabs>
        <w:ind w:left="427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3"/>
        </w:tabs>
        <w:ind w:left="571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3"/>
        </w:tabs>
        <w:ind w:left="6433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05"/>
    <w:rsid w:val="000160BA"/>
    <w:rsid w:val="00026DAB"/>
    <w:rsid w:val="000274FA"/>
    <w:rsid w:val="00051B74"/>
    <w:rsid w:val="00055408"/>
    <w:rsid w:val="00064F9F"/>
    <w:rsid w:val="0006785C"/>
    <w:rsid w:val="000A0D33"/>
    <w:rsid w:val="000B46AF"/>
    <w:rsid w:val="000C7458"/>
    <w:rsid w:val="00107E98"/>
    <w:rsid w:val="001438E5"/>
    <w:rsid w:val="0018359C"/>
    <w:rsid w:val="00184260"/>
    <w:rsid w:val="001A1B8A"/>
    <w:rsid w:val="001A5B5A"/>
    <w:rsid w:val="001A6DD2"/>
    <w:rsid w:val="001B263C"/>
    <w:rsid w:val="001C60F5"/>
    <w:rsid w:val="001D3BEE"/>
    <w:rsid w:val="001E6571"/>
    <w:rsid w:val="001F19D8"/>
    <w:rsid w:val="00216C4A"/>
    <w:rsid w:val="0022519B"/>
    <w:rsid w:val="002306F5"/>
    <w:rsid w:val="00231BA1"/>
    <w:rsid w:val="00242928"/>
    <w:rsid w:val="00257041"/>
    <w:rsid w:val="00272C6F"/>
    <w:rsid w:val="0027667D"/>
    <w:rsid w:val="0028267F"/>
    <w:rsid w:val="0028498D"/>
    <w:rsid w:val="00285AE6"/>
    <w:rsid w:val="002B1A89"/>
    <w:rsid w:val="002B6EE2"/>
    <w:rsid w:val="002B7076"/>
    <w:rsid w:val="002D4BD1"/>
    <w:rsid w:val="00303B15"/>
    <w:rsid w:val="003147CC"/>
    <w:rsid w:val="003341A0"/>
    <w:rsid w:val="0034421E"/>
    <w:rsid w:val="00362478"/>
    <w:rsid w:val="0038267F"/>
    <w:rsid w:val="00387D6B"/>
    <w:rsid w:val="003941B3"/>
    <w:rsid w:val="003A36D1"/>
    <w:rsid w:val="003A4B47"/>
    <w:rsid w:val="003C7234"/>
    <w:rsid w:val="003E0E89"/>
    <w:rsid w:val="003F1211"/>
    <w:rsid w:val="003F22B2"/>
    <w:rsid w:val="00400D00"/>
    <w:rsid w:val="00446910"/>
    <w:rsid w:val="00467009"/>
    <w:rsid w:val="004A1114"/>
    <w:rsid w:val="004A5407"/>
    <w:rsid w:val="004B1C7B"/>
    <w:rsid w:val="004F7075"/>
    <w:rsid w:val="00532404"/>
    <w:rsid w:val="005356A5"/>
    <w:rsid w:val="00546FE5"/>
    <w:rsid w:val="00555149"/>
    <w:rsid w:val="00563656"/>
    <w:rsid w:val="00613BB0"/>
    <w:rsid w:val="00624D0B"/>
    <w:rsid w:val="00625007"/>
    <w:rsid w:val="00633DD3"/>
    <w:rsid w:val="006531D5"/>
    <w:rsid w:val="006571E7"/>
    <w:rsid w:val="0066270E"/>
    <w:rsid w:val="006A32DA"/>
    <w:rsid w:val="006C3069"/>
    <w:rsid w:val="006D47FA"/>
    <w:rsid w:val="00730DAD"/>
    <w:rsid w:val="007366C1"/>
    <w:rsid w:val="0075280F"/>
    <w:rsid w:val="00753626"/>
    <w:rsid w:val="00761EBD"/>
    <w:rsid w:val="007E798E"/>
    <w:rsid w:val="008043A3"/>
    <w:rsid w:val="00810B27"/>
    <w:rsid w:val="00817DB9"/>
    <w:rsid w:val="008446B9"/>
    <w:rsid w:val="0086171F"/>
    <w:rsid w:val="0086412B"/>
    <w:rsid w:val="0087681F"/>
    <w:rsid w:val="0088289E"/>
    <w:rsid w:val="00894704"/>
    <w:rsid w:val="008A30F0"/>
    <w:rsid w:val="008A3E46"/>
    <w:rsid w:val="008D753F"/>
    <w:rsid w:val="00903C3B"/>
    <w:rsid w:val="00912DFF"/>
    <w:rsid w:val="00943F05"/>
    <w:rsid w:val="009615D1"/>
    <w:rsid w:val="00986106"/>
    <w:rsid w:val="009A0D06"/>
    <w:rsid w:val="009B3D37"/>
    <w:rsid w:val="009B4677"/>
    <w:rsid w:val="009F0EDA"/>
    <w:rsid w:val="009F4073"/>
    <w:rsid w:val="00A32C5B"/>
    <w:rsid w:val="00A665E3"/>
    <w:rsid w:val="00A84089"/>
    <w:rsid w:val="00A92EB7"/>
    <w:rsid w:val="00AB2D10"/>
    <w:rsid w:val="00AC3E0D"/>
    <w:rsid w:val="00AE3F4C"/>
    <w:rsid w:val="00AF2EA9"/>
    <w:rsid w:val="00B20554"/>
    <w:rsid w:val="00B2616B"/>
    <w:rsid w:val="00B45C40"/>
    <w:rsid w:val="00B557F8"/>
    <w:rsid w:val="00B85C3B"/>
    <w:rsid w:val="00BC680A"/>
    <w:rsid w:val="00BD1DF7"/>
    <w:rsid w:val="00BD4413"/>
    <w:rsid w:val="00BE70E0"/>
    <w:rsid w:val="00C0042F"/>
    <w:rsid w:val="00C01BC8"/>
    <w:rsid w:val="00C21630"/>
    <w:rsid w:val="00C272E5"/>
    <w:rsid w:val="00C53307"/>
    <w:rsid w:val="00C63AF9"/>
    <w:rsid w:val="00C66675"/>
    <w:rsid w:val="00C85005"/>
    <w:rsid w:val="00CA0584"/>
    <w:rsid w:val="00CA606C"/>
    <w:rsid w:val="00CD14A1"/>
    <w:rsid w:val="00CD7672"/>
    <w:rsid w:val="00D1624A"/>
    <w:rsid w:val="00D40245"/>
    <w:rsid w:val="00D5186B"/>
    <w:rsid w:val="00D619FC"/>
    <w:rsid w:val="00D72B4A"/>
    <w:rsid w:val="00E04E8E"/>
    <w:rsid w:val="00E529B8"/>
    <w:rsid w:val="00E70F20"/>
    <w:rsid w:val="00E775F1"/>
    <w:rsid w:val="00EA4259"/>
    <w:rsid w:val="00ED5990"/>
    <w:rsid w:val="00ED71C9"/>
    <w:rsid w:val="00EE7651"/>
    <w:rsid w:val="00F135C9"/>
    <w:rsid w:val="00F31D50"/>
    <w:rsid w:val="00F454CB"/>
    <w:rsid w:val="00F46D97"/>
    <w:rsid w:val="00F55B1B"/>
    <w:rsid w:val="00F56AA2"/>
    <w:rsid w:val="00F612E9"/>
    <w:rsid w:val="00F863E7"/>
    <w:rsid w:val="00FA2294"/>
    <w:rsid w:val="00FB72C0"/>
    <w:rsid w:val="00FC0FC3"/>
    <w:rsid w:val="00FC4D9E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F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43F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4">
    <w:name w:val="Plain Text"/>
    <w:basedOn w:val="a"/>
    <w:link w:val="a5"/>
    <w:rsid w:val="009615D1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143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51B7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0274FA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0274FA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0274FA"/>
    <w:rPr>
      <w:rFonts w:ascii="Times New Roman" w:hAnsi="Times New Roman"/>
      <w:sz w:val="24"/>
    </w:rPr>
  </w:style>
  <w:style w:type="character" w:customStyle="1" w:styleId="FontStyle28">
    <w:name w:val="Font Style28"/>
    <w:uiPriority w:val="99"/>
    <w:rsid w:val="000274FA"/>
    <w:rPr>
      <w:rFonts w:ascii="Times New Roman" w:hAnsi="Times New Roman"/>
      <w:sz w:val="20"/>
    </w:rPr>
  </w:style>
  <w:style w:type="character" w:customStyle="1" w:styleId="a5">
    <w:name w:val="Текст Знак"/>
    <w:link w:val="a4"/>
    <w:rsid w:val="00903C3B"/>
    <w:rPr>
      <w:rFonts w:ascii="Courier New" w:hAnsi="Courier New" w:cs="Courier New"/>
    </w:rPr>
  </w:style>
  <w:style w:type="paragraph" w:styleId="a8">
    <w:name w:val="No Spacing"/>
    <w:uiPriority w:val="1"/>
    <w:qFormat/>
    <w:rsid w:val="00FA2294"/>
    <w:rPr>
      <w:sz w:val="24"/>
      <w:szCs w:val="24"/>
    </w:rPr>
  </w:style>
  <w:style w:type="paragraph" w:customStyle="1" w:styleId="ConsPlusNormal">
    <w:name w:val="ConsPlusNormal"/>
    <w:rsid w:val="00387D6B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styleId="a9">
    <w:name w:val="Hyperlink"/>
    <w:uiPriority w:val="99"/>
    <w:unhideWhenUsed/>
    <w:rsid w:val="00026D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F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43F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4">
    <w:name w:val="Plain Text"/>
    <w:basedOn w:val="a"/>
    <w:link w:val="a5"/>
    <w:rsid w:val="009615D1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143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51B7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0274FA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0274FA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0274FA"/>
    <w:rPr>
      <w:rFonts w:ascii="Times New Roman" w:hAnsi="Times New Roman"/>
      <w:sz w:val="24"/>
    </w:rPr>
  </w:style>
  <w:style w:type="character" w:customStyle="1" w:styleId="FontStyle28">
    <w:name w:val="Font Style28"/>
    <w:uiPriority w:val="99"/>
    <w:rsid w:val="000274FA"/>
    <w:rPr>
      <w:rFonts w:ascii="Times New Roman" w:hAnsi="Times New Roman"/>
      <w:sz w:val="20"/>
    </w:rPr>
  </w:style>
  <w:style w:type="character" w:customStyle="1" w:styleId="a5">
    <w:name w:val="Текст Знак"/>
    <w:link w:val="a4"/>
    <w:rsid w:val="00903C3B"/>
    <w:rPr>
      <w:rFonts w:ascii="Courier New" w:hAnsi="Courier New" w:cs="Courier New"/>
    </w:rPr>
  </w:style>
  <w:style w:type="paragraph" w:styleId="a8">
    <w:name w:val="No Spacing"/>
    <w:uiPriority w:val="1"/>
    <w:qFormat/>
    <w:rsid w:val="00FA2294"/>
    <w:rPr>
      <w:sz w:val="24"/>
      <w:szCs w:val="24"/>
    </w:rPr>
  </w:style>
  <w:style w:type="paragraph" w:customStyle="1" w:styleId="ConsPlusNormal">
    <w:name w:val="ConsPlusNormal"/>
    <w:rsid w:val="00387D6B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styleId="a9">
    <w:name w:val="Hyperlink"/>
    <w:uiPriority w:val="99"/>
    <w:unhideWhenUsed/>
    <w:rsid w:val="00026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6FF3-98D8-4F44-A3D1-6035B70D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User</cp:lastModifiedBy>
  <cp:revision>2</cp:revision>
  <cp:lastPrinted>2017-03-22T05:33:00Z</cp:lastPrinted>
  <dcterms:created xsi:type="dcterms:W3CDTF">2018-02-09T10:36:00Z</dcterms:created>
  <dcterms:modified xsi:type="dcterms:W3CDTF">2018-02-09T10:36:00Z</dcterms:modified>
</cp:coreProperties>
</file>