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73" w:rsidRDefault="00175473" w:rsidP="00254952">
      <w:pPr>
        <w:rPr>
          <w:sz w:val="28"/>
        </w:rPr>
      </w:pPr>
    </w:p>
    <w:p w:rsidR="00175473" w:rsidRDefault="00175473" w:rsidP="00254952">
      <w:pPr>
        <w:rPr>
          <w:sz w:val="28"/>
        </w:rPr>
      </w:pPr>
    </w:p>
    <w:p w:rsidR="00175473" w:rsidRPr="00B66DBD" w:rsidRDefault="00175473" w:rsidP="00175473">
      <w:pPr>
        <w:ind w:firstLine="709"/>
        <w:jc w:val="center"/>
        <w:rPr>
          <w:b/>
          <w:sz w:val="26"/>
          <w:szCs w:val="26"/>
        </w:rPr>
      </w:pPr>
      <w:bookmarkStart w:id="0" w:name="_GoBack"/>
      <w:r w:rsidRPr="00B66DBD">
        <w:rPr>
          <w:b/>
          <w:sz w:val="26"/>
          <w:szCs w:val="26"/>
        </w:rPr>
        <w:t>Безопасность на льду: главные правила</w:t>
      </w:r>
    </w:p>
    <w:bookmarkEnd w:id="0"/>
    <w:p w:rsidR="00175473" w:rsidRPr="00B66DBD" w:rsidRDefault="00175473" w:rsidP="00175473">
      <w:pPr>
        <w:pStyle w:val="ab"/>
        <w:rPr>
          <w:sz w:val="26"/>
          <w:szCs w:val="26"/>
        </w:rPr>
      </w:pPr>
    </w:p>
    <w:p w:rsidR="00175473" w:rsidRPr="00B66DBD" w:rsidRDefault="00175473" w:rsidP="00175473">
      <w:pPr>
        <w:pStyle w:val="ab"/>
        <w:rPr>
          <w:b/>
          <w:sz w:val="26"/>
          <w:szCs w:val="26"/>
        </w:rPr>
      </w:pPr>
      <w:r w:rsidRPr="00B66DBD">
        <w:rPr>
          <w:b/>
          <w:sz w:val="26"/>
          <w:szCs w:val="26"/>
        </w:rPr>
        <w:t>Профилактическая работа на водных объектах Орловской области с наступлением холодного периода года не заканчивается, а напротив – продолжается. Меняются только правила, предостерегающие людей от угрозы их жизни и здоровью. Для предотвращения несчастных случаев и происшествий на водоемах с 14 ноября по 14 декабря в регионе проводится месячник безопасности на водных объектах.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В период ледостава возникает наибольший риск происшествий, обусловленный выходом людей и выездом техники на неокрепший лед.  Пока водоемы региона не покроются прочным льдом, они представляют угрозу для человека. К группам риска относятся, в первую очередь, дети, любители подледной рыбалки и все желающие сократить по льду маршруты движения.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Мероприятия, которые пройдут в рамках месячника, направлены на обеспечение безопасности граждан, профилактику и предупреждение несчастных случаев с людьми в период становления льда, снижение количества несчастных случаев и гибели людей на водных объектах в зимний период.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Работа по обеспечению безопасности на водоемах в осенне-зимний период направлена на выявление незарегистрированных ледовых переправ и пресечение их работы, мест массового выхода людей на лед, в том числе для подледного лова рыбы, и выезда техники. В период месячника безопасности инспекторами Государственной инспекции по маломерным судам МЧС России будут проведены совместные с сотрудниками областной поисково-спасательной службы и полиции профилактические рейды и патрулирования. С наступлением ледостава места массового выхода людей на лед будут находиться под особым контролем.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В ходе месячника планируется усилить пропаганду знаний о мерах безопасности на водных объектах, провести профилактические мероприятия в образовательных учреждениях по разъяснению детям правил поведения на льду. Органам местного самоуправления рекомендовано своевременно </w:t>
      </w:r>
      <w:proofErr w:type="gramStart"/>
      <w:r w:rsidRPr="00B66DBD">
        <w:rPr>
          <w:sz w:val="26"/>
          <w:szCs w:val="26"/>
        </w:rPr>
        <w:t>организовать</w:t>
      </w:r>
      <w:proofErr w:type="gramEnd"/>
      <w:r w:rsidRPr="00B66DBD">
        <w:rPr>
          <w:sz w:val="26"/>
          <w:szCs w:val="26"/>
        </w:rPr>
        <w:t xml:space="preserve"> временные спасательные посты в местах массового пребывания людей на льду, работу по определению потенциально опасных участков на водоемах, и установить там информационные и запрещающие знаки, а также вести разъяснительную профилактическую работу среди взрослого населения и детей.</w:t>
      </w:r>
    </w:p>
    <w:p w:rsidR="00175473" w:rsidRPr="00B66DBD" w:rsidRDefault="00175473" w:rsidP="00175473">
      <w:pPr>
        <w:tabs>
          <w:tab w:val="left" w:pos="7420"/>
        </w:tabs>
        <w:ind w:firstLine="720"/>
        <w:jc w:val="both"/>
        <w:rPr>
          <w:sz w:val="26"/>
          <w:szCs w:val="26"/>
        </w:rPr>
      </w:pPr>
      <w:r w:rsidRPr="00B66DBD">
        <w:rPr>
          <w:sz w:val="26"/>
          <w:szCs w:val="26"/>
        </w:rPr>
        <w:t>В период становления и таяния льда, новогодних, рождественских и крещенских праздников с целью оперативного реагирования на возможные чрезвычайные ситуации будут усилены дежурные смены поисково-спасательного отряда (водного) ГКУ ОО «ОАСПС». В городских округах и муниципальных районах области, в случае чрезвычайной ситуации на воде, помощь пострадавшим будут оказывать дежурные караулы пожарно-спасательных частей и временные спасательные посты муниципальных образований, оснащенные первичными средствами спасения.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Понятие месячника безопасности на воде – условное. Комплекс данных мероприятий в усиленном режиме продлится вплоть до освобождения водоемов ото </w:t>
      </w:r>
      <w:proofErr w:type="gramStart"/>
      <w:r w:rsidRPr="00B66DBD">
        <w:rPr>
          <w:sz w:val="26"/>
          <w:szCs w:val="26"/>
        </w:rPr>
        <w:t>льда</w:t>
      </w:r>
      <w:proofErr w:type="gramEnd"/>
      <w:r w:rsidRPr="00B66DBD">
        <w:rPr>
          <w:sz w:val="26"/>
          <w:szCs w:val="26"/>
        </w:rPr>
        <w:t xml:space="preserve"> весной следующего года.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Чтобы избежать несчастных случаев и гибели людей Главное управление МЧС России по Орловской области напоминает: </w:t>
      </w:r>
    </w:p>
    <w:p w:rsidR="00175473" w:rsidRDefault="00175473" w:rsidP="00175473">
      <w:pPr>
        <w:pStyle w:val="ab"/>
        <w:rPr>
          <w:sz w:val="26"/>
          <w:szCs w:val="26"/>
        </w:rPr>
      </w:pPr>
    </w:p>
    <w:p w:rsidR="00175473" w:rsidRDefault="00175473" w:rsidP="00175473">
      <w:pPr>
        <w:pStyle w:val="ab"/>
        <w:rPr>
          <w:sz w:val="26"/>
          <w:szCs w:val="26"/>
        </w:rPr>
      </w:pPr>
    </w:p>
    <w:p w:rsidR="00175473" w:rsidRDefault="00175473" w:rsidP="00175473">
      <w:pPr>
        <w:pStyle w:val="ab"/>
        <w:rPr>
          <w:sz w:val="26"/>
          <w:szCs w:val="26"/>
        </w:rPr>
      </w:pPr>
    </w:p>
    <w:p w:rsidR="00175473" w:rsidRDefault="00175473" w:rsidP="00175473">
      <w:pPr>
        <w:pStyle w:val="ab"/>
        <w:rPr>
          <w:sz w:val="26"/>
          <w:szCs w:val="26"/>
        </w:rPr>
      </w:pP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1. Переход по льду в опасных для жизни местах, обозначенных запрещающими знаками, не допускается.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2. При переходе по льду необходимо пользоваться оборудованными ледовыми переправами. 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3. Безопасным для одиночного пешехода является лед с зеленоватым оттенком и толщиной не менее 7-</w:t>
      </w:r>
      <w:smartTag w:uri="urn:schemas-microsoft-com:office:smarttags" w:element="metricconverter">
        <w:smartTagPr>
          <w:attr w:name="ProductID" w:val="8 сантиметров"/>
        </w:smartTagPr>
        <w:r w:rsidRPr="00B66DBD">
          <w:rPr>
            <w:sz w:val="26"/>
            <w:szCs w:val="26"/>
          </w:rPr>
          <w:t>8 сантиметров</w:t>
        </w:r>
      </w:smartTag>
      <w:r w:rsidRPr="00B66DBD">
        <w:rPr>
          <w:sz w:val="26"/>
          <w:szCs w:val="26"/>
        </w:rPr>
        <w:t xml:space="preserve">. 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4. Во время движения по льду следует обращать внимание на его поверхность, обходить опасные места и участки, покрытые толстым слоем снега. 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>5. При переходе группами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B66DBD">
          <w:rPr>
            <w:sz w:val="26"/>
            <w:szCs w:val="26"/>
          </w:rPr>
          <w:t>6 метров</w:t>
        </w:r>
      </w:smartTag>
      <w:r w:rsidRPr="00B66DBD">
        <w:rPr>
          <w:sz w:val="26"/>
          <w:szCs w:val="26"/>
        </w:rPr>
        <w:t xml:space="preserve"> и быть готовым оказать немедленную помощь идущему впереди. 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6.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15 сантиметров"/>
        </w:smartTagPr>
        <w:r w:rsidRPr="00B66DBD">
          <w:rPr>
            <w:sz w:val="26"/>
            <w:szCs w:val="26"/>
          </w:rPr>
          <w:t>15 сантиметров</w:t>
        </w:r>
      </w:smartTag>
      <w:r w:rsidRPr="00B66DBD">
        <w:rPr>
          <w:sz w:val="26"/>
          <w:szCs w:val="26"/>
        </w:rPr>
        <w:t xml:space="preserve">, а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B66DBD">
          <w:rPr>
            <w:sz w:val="26"/>
            <w:szCs w:val="26"/>
          </w:rPr>
          <w:t>25 сантиметров</w:t>
        </w:r>
      </w:smartTag>
      <w:r w:rsidRPr="00B66DBD">
        <w:rPr>
          <w:sz w:val="26"/>
          <w:szCs w:val="26"/>
        </w:rPr>
        <w:t>.</w:t>
      </w:r>
    </w:p>
    <w:p w:rsidR="00175473" w:rsidRPr="00B66DBD" w:rsidRDefault="00175473" w:rsidP="00175473">
      <w:pPr>
        <w:pStyle w:val="ab"/>
        <w:rPr>
          <w:sz w:val="26"/>
          <w:szCs w:val="26"/>
        </w:rPr>
      </w:pPr>
      <w:r w:rsidRPr="00B66DBD">
        <w:rPr>
          <w:sz w:val="26"/>
          <w:szCs w:val="26"/>
        </w:rPr>
        <w:t xml:space="preserve">7.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</w:t>
      </w:r>
    </w:p>
    <w:p w:rsidR="00175473" w:rsidRPr="00B66DBD" w:rsidRDefault="00175473" w:rsidP="00175473">
      <w:pPr>
        <w:ind w:firstLine="709"/>
        <w:jc w:val="both"/>
        <w:rPr>
          <w:sz w:val="26"/>
          <w:szCs w:val="26"/>
        </w:rPr>
      </w:pPr>
      <w:r w:rsidRPr="00B66DBD">
        <w:rPr>
          <w:sz w:val="26"/>
          <w:szCs w:val="26"/>
        </w:rPr>
        <w:t>8. Во время рыбной ловли не рекомендуется на небольшой площадке пробивать много лунок, прыгать и бегать по льду, собираться большими группами. Для оказания помощи терпящим бедствие на воде каждому рыболову необходимо иметь с собой прочный шнур длиной 12-</w:t>
      </w:r>
      <w:smartTag w:uri="urn:schemas-microsoft-com:office:smarttags" w:element="metricconverter">
        <w:smartTagPr>
          <w:attr w:name="ProductID" w:val="15 м"/>
        </w:smartTagPr>
        <w:r w:rsidRPr="00B66DBD">
          <w:rPr>
            <w:sz w:val="26"/>
            <w:szCs w:val="26"/>
          </w:rPr>
          <w:t>15 м</w:t>
        </w:r>
      </w:smartTag>
      <w:r w:rsidRPr="00B66DBD">
        <w:rPr>
          <w:sz w:val="26"/>
          <w:szCs w:val="26"/>
        </w:rPr>
        <w:t>, на одном конце которого крепится груз весом 400-</w:t>
      </w:r>
      <w:smartTag w:uri="urn:schemas-microsoft-com:office:smarttags" w:element="metricconverter">
        <w:smartTagPr>
          <w:attr w:name="ProductID" w:val="500 г"/>
        </w:smartTagPr>
        <w:r w:rsidRPr="00B66DBD">
          <w:rPr>
            <w:sz w:val="26"/>
            <w:szCs w:val="26"/>
          </w:rPr>
          <w:t>500 г</w:t>
        </w:r>
      </w:smartTag>
      <w:r w:rsidRPr="00B66DBD">
        <w:rPr>
          <w:sz w:val="26"/>
          <w:szCs w:val="26"/>
        </w:rPr>
        <w:t>, а на другом – петля, которая одевается на руку при извлечении пострадавшего из полыньи.</w:t>
      </w:r>
    </w:p>
    <w:p w:rsidR="00175473" w:rsidRPr="00B66DBD" w:rsidRDefault="00175473" w:rsidP="00175473">
      <w:pPr>
        <w:ind w:firstLine="709"/>
        <w:jc w:val="both"/>
        <w:rPr>
          <w:sz w:val="26"/>
          <w:szCs w:val="26"/>
        </w:rPr>
      </w:pPr>
      <w:r w:rsidRPr="00B66DBD">
        <w:rPr>
          <w:sz w:val="26"/>
          <w:szCs w:val="26"/>
        </w:rPr>
        <w:t>9. В случае провала льда под ногами, необходимо широко расставить руки, удержаться за кромку льда призывая на помощь, без резких движений стараться выползти на твердый лед, а затем, лежа на спине или груди, продвигаться по льду в сторону, откуда пришел.</w:t>
      </w:r>
    </w:p>
    <w:p w:rsidR="00175473" w:rsidRPr="00B66DBD" w:rsidRDefault="00175473" w:rsidP="00175473">
      <w:pPr>
        <w:ind w:firstLine="709"/>
        <w:jc w:val="both"/>
        <w:rPr>
          <w:sz w:val="26"/>
          <w:szCs w:val="26"/>
        </w:rPr>
      </w:pPr>
      <w:r w:rsidRPr="00B66DBD">
        <w:rPr>
          <w:sz w:val="26"/>
          <w:szCs w:val="26"/>
        </w:rPr>
        <w:t>10. И теперь главное – 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175473" w:rsidRPr="00B66DBD" w:rsidRDefault="00175473" w:rsidP="00175473">
      <w:pPr>
        <w:ind w:firstLine="709"/>
        <w:jc w:val="both"/>
        <w:rPr>
          <w:sz w:val="26"/>
          <w:szCs w:val="26"/>
        </w:rPr>
      </w:pPr>
      <w:r w:rsidRPr="00B66DBD">
        <w:rPr>
          <w:sz w:val="26"/>
          <w:szCs w:val="26"/>
        </w:rPr>
        <w:t xml:space="preserve">11. </w:t>
      </w:r>
      <w:proofErr w:type="gramStart"/>
      <w:r w:rsidRPr="00B66DBD">
        <w:rPr>
          <w:sz w:val="26"/>
          <w:szCs w:val="26"/>
        </w:rPr>
        <w:t>При оказании помощи провалившемуся под лед к пострадавшему нужно приближаться лежа, с раскинутыми в сторону руками и ногами.</w:t>
      </w:r>
      <w:proofErr w:type="gramEnd"/>
      <w:r w:rsidRPr="00B66DBD">
        <w:rPr>
          <w:sz w:val="26"/>
          <w:szCs w:val="26"/>
        </w:rPr>
        <w:t xml:space="preserve"> Для оказания помощи следует использовать доски, лестницы, шесты, веревки, багры, любые подручные средства, если этих средств нет под руками, то два-три человека ложатся на лед и цепочкой продвигаются к пострадавшему, удерживая друг друга за ноги, а первый подает пострадавшему ремень, шарф, куртку и т.п. </w:t>
      </w:r>
    </w:p>
    <w:p w:rsidR="00175473" w:rsidRDefault="00175473" w:rsidP="00175473">
      <w:pPr>
        <w:pStyle w:val="ab"/>
        <w:jc w:val="right"/>
        <w:rPr>
          <w:b/>
          <w:sz w:val="26"/>
          <w:szCs w:val="26"/>
        </w:rPr>
      </w:pPr>
    </w:p>
    <w:p w:rsidR="00175473" w:rsidRPr="00B66DBD" w:rsidRDefault="00175473" w:rsidP="00175473">
      <w:pPr>
        <w:pStyle w:val="ab"/>
        <w:jc w:val="right"/>
        <w:rPr>
          <w:b/>
          <w:sz w:val="26"/>
          <w:szCs w:val="26"/>
        </w:rPr>
      </w:pPr>
      <w:r w:rsidRPr="00B66DBD">
        <w:rPr>
          <w:b/>
          <w:sz w:val="26"/>
          <w:szCs w:val="26"/>
        </w:rPr>
        <w:t>ГУ МЧС России по Орловской области</w:t>
      </w:r>
    </w:p>
    <w:p w:rsidR="00175473" w:rsidRDefault="00175473" w:rsidP="00175473">
      <w:pPr>
        <w:pStyle w:val="ab"/>
        <w:jc w:val="right"/>
        <w:rPr>
          <w:b/>
          <w:sz w:val="26"/>
          <w:szCs w:val="26"/>
        </w:rPr>
      </w:pPr>
    </w:p>
    <w:p w:rsidR="00175473" w:rsidRDefault="00175473" w:rsidP="00175473">
      <w:pPr>
        <w:pStyle w:val="ab"/>
        <w:jc w:val="right"/>
        <w:rPr>
          <w:b/>
          <w:sz w:val="26"/>
          <w:szCs w:val="26"/>
        </w:rPr>
      </w:pPr>
    </w:p>
    <w:p w:rsidR="00175473" w:rsidRDefault="00175473" w:rsidP="00254952">
      <w:pPr>
        <w:rPr>
          <w:sz w:val="28"/>
        </w:rPr>
      </w:pPr>
    </w:p>
    <w:p w:rsidR="009D04F6" w:rsidRPr="00F231FA" w:rsidRDefault="00510EDA" w:rsidP="00254952">
      <w:pPr>
        <w:rPr>
          <w:sz w:val="28"/>
        </w:rPr>
      </w:pPr>
      <w:r>
        <w:rPr>
          <w:sz w:val="28"/>
        </w:rPr>
        <w:t xml:space="preserve">           </w:t>
      </w:r>
    </w:p>
    <w:sectPr w:rsidR="009D04F6" w:rsidRPr="00F231FA" w:rsidSect="0032399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72" w:rsidRDefault="00580A72" w:rsidP="00A520B7">
      <w:r>
        <w:separator/>
      </w:r>
    </w:p>
  </w:endnote>
  <w:endnote w:type="continuationSeparator" w:id="0">
    <w:p w:rsidR="00580A72" w:rsidRDefault="00580A72" w:rsidP="00A5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72" w:rsidRDefault="00580A72" w:rsidP="00A520B7">
      <w:r>
        <w:separator/>
      </w:r>
    </w:p>
  </w:footnote>
  <w:footnote w:type="continuationSeparator" w:id="0">
    <w:p w:rsidR="00580A72" w:rsidRDefault="00580A72" w:rsidP="00A5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8A2"/>
    <w:rsid w:val="000A65F8"/>
    <w:rsid w:val="00122017"/>
    <w:rsid w:val="00130A6B"/>
    <w:rsid w:val="001441C2"/>
    <w:rsid w:val="00175473"/>
    <w:rsid w:val="001928CF"/>
    <w:rsid w:val="001D3CB2"/>
    <w:rsid w:val="001F2231"/>
    <w:rsid w:val="001F4B22"/>
    <w:rsid w:val="00215D18"/>
    <w:rsid w:val="00254952"/>
    <w:rsid w:val="002E70EC"/>
    <w:rsid w:val="00323999"/>
    <w:rsid w:val="00361BFD"/>
    <w:rsid w:val="00364870"/>
    <w:rsid w:val="00395A8F"/>
    <w:rsid w:val="003B5AE8"/>
    <w:rsid w:val="00416F5E"/>
    <w:rsid w:val="004A3B06"/>
    <w:rsid w:val="004B31B2"/>
    <w:rsid w:val="004B5CF7"/>
    <w:rsid w:val="004D1A31"/>
    <w:rsid w:val="004D233E"/>
    <w:rsid w:val="00510EDA"/>
    <w:rsid w:val="005154E8"/>
    <w:rsid w:val="0056025D"/>
    <w:rsid w:val="0056251E"/>
    <w:rsid w:val="00580A72"/>
    <w:rsid w:val="005D45E0"/>
    <w:rsid w:val="005F664F"/>
    <w:rsid w:val="005F78A2"/>
    <w:rsid w:val="006077DB"/>
    <w:rsid w:val="00656588"/>
    <w:rsid w:val="00671C88"/>
    <w:rsid w:val="006763A0"/>
    <w:rsid w:val="00707318"/>
    <w:rsid w:val="00714FCC"/>
    <w:rsid w:val="00723CFC"/>
    <w:rsid w:val="007762FC"/>
    <w:rsid w:val="00894E5D"/>
    <w:rsid w:val="008D7534"/>
    <w:rsid w:val="00904589"/>
    <w:rsid w:val="0097207D"/>
    <w:rsid w:val="009801C8"/>
    <w:rsid w:val="009A6DC6"/>
    <w:rsid w:val="009D04F6"/>
    <w:rsid w:val="009E1DF4"/>
    <w:rsid w:val="009E22FB"/>
    <w:rsid w:val="00A520B7"/>
    <w:rsid w:val="00A81E54"/>
    <w:rsid w:val="00AB06D4"/>
    <w:rsid w:val="00B31C4D"/>
    <w:rsid w:val="00B64916"/>
    <w:rsid w:val="00B978E9"/>
    <w:rsid w:val="00BC56FF"/>
    <w:rsid w:val="00C4422D"/>
    <w:rsid w:val="00C6790D"/>
    <w:rsid w:val="00CB3A3D"/>
    <w:rsid w:val="00CC4D8A"/>
    <w:rsid w:val="00CC62BA"/>
    <w:rsid w:val="00CE62D6"/>
    <w:rsid w:val="00CE79C1"/>
    <w:rsid w:val="00D0465F"/>
    <w:rsid w:val="00D10802"/>
    <w:rsid w:val="00D164AB"/>
    <w:rsid w:val="00D42DE8"/>
    <w:rsid w:val="00D65F86"/>
    <w:rsid w:val="00D85141"/>
    <w:rsid w:val="00D96424"/>
    <w:rsid w:val="00DB422E"/>
    <w:rsid w:val="00DC4DA3"/>
    <w:rsid w:val="00E418C1"/>
    <w:rsid w:val="00E54C1E"/>
    <w:rsid w:val="00E70BFB"/>
    <w:rsid w:val="00E87FCE"/>
    <w:rsid w:val="00EB4BBD"/>
    <w:rsid w:val="00F15671"/>
    <w:rsid w:val="00F231FA"/>
    <w:rsid w:val="00F345B5"/>
    <w:rsid w:val="00F60232"/>
    <w:rsid w:val="00F74F17"/>
    <w:rsid w:val="00F82CD0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8A2"/>
    <w:pPr>
      <w:keepNext/>
      <w:suppressLineNumbers/>
      <w:jc w:val="center"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5F78A2"/>
    <w:pPr>
      <w:keepNext/>
      <w:jc w:val="center"/>
      <w:outlineLvl w:val="6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5F78A2"/>
    <w:pPr>
      <w:keepNext/>
      <w:spacing w:after="120"/>
      <w:jc w:val="center"/>
      <w:outlineLvl w:val="8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8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F78A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78A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Body Text 3"/>
    <w:basedOn w:val="a"/>
    <w:link w:val="30"/>
    <w:rsid w:val="005F78A2"/>
    <w:pPr>
      <w:ind w:right="-51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5F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5F78A2"/>
    <w:pPr>
      <w:ind w:left="142" w:right="70"/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5F7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A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49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49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549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D851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8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851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85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link w:val="ac"/>
    <w:rsid w:val="00175473"/>
    <w:pPr>
      <w:ind w:firstLine="709"/>
      <w:jc w:val="both"/>
    </w:pPr>
    <w:rPr>
      <w:sz w:val="28"/>
      <w:szCs w:val="28"/>
    </w:rPr>
  </w:style>
  <w:style w:type="character" w:customStyle="1" w:styleId="ac">
    <w:name w:val="Мой стиль Знак"/>
    <w:link w:val="ab"/>
    <w:rsid w:val="001754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A520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20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2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ACF1-25E1-4FF2-A5A5-73F1033D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ПЧ-28</dc:creator>
  <cp:keywords/>
  <dc:description/>
  <cp:lastModifiedBy>User</cp:lastModifiedBy>
  <cp:revision>63</cp:revision>
  <cp:lastPrinted>2016-11-09T14:03:00Z</cp:lastPrinted>
  <dcterms:created xsi:type="dcterms:W3CDTF">2014-01-22T14:24:00Z</dcterms:created>
  <dcterms:modified xsi:type="dcterms:W3CDTF">2016-11-10T10:44:00Z</dcterms:modified>
</cp:coreProperties>
</file>