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C" w:rsidRDefault="0025004C" w:rsidP="00665EE5">
      <w:pPr>
        <w:pStyle w:val="ConsPlusNormal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-456359</wp:posOffset>
            </wp:positionH>
            <wp:positionV relativeFrom="paragraph">
              <wp:posOffset>-379399</wp:posOffset>
            </wp:positionV>
            <wp:extent cx="6890465" cy="1010661"/>
            <wp:effectExtent l="19050" t="0" r="5635" b="0"/>
            <wp:wrapNone/>
            <wp:docPr id="4" name="Рисунок 0" descr="blank_f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blank_f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30" cy="101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04C" w:rsidRDefault="0025004C" w:rsidP="00665EE5">
      <w:pPr>
        <w:pStyle w:val="ConsPlusNormal"/>
        <w:jc w:val="both"/>
      </w:pPr>
    </w:p>
    <w:p w:rsidR="0025004C" w:rsidRDefault="0025004C" w:rsidP="00665EE5">
      <w:pPr>
        <w:pStyle w:val="ConsPlusNormal"/>
        <w:jc w:val="both"/>
      </w:pPr>
    </w:p>
    <w:p w:rsidR="0025004C" w:rsidRDefault="0025004C" w:rsidP="00665EE5">
      <w:pPr>
        <w:pStyle w:val="ConsPlusNormal"/>
        <w:jc w:val="both"/>
      </w:pPr>
    </w:p>
    <w:p w:rsidR="00665EE5" w:rsidRPr="0025004C" w:rsidRDefault="0006657A" w:rsidP="0025004C">
      <w:pPr>
        <w:pStyle w:val="ConsPlusNormal"/>
        <w:jc w:val="center"/>
        <w:rPr>
          <w:b/>
          <w:color w:val="0070C0"/>
        </w:rPr>
      </w:pPr>
      <w:r w:rsidRPr="0025004C">
        <w:rPr>
          <w:b/>
          <w:color w:val="0070C0"/>
        </w:rPr>
        <w:t xml:space="preserve">ОСПАРИВАНИЕ РЕЗУЛЬТАТОВ </w:t>
      </w:r>
      <w:r w:rsidR="00BB2AB0" w:rsidRPr="0025004C">
        <w:rPr>
          <w:b/>
          <w:color w:val="0070C0"/>
        </w:rPr>
        <w:t>КАДАСТРОВ</w:t>
      </w:r>
      <w:r w:rsidRPr="0025004C">
        <w:rPr>
          <w:b/>
          <w:color w:val="0070C0"/>
        </w:rPr>
        <w:t>ОЙ</w:t>
      </w:r>
      <w:r w:rsidR="00BB2AB0" w:rsidRPr="0025004C">
        <w:rPr>
          <w:b/>
          <w:color w:val="0070C0"/>
        </w:rPr>
        <w:t xml:space="preserve"> </w:t>
      </w:r>
      <w:r w:rsidR="0010381C">
        <w:rPr>
          <w:b/>
          <w:color w:val="0070C0"/>
        </w:rPr>
        <w:t>СТОИМОСТИ</w:t>
      </w:r>
    </w:p>
    <w:p w:rsidR="00665EE5" w:rsidRPr="007E363D" w:rsidRDefault="00665EE5" w:rsidP="00665EE5">
      <w:pPr>
        <w:pStyle w:val="ConsPlusNormal"/>
        <w:ind w:firstLine="709"/>
        <w:jc w:val="both"/>
        <w:rPr>
          <w:sz w:val="16"/>
          <w:szCs w:val="16"/>
        </w:rPr>
      </w:pPr>
    </w:p>
    <w:p w:rsidR="00F72B96" w:rsidRDefault="00F72B96" w:rsidP="00CA66E2">
      <w:pPr>
        <w:pStyle w:val="ConsPlusNormal"/>
        <w:ind w:firstLine="709"/>
        <w:jc w:val="both"/>
        <w:rPr>
          <w:sz w:val="19"/>
          <w:szCs w:val="19"/>
        </w:rPr>
      </w:pPr>
      <w:proofErr w:type="gramStart"/>
      <w:r>
        <w:t xml:space="preserve">В соответствии с </w:t>
      </w:r>
      <w:r w:rsidRPr="00F72B96">
        <w:t xml:space="preserve">Федеральным законом от 29.07.1998 № 135-ФЗ </w:t>
      </w:r>
      <w:r>
        <w:t>«</w:t>
      </w:r>
      <w:r w:rsidRPr="00F72B96">
        <w:t>Об оценочной деятельности в Российской Федерации</w:t>
      </w:r>
      <w:r>
        <w:t>»</w:t>
      </w:r>
      <w:r w:rsidRPr="00F72B96">
        <w:t xml:space="preserve"> предусмотрена возможность оспаривания правообладателем или иными заинтересованными лицами результатов определения кадастровой стоимости</w:t>
      </w:r>
      <w:r w:rsidRPr="00F72B96">
        <w:rPr>
          <w:sz w:val="19"/>
          <w:szCs w:val="19"/>
        </w:rPr>
        <w:t xml:space="preserve"> </w:t>
      </w:r>
      <w:r w:rsidRPr="00F72B96">
        <w:t>в суде или комиссии по рассмотрению споров о результатах определения кадастровой стоимости</w:t>
      </w:r>
      <w:r>
        <w:t>,</w:t>
      </w:r>
      <w:r w:rsidRPr="00F72B96">
        <w:t xml:space="preserve"> созданной при</w:t>
      </w:r>
      <w:r>
        <w:t xml:space="preserve"> территориальном органе </w:t>
      </w:r>
      <w:proofErr w:type="spellStart"/>
      <w:r>
        <w:t>Росреестра</w:t>
      </w:r>
      <w:proofErr w:type="spellEnd"/>
      <w:r>
        <w:t>,</w:t>
      </w:r>
      <w:r w:rsidRPr="00F72B96">
        <w:t xml:space="preserve"> </w:t>
      </w:r>
      <w:r w:rsidRPr="00DA608E">
        <w:t>осуществля</w:t>
      </w:r>
      <w:r>
        <w:t>ющей</w:t>
      </w:r>
      <w:r w:rsidRPr="00DA608E">
        <w:t xml:space="preserve"> свою работу на постоянной основе в порядке, утвержденном приказом Минэкономразвития Р</w:t>
      </w:r>
      <w:r>
        <w:t>оссии.</w:t>
      </w:r>
      <w:r>
        <w:rPr>
          <w:sz w:val="19"/>
          <w:szCs w:val="19"/>
        </w:rPr>
        <w:t xml:space="preserve"> </w:t>
      </w:r>
      <w:proofErr w:type="gramEnd"/>
    </w:p>
    <w:p w:rsidR="007E363D" w:rsidRDefault="007A2985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proofErr w:type="gramStart"/>
      <w:r w:rsidRPr="00DA608E">
        <w:rPr>
          <w:sz w:val="28"/>
          <w:szCs w:val="28"/>
        </w:rPr>
        <w:t>Физические  лица в соответствии с  положениями Федерального закона от 29.07.1998 № 135-ФЗ «</w:t>
      </w:r>
      <w:hyperlink r:id="rId6" w:tooltip="Об оценочной деятельности в Российской Федерации" w:history="1">
        <w:r w:rsidRPr="00DA608E">
          <w:rPr>
            <w:rStyle w:val="a4"/>
            <w:color w:val="auto"/>
            <w:sz w:val="28"/>
            <w:szCs w:val="28"/>
          </w:rPr>
          <w:t>Об оценочной деятельности в Российской Федерации</w:t>
        </w:r>
      </w:hyperlink>
      <w:r w:rsidRPr="00DA608E">
        <w:rPr>
          <w:sz w:val="28"/>
          <w:szCs w:val="28"/>
        </w:rPr>
        <w:t>» могут оспорить кадастровую стоимость  в суде или комиссии по рассмотрению споров о результатах определения кадастровой стоимости путем подачи заявления о пересмотре кадастровой стоимости и необходимых документов, состав которых регламентируется ст. 24.18 Закона об оценке.</w:t>
      </w:r>
      <w:proofErr w:type="gramEnd"/>
      <w:r w:rsidRPr="00DA608E">
        <w:rPr>
          <w:sz w:val="28"/>
          <w:szCs w:val="28"/>
        </w:rPr>
        <w:t xml:space="preserve"> Для юридических лиц  установлен обязательный досудебный</w:t>
      </w:r>
      <w:r w:rsidR="0006657A">
        <w:rPr>
          <w:sz w:val="28"/>
          <w:szCs w:val="28"/>
        </w:rPr>
        <w:t>  порядок  рассмотрения  спора</w:t>
      </w:r>
      <w:r w:rsidRPr="00DA608E">
        <w:rPr>
          <w:sz w:val="28"/>
          <w:szCs w:val="28"/>
        </w:rPr>
        <w:t>.</w:t>
      </w:r>
    </w:p>
    <w:p w:rsidR="00364A08" w:rsidRPr="007E363D" w:rsidRDefault="007E363D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proofErr w:type="gramStart"/>
      <w:r w:rsidRPr="007E363D">
        <w:rPr>
          <w:sz w:val="28"/>
          <w:szCs w:val="28"/>
        </w:rPr>
        <w:t>В случае изменения кадастровой стоимости по решению комиссии или суда в порядке, установленном статьей 24.18 Закона об оценочной деятельности, сведения о кадастровой стоимости, установленной решением комиссии или суда, применяются для целей, предусмотренных законодательством Российской Федерации, с 1 января календарного года, в котором подано соответствующее заявление о пересмотре кадастровой стоимости, но не ранее даты внесения в государственный кадастр недвижимости кадастровой стоимости</w:t>
      </w:r>
      <w:proofErr w:type="gramEnd"/>
      <w:r w:rsidRPr="007E363D">
        <w:rPr>
          <w:sz w:val="28"/>
          <w:szCs w:val="28"/>
        </w:rPr>
        <w:t xml:space="preserve">, </w:t>
      </w:r>
      <w:proofErr w:type="gramStart"/>
      <w:r w:rsidRPr="007E363D">
        <w:rPr>
          <w:sz w:val="28"/>
          <w:szCs w:val="28"/>
        </w:rPr>
        <w:t>которая</w:t>
      </w:r>
      <w:proofErr w:type="gramEnd"/>
      <w:r w:rsidRPr="007E363D">
        <w:rPr>
          <w:sz w:val="28"/>
          <w:szCs w:val="28"/>
        </w:rPr>
        <w:t xml:space="preserve"> являлась предметом оспаривания.</w:t>
      </w:r>
    </w:p>
    <w:p w:rsidR="00EC757C" w:rsidRPr="00DA608E" w:rsidRDefault="00EC757C" w:rsidP="0006657A">
      <w:pPr>
        <w:pStyle w:val="ConsPlusNormal"/>
        <w:ind w:firstLine="709"/>
        <w:jc w:val="both"/>
      </w:pPr>
      <w:r w:rsidRPr="00DA608E">
        <w:t xml:space="preserve">За прошедший период 2016 года в </w:t>
      </w:r>
      <w:r w:rsidR="00F72B96">
        <w:t>к</w:t>
      </w:r>
      <w:r w:rsidRPr="00DA608E">
        <w:t xml:space="preserve">омиссию </w:t>
      </w:r>
      <w:r w:rsidR="00F72B96" w:rsidRPr="00F72B96">
        <w:t>по рассмотрению споров о результатах определения кадастровой стоимости</w:t>
      </w:r>
      <w:r w:rsidR="00F72B96" w:rsidRPr="00DA608E">
        <w:t xml:space="preserve"> </w:t>
      </w:r>
      <w:r w:rsidR="007E363D">
        <w:t xml:space="preserve">при </w:t>
      </w:r>
      <w:r w:rsidR="007E363D" w:rsidRPr="00DA608E">
        <w:t xml:space="preserve">Управлении </w:t>
      </w:r>
      <w:proofErr w:type="spellStart"/>
      <w:r w:rsidR="007E363D" w:rsidRPr="00DA608E">
        <w:t>Росреестра</w:t>
      </w:r>
      <w:proofErr w:type="spellEnd"/>
      <w:r w:rsidR="007E363D" w:rsidRPr="00DA608E">
        <w:t xml:space="preserve"> по Орловской области </w:t>
      </w:r>
      <w:r w:rsidRPr="00DA608E">
        <w:t>поступило 20 заявлений в отношении 38 объектов недвижимости о пересмотре кадастровой стоимости</w:t>
      </w:r>
      <w:r w:rsidR="0006657A">
        <w:t xml:space="preserve">, </w:t>
      </w:r>
      <w:r w:rsidRPr="00DA608E">
        <w:t xml:space="preserve">проведено 7 заседаний. </w:t>
      </w:r>
    </w:p>
    <w:p w:rsidR="00364A08" w:rsidRDefault="00250046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DA608E">
        <w:rPr>
          <w:sz w:val="28"/>
          <w:szCs w:val="28"/>
        </w:rPr>
        <w:t>Напоминаем</w:t>
      </w:r>
      <w:r w:rsidR="0006657A">
        <w:rPr>
          <w:sz w:val="28"/>
          <w:szCs w:val="28"/>
        </w:rPr>
        <w:t>, з</w:t>
      </w:r>
      <w:r w:rsidR="00364A08" w:rsidRPr="00DA608E">
        <w:rPr>
          <w:sz w:val="28"/>
          <w:szCs w:val="28"/>
        </w:rPr>
        <w:t xml:space="preserve">аявление и необходимые документы для целей оспаривания кадастровой стоимости  в  Комиссии,  созданной   при Управлении </w:t>
      </w:r>
      <w:proofErr w:type="spellStart"/>
      <w:r w:rsidR="00364A08" w:rsidRPr="00DA608E">
        <w:rPr>
          <w:sz w:val="28"/>
          <w:szCs w:val="28"/>
        </w:rPr>
        <w:t>Росреестра</w:t>
      </w:r>
      <w:proofErr w:type="spellEnd"/>
      <w:r w:rsidR="00364A08" w:rsidRPr="00DA608E">
        <w:rPr>
          <w:sz w:val="28"/>
          <w:szCs w:val="28"/>
        </w:rPr>
        <w:t xml:space="preserve"> по Орловской области,  принимаются Управлением </w:t>
      </w:r>
      <w:proofErr w:type="spellStart"/>
      <w:r w:rsidR="00364A08" w:rsidRPr="00DA608E">
        <w:rPr>
          <w:sz w:val="28"/>
          <w:szCs w:val="28"/>
        </w:rPr>
        <w:t>Росреестра</w:t>
      </w:r>
      <w:proofErr w:type="spellEnd"/>
      <w:r w:rsidR="00364A08" w:rsidRPr="00DA608E">
        <w:rPr>
          <w:sz w:val="28"/>
          <w:szCs w:val="28"/>
        </w:rPr>
        <w:t xml:space="preserve"> по Орловской области по адресу: г. Орел, ул. </w:t>
      </w:r>
      <w:proofErr w:type="gramStart"/>
      <w:r w:rsidR="00364A08" w:rsidRPr="00DA608E">
        <w:rPr>
          <w:sz w:val="28"/>
          <w:szCs w:val="28"/>
        </w:rPr>
        <w:t>Октябрьская</w:t>
      </w:r>
      <w:proofErr w:type="gramEnd"/>
      <w:r w:rsidR="00364A08" w:rsidRPr="00DA608E">
        <w:rPr>
          <w:sz w:val="28"/>
          <w:szCs w:val="28"/>
        </w:rPr>
        <w:t xml:space="preserve">, д.47, </w:t>
      </w:r>
      <w:proofErr w:type="spellStart"/>
      <w:r w:rsidR="00364A08" w:rsidRPr="00DA608E">
        <w:rPr>
          <w:sz w:val="28"/>
          <w:szCs w:val="28"/>
        </w:rPr>
        <w:t>каб</w:t>
      </w:r>
      <w:proofErr w:type="spellEnd"/>
      <w:r w:rsidR="00364A08" w:rsidRPr="00DA608E">
        <w:rPr>
          <w:sz w:val="28"/>
          <w:szCs w:val="28"/>
        </w:rPr>
        <w:t xml:space="preserve">. 43. </w:t>
      </w:r>
    </w:p>
    <w:p w:rsidR="00D3642D" w:rsidRDefault="00D3642D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25004C" w:rsidRDefault="0025004C" w:rsidP="0025004C">
      <w:pPr>
        <w:rPr>
          <w:rFonts w:ascii="Arial" w:hAnsi="Arial" w:cs="Arial"/>
          <w:sz w:val="20"/>
          <w:szCs w:val="20"/>
        </w:rPr>
      </w:pPr>
      <w:r w:rsidRPr="00862E08">
        <w:rPr>
          <w:rFonts w:ascii="Arial" w:hAnsi="Arial" w:cs="Arial"/>
          <w:sz w:val="20"/>
          <w:szCs w:val="20"/>
        </w:rPr>
        <w:t xml:space="preserve">Пресс-служба </w:t>
      </w:r>
    </w:p>
    <w:p w:rsidR="0025004C" w:rsidRPr="00B67395" w:rsidRDefault="0025004C" w:rsidP="0025004C">
      <w:pPr>
        <w:rPr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22225</wp:posOffset>
            </wp:positionV>
            <wp:extent cx="6600190" cy="836930"/>
            <wp:effectExtent l="19050" t="0" r="0" b="0"/>
            <wp:wrapNone/>
            <wp:docPr id="2" name="Рисунок 2" descr="blank_f_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lank_f_04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19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862E08">
        <w:rPr>
          <w:rFonts w:ascii="Arial" w:hAnsi="Arial" w:cs="Arial"/>
          <w:sz w:val="20"/>
          <w:szCs w:val="20"/>
        </w:rPr>
        <w:t>Росреестра</w:t>
      </w:r>
      <w:proofErr w:type="spellEnd"/>
      <w:r w:rsidRPr="00862E08">
        <w:rPr>
          <w:rFonts w:ascii="Arial" w:hAnsi="Arial" w:cs="Arial"/>
          <w:sz w:val="20"/>
          <w:szCs w:val="20"/>
        </w:rPr>
        <w:t xml:space="preserve"> по Орловской области</w:t>
      </w:r>
      <w:r>
        <w:rPr>
          <w:noProof/>
          <w:sz w:val="20"/>
          <w:szCs w:val="20"/>
        </w:rPr>
        <w:t xml:space="preserve"> </w:t>
      </w:r>
    </w:p>
    <w:p w:rsidR="00D3642D" w:rsidRDefault="00D3642D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D3642D" w:rsidRDefault="00D3642D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D3642D" w:rsidRPr="00DA608E" w:rsidRDefault="00D3642D" w:rsidP="00364A08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</w:p>
    <w:p w:rsidR="007A2985" w:rsidRPr="00DE79D3" w:rsidRDefault="007A2985" w:rsidP="00CA66E2">
      <w:pPr>
        <w:pStyle w:val="ConsPlusNormal"/>
        <w:ind w:firstLine="709"/>
        <w:jc w:val="both"/>
      </w:pPr>
    </w:p>
    <w:p w:rsidR="007C4286" w:rsidRPr="002216DD" w:rsidRDefault="007C4286" w:rsidP="007C4286">
      <w:pPr>
        <w:pStyle w:val="ConsPlusNormal"/>
        <w:ind w:firstLine="709"/>
        <w:jc w:val="both"/>
      </w:pPr>
    </w:p>
    <w:p w:rsidR="007C4286" w:rsidRPr="00A7227B" w:rsidRDefault="007C4286" w:rsidP="00665E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7C4286" w:rsidRPr="00A7227B" w:rsidSect="00EC757C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364DF"/>
    <w:multiLevelType w:val="multilevel"/>
    <w:tmpl w:val="3BEA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65EE5"/>
    <w:rsid w:val="0006657A"/>
    <w:rsid w:val="000B2C62"/>
    <w:rsid w:val="0010381C"/>
    <w:rsid w:val="0019066C"/>
    <w:rsid w:val="001E47D6"/>
    <w:rsid w:val="001F733B"/>
    <w:rsid w:val="00250046"/>
    <w:rsid w:val="0025004C"/>
    <w:rsid w:val="00364A08"/>
    <w:rsid w:val="003F6FC2"/>
    <w:rsid w:val="005F4EEC"/>
    <w:rsid w:val="00652B5B"/>
    <w:rsid w:val="00657698"/>
    <w:rsid w:val="00665EE5"/>
    <w:rsid w:val="0069599D"/>
    <w:rsid w:val="007274B5"/>
    <w:rsid w:val="007A2985"/>
    <w:rsid w:val="007C4286"/>
    <w:rsid w:val="007E363D"/>
    <w:rsid w:val="008951A9"/>
    <w:rsid w:val="00965D8A"/>
    <w:rsid w:val="00A7227B"/>
    <w:rsid w:val="00AE759D"/>
    <w:rsid w:val="00B06A2E"/>
    <w:rsid w:val="00B936F9"/>
    <w:rsid w:val="00BB2AB0"/>
    <w:rsid w:val="00C23F15"/>
    <w:rsid w:val="00C439D9"/>
    <w:rsid w:val="00C5378A"/>
    <w:rsid w:val="00CA66E2"/>
    <w:rsid w:val="00D3642D"/>
    <w:rsid w:val="00DA608E"/>
    <w:rsid w:val="00E00B37"/>
    <w:rsid w:val="00E46450"/>
    <w:rsid w:val="00E9481F"/>
    <w:rsid w:val="00EC757C"/>
    <w:rsid w:val="00ED76DB"/>
    <w:rsid w:val="00F7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E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19066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19066C"/>
    <w:rPr>
      <w:strike w:val="0"/>
      <w:dstrike w:val="0"/>
      <w:color w:val="C61212"/>
      <w:u w:val="none"/>
      <w:effect w:val="none"/>
    </w:rPr>
  </w:style>
  <w:style w:type="character" w:styleId="a5">
    <w:name w:val="Emphasis"/>
    <w:basedOn w:val="a0"/>
    <w:uiPriority w:val="20"/>
    <w:qFormat/>
    <w:rsid w:val="00ED76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752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195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59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64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895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6456">
          <w:marLeft w:val="0"/>
          <w:marRight w:val="0"/>
          <w:marTop w:val="10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597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ev.bezformata.ru/word/ob-otcenochnoj-deyatelnosti-v-rossijskoj-federatcii/15200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Татьяна</dc:creator>
  <cp:keywords/>
  <dc:description/>
  <cp:lastModifiedBy>Приемная</cp:lastModifiedBy>
  <cp:revision>3</cp:revision>
  <dcterms:created xsi:type="dcterms:W3CDTF">2016-03-21T13:18:00Z</dcterms:created>
  <dcterms:modified xsi:type="dcterms:W3CDTF">2016-03-21T13:18:00Z</dcterms:modified>
</cp:coreProperties>
</file>