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E0681F" w:rsidRDefault="00B23716" w:rsidP="00B23716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0681F">
        <w:rPr>
          <w:noProof/>
          <w:sz w:val="36"/>
          <w:szCs w:val="36"/>
        </w:rPr>
        <w:drawing>
          <wp:inline distT="0" distB="0" distL="0" distR="0" wp14:anchorId="084EEF47" wp14:editId="573E35CE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E0681F" w:rsidRDefault="00B23716" w:rsidP="00B23716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B23716" w:rsidRPr="00E0681F" w:rsidRDefault="00B23716" w:rsidP="00B23716">
      <w:pPr>
        <w:jc w:val="center"/>
        <w:rPr>
          <w:color w:val="0000FF"/>
          <w:sz w:val="36"/>
          <w:szCs w:val="36"/>
        </w:rPr>
      </w:pPr>
      <w:r w:rsidRPr="00E0681F">
        <w:rPr>
          <w:color w:val="0000FF"/>
          <w:sz w:val="36"/>
          <w:szCs w:val="36"/>
        </w:rPr>
        <w:t>РОССИЙСКАЯ  ФЕДЕРАЦИЯ</w:t>
      </w:r>
    </w:p>
    <w:p w:rsidR="00B23716" w:rsidRPr="00E0681F" w:rsidRDefault="00B23716" w:rsidP="00B23716">
      <w:pPr>
        <w:jc w:val="center"/>
        <w:rPr>
          <w:color w:val="0000FF"/>
          <w:sz w:val="36"/>
          <w:szCs w:val="36"/>
        </w:rPr>
      </w:pPr>
      <w:r w:rsidRPr="00E0681F">
        <w:rPr>
          <w:color w:val="0000FF"/>
          <w:sz w:val="36"/>
          <w:szCs w:val="36"/>
        </w:rPr>
        <w:t>ОРЛОВСКАЯ ОБЛАСТЬ</w:t>
      </w:r>
    </w:p>
    <w:p w:rsidR="00B23716" w:rsidRPr="00E0681F" w:rsidRDefault="00B23716" w:rsidP="00B23716">
      <w:pPr>
        <w:jc w:val="center"/>
        <w:rPr>
          <w:b/>
          <w:color w:val="0000FF"/>
          <w:sz w:val="36"/>
          <w:szCs w:val="36"/>
        </w:rPr>
      </w:pPr>
    </w:p>
    <w:p w:rsidR="00B23716" w:rsidRPr="00E0681F" w:rsidRDefault="00AF0A82" w:rsidP="00B23716">
      <w:pPr>
        <w:jc w:val="center"/>
        <w:rPr>
          <w:b/>
          <w:color w:val="0000FF"/>
          <w:sz w:val="36"/>
          <w:szCs w:val="36"/>
        </w:rPr>
      </w:pPr>
      <w:r w:rsidRPr="00E0681F">
        <w:rPr>
          <w:b/>
          <w:color w:val="0000FF"/>
          <w:sz w:val="36"/>
          <w:szCs w:val="36"/>
        </w:rPr>
        <w:t xml:space="preserve">Контрольный орган – Ревизионная комиссия </w:t>
      </w:r>
    </w:p>
    <w:p w:rsidR="00AF0A82" w:rsidRPr="00E0681F" w:rsidRDefault="00AF0A82" w:rsidP="00B23716">
      <w:pPr>
        <w:jc w:val="center"/>
        <w:rPr>
          <w:b/>
          <w:color w:val="0000FF"/>
          <w:sz w:val="36"/>
          <w:szCs w:val="36"/>
        </w:rPr>
      </w:pPr>
      <w:r w:rsidRPr="00E0681F">
        <w:rPr>
          <w:b/>
          <w:color w:val="0000FF"/>
          <w:sz w:val="36"/>
          <w:szCs w:val="36"/>
        </w:rPr>
        <w:t xml:space="preserve">Новосильского района </w:t>
      </w:r>
    </w:p>
    <w:p w:rsidR="00B23716" w:rsidRPr="00E0681F" w:rsidRDefault="00B23716" w:rsidP="00B23716">
      <w:pPr>
        <w:rPr>
          <w:b/>
          <w:i/>
          <w:color w:val="0000FF"/>
          <w:sz w:val="36"/>
          <w:szCs w:val="36"/>
        </w:rPr>
      </w:pPr>
    </w:p>
    <w:p w:rsidR="000F5816" w:rsidRPr="005D2F91" w:rsidRDefault="00B23716" w:rsidP="003119FE">
      <w:pPr>
        <w:rPr>
          <w:sz w:val="28"/>
          <w:szCs w:val="28"/>
        </w:rPr>
      </w:pPr>
      <w:r w:rsidRPr="00E0681F">
        <w:rPr>
          <w:b/>
          <w:color w:val="0000FF"/>
          <w:sz w:val="36"/>
          <w:szCs w:val="36"/>
          <w:u w:val="single"/>
        </w:rPr>
        <w:t xml:space="preserve">      </w:t>
      </w:r>
      <w:r w:rsidRPr="005D2F91">
        <w:rPr>
          <w:b/>
          <w:color w:val="0000FF"/>
          <w:sz w:val="28"/>
          <w:szCs w:val="28"/>
          <w:u w:val="single"/>
        </w:rPr>
        <w:t>303500, г. Новосиль, ул. Карла Маркса,16</w:t>
      </w:r>
      <w:r w:rsidR="005D2F91">
        <w:rPr>
          <w:b/>
          <w:color w:val="0000FF"/>
          <w:sz w:val="28"/>
          <w:szCs w:val="28"/>
          <w:u w:val="single"/>
        </w:rPr>
        <w:t xml:space="preserve">             </w:t>
      </w:r>
      <w:r w:rsidRPr="005D2F91">
        <w:rPr>
          <w:b/>
          <w:color w:val="0000FF"/>
          <w:sz w:val="28"/>
          <w:szCs w:val="28"/>
          <w:u w:val="single"/>
        </w:rPr>
        <w:t xml:space="preserve">     тел. 8(48673)2-15-67, факс 8(48673)2-22-51   </w:t>
      </w:r>
      <w:r w:rsidRPr="005D2F91">
        <w:rPr>
          <w:b/>
          <w:color w:val="0000FF"/>
          <w:sz w:val="28"/>
          <w:szCs w:val="28"/>
        </w:rPr>
        <w:tab/>
      </w:r>
      <w:r w:rsidR="007150D6" w:rsidRPr="005D2F91">
        <w:rPr>
          <w:color w:val="0000FF"/>
          <w:sz w:val="28"/>
          <w:szCs w:val="28"/>
        </w:rPr>
        <w:t xml:space="preserve"> </w:t>
      </w:r>
    </w:p>
    <w:p w:rsidR="003119FE" w:rsidRPr="00E90519" w:rsidRDefault="003119FE" w:rsidP="003119FE">
      <w:pPr>
        <w:jc w:val="both"/>
        <w:rPr>
          <w:b/>
          <w:sz w:val="28"/>
          <w:szCs w:val="28"/>
        </w:rPr>
      </w:pPr>
      <w:r w:rsidRPr="005D2F91">
        <w:rPr>
          <w:b/>
          <w:sz w:val="28"/>
          <w:szCs w:val="28"/>
        </w:rPr>
        <w:t xml:space="preserve">                             </w:t>
      </w:r>
      <w:r w:rsidR="00CB2414" w:rsidRPr="005D2F91">
        <w:rPr>
          <w:b/>
          <w:sz w:val="28"/>
          <w:szCs w:val="28"/>
        </w:rPr>
        <w:t xml:space="preserve">             </w:t>
      </w:r>
      <w:r w:rsidR="0035685A" w:rsidRPr="005D2F91">
        <w:rPr>
          <w:b/>
          <w:sz w:val="28"/>
          <w:szCs w:val="28"/>
        </w:rPr>
        <w:t xml:space="preserve"> </w:t>
      </w:r>
      <w:r w:rsidR="00CB2414" w:rsidRPr="005D2F91">
        <w:rPr>
          <w:b/>
          <w:sz w:val="28"/>
          <w:szCs w:val="28"/>
        </w:rPr>
        <w:t xml:space="preserve">           </w:t>
      </w:r>
      <w:r w:rsidR="008210FF" w:rsidRPr="005D2F91">
        <w:rPr>
          <w:b/>
          <w:sz w:val="28"/>
          <w:szCs w:val="28"/>
        </w:rPr>
        <w:t xml:space="preserve">    </w:t>
      </w:r>
      <w:r w:rsidRPr="005D2F91">
        <w:rPr>
          <w:b/>
          <w:sz w:val="28"/>
          <w:szCs w:val="28"/>
        </w:rPr>
        <w:t xml:space="preserve"> </w:t>
      </w:r>
      <w:r w:rsidRPr="00E90519">
        <w:rPr>
          <w:b/>
          <w:sz w:val="28"/>
          <w:szCs w:val="28"/>
        </w:rPr>
        <w:t>ОТЧЕТ</w:t>
      </w:r>
    </w:p>
    <w:p w:rsidR="00CB2414" w:rsidRPr="00E90519" w:rsidRDefault="003119FE" w:rsidP="003119FE">
      <w:pPr>
        <w:jc w:val="both"/>
        <w:rPr>
          <w:b/>
          <w:sz w:val="28"/>
          <w:szCs w:val="28"/>
        </w:rPr>
      </w:pPr>
      <w:r w:rsidRPr="00E90519">
        <w:rPr>
          <w:b/>
          <w:sz w:val="28"/>
          <w:szCs w:val="28"/>
        </w:rPr>
        <w:t xml:space="preserve">           </w:t>
      </w:r>
      <w:r w:rsidR="0035685A" w:rsidRPr="00E90519">
        <w:rPr>
          <w:b/>
          <w:sz w:val="28"/>
          <w:szCs w:val="28"/>
        </w:rPr>
        <w:t xml:space="preserve">  </w:t>
      </w:r>
      <w:r w:rsidRPr="00E90519">
        <w:rPr>
          <w:b/>
          <w:sz w:val="28"/>
          <w:szCs w:val="28"/>
        </w:rPr>
        <w:t xml:space="preserve">   </w:t>
      </w:r>
      <w:r w:rsidR="0035685A" w:rsidRPr="00E90519">
        <w:rPr>
          <w:b/>
          <w:sz w:val="28"/>
          <w:szCs w:val="28"/>
        </w:rPr>
        <w:t xml:space="preserve">   </w:t>
      </w:r>
      <w:r w:rsidRPr="00E90519">
        <w:rPr>
          <w:b/>
          <w:sz w:val="28"/>
          <w:szCs w:val="28"/>
        </w:rPr>
        <w:t xml:space="preserve">  </w:t>
      </w:r>
      <w:r w:rsidR="003018EC" w:rsidRPr="00E90519">
        <w:rPr>
          <w:b/>
          <w:sz w:val="28"/>
          <w:szCs w:val="28"/>
        </w:rPr>
        <w:t xml:space="preserve">    </w:t>
      </w:r>
      <w:r w:rsidR="008210FF" w:rsidRPr="00E90519">
        <w:rPr>
          <w:b/>
          <w:sz w:val="28"/>
          <w:szCs w:val="28"/>
        </w:rPr>
        <w:t xml:space="preserve">      </w:t>
      </w:r>
      <w:r w:rsidR="003018EC" w:rsidRPr="00E90519">
        <w:rPr>
          <w:b/>
          <w:sz w:val="28"/>
          <w:szCs w:val="28"/>
        </w:rPr>
        <w:t xml:space="preserve">   </w:t>
      </w:r>
      <w:r w:rsidRPr="00E90519">
        <w:rPr>
          <w:b/>
          <w:sz w:val="28"/>
          <w:szCs w:val="28"/>
        </w:rPr>
        <w:t xml:space="preserve">О ДЕЯТЕЛЬНОСТИ КОНТРОЛЬНОГО ОРГАНА – </w:t>
      </w:r>
      <w:r w:rsidR="00CB2414" w:rsidRPr="00E90519">
        <w:rPr>
          <w:b/>
          <w:sz w:val="28"/>
          <w:szCs w:val="28"/>
        </w:rPr>
        <w:t xml:space="preserve">      </w:t>
      </w:r>
    </w:p>
    <w:p w:rsidR="00CB2414" w:rsidRPr="00E90519" w:rsidRDefault="000447A2" w:rsidP="003119FE">
      <w:pPr>
        <w:jc w:val="both"/>
        <w:rPr>
          <w:b/>
          <w:sz w:val="28"/>
          <w:szCs w:val="28"/>
        </w:rPr>
      </w:pPr>
      <w:r w:rsidRPr="00E90519">
        <w:rPr>
          <w:b/>
          <w:sz w:val="28"/>
          <w:szCs w:val="28"/>
        </w:rPr>
        <w:t xml:space="preserve">      </w:t>
      </w:r>
      <w:r w:rsidR="0035685A" w:rsidRPr="00E90519">
        <w:rPr>
          <w:b/>
          <w:sz w:val="28"/>
          <w:szCs w:val="28"/>
        </w:rPr>
        <w:t xml:space="preserve">    </w:t>
      </w:r>
      <w:r w:rsidRPr="00E90519">
        <w:rPr>
          <w:b/>
          <w:sz w:val="28"/>
          <w:szCs w:val="28"/>
        </w:rPr>
        <w:t xml:space="preserve"> </w:t>
      </w:r>
      <w:r w:rsidR="008210FF" w:rsidRPr="00E90519">
        <w:rPr>
          <w:b/>
          <w:sz w:val="28"/>
          <w:szCs w:val="28"/>
        </w:rPr>
        <w:t xml:space="preserve">      </w:t>
      </w:r>
      <w:r w:rsidR="00CB2414" w:rsidRPr="00E90519">
        <w:rPr>
          <w:b/>
          <w:sz w:val="28"/>
          <w:szCs w:val="28"/>
        </w:rPr>
        <w:t xml:space="preserve">  </w:t>
      </w:r>
      <w:r w:rsidR="003119FE" w:rsidRPr="00E90519">
        <w:rPr>
          <w:b/>
          <w:sz w:val="28"/>
          <w:szCs w:val="28"/>
        </w:rPr>
        <w:t xml:space="preserve">РЕВИЗИОННОЙ КОМИССИИ      НОВОСИЛЬСКОГО  </w:t>
      </w:r>
      <w:r w:rsidRPr="00E90519">
        <w:rPr>
          <w:b/>
          <w:sz w:val="28"/>
          <w:szCs w:val="28"/>
        </w:rPr>
        <w:t xml:space="preserve">  РАЙОНА  </w:t>
      </w:r>
      <w:r w:rsidR="003119FE" w:rsidRPr="00E90519">
        <w:rPr>
          <w:b/>
          <w:sz w:val="28"/>
          <w:szCs w:val="28"/>
        </w:rPr>
        <w:t xml:space="preserve"> </w:t>
      </w:r>
      <w:r w:rsidR="00CB2414" w:rsidRPr="00E90519">
        <w:rPr>
          <w:b/>
          <w:sz w:val="28"/>
          <w:szCs w:val="28"/>
        </w:rPr>
        <w:t xml:space="preserve"> </w:t>
      </w:r>
    </w:p>
    <w:p w:rsidR="003119FE" w:rsidRPr="00E90519" w:rsidRDefault="00CB2414" w:rsidP="003119FE">
      <w:pPr>
        <w:jc w:val="both"/>
        <w:rPr>
          <w:b/>
          <w:sz w:val="28"/>
          <w:szCs w:val="28"/>
        </w:rPr>
      </w:pPr>
      <w:r w:rsidRPr="00E90519">
        <w:rPr>
          <w:b/>
          <w:sz w:val="28"/>
          <w:szCs w:val="28"/>
        </w:rPr>
        <w:t xml:space="preserve">                                             </w:t>
      </w:r>
      <w:r w:rsidR="003018EC" w:rsidRPr="00E90519">
        <w:rPr>
          <w:b/>
          <w:sz w:val="28"/>
          <w:szCs w:val="28"/>
        </w:rPr>
        <w:t xml:space="preserve">         </w:t>
      </w:r>
      <w:r w:rsidR="004C5B0C">
        <w:rPr>
          <w:b/>
          <w:sz w:val="28"/>
          <w:szCs w:val="28"/>
        </w:rPr>
        <w:t>ЗА    2020</w:t>
      </w:r>
      <w:r w:rsidR="00423C16" w:rsidRPr="00E90519">
        <w:rPr>
          <w:b/>
          <w:sz w:val="28"/>
          <w:szCs w:val="28"/>
        </w:rPr>
        <w:t xml:space="preserve"> </w:t>
      </w:r>
      <w:r w:rsidR="003119FE" w:rsidRPr="00E90519">
        <w:rPr>
          <w:b/>
          <w:sz w:val="28"/>
          <w:szCs w:val="28"/>
        </w:rPr>
        <w:t>ГОД.</w:t>
      </w:r>
    </w:p>
    <w:p w:rsidR="00E73C97" w:rsidRDefault="00D533D8" w:rsidP="00D533D8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E90519">
        <w:rPr>
          <w:sz w:val="28"/>
          <w:szCs w:val="28"/>
          <w:lang w:eastAsia="ar-SA"/>
        </w:rPr>
        <w:t xml:space="preserve">Ежегодный </w:t>
      </w:r>
      <w:r w:rsidR="00423C16" w:rsidRPr="00E90519">
        <w:rPr>
          <w:sz w:val="28"/>
          <w:szCs w:val="28"/>
          <w:lang w:eastAsia="ar-SA"/>
        </w:rPr>
        <w:t xml:space="preserve"> </w:t>
      </w:r>
      <w:r w:rsidR="00184BED" w:rsidRPr="00E90519">
        <w:rPr>
          <w:sz w:val="28"/>
          <w:szCs w:val="28"/>
          <w:lang w:eastAsia="ar-SA"/>
        </w:rPr>
        <w:t>отчет о д</w:t>
      </w:r>
      <w:r w:rsidR="0035685A" w:rsidRPr="00E90519">
        <w:rPr>
          <w:sz w:val="28"/>
          <w:szCs w:val="28"/>
          <w:lang w:eastAsia="ar-SA"/>
        </w:rPr>
        <w:t xml:space="preserve">еятельности </w:t>
      </w:r>
      <w:r w:rsidR="00423C16" w:rsidRPr="00E90519">
        <w:rPr>
          <w:sz w:val="28"/>
          <w:szCs w:val="28"/>
          <w:lang w:eastAsia="ar-SA"/>
        </w:rPr>
        <w:t xml:space="preserve"> контрольного органа -</w:t>
      </w:r>
      <w:r w:rsidR="0035685A" w:rsidRPr="00E90519">
        <w:rPr>
          <w:sz w:val="28"/>
          <w:szCs w:val="28"/>
          <w:lang w:eastAsia="ar-SA"/>
        </w:rPr>
        <w:t xml:space="preserve"> </w:t>
      </w:r>
      <w:r w:rsidR="00184BED" w:rsidRPr="00E90519">
        <w:rPr>
          <w:sz w:val="28"/>
          <w:szCs w:val="28"/>
          <w:lang w:eastAsia="ar-SA"/>
        </w:rPr>
        <w:t>Ревизионной комиссии Новосильского района  з</w:t>
      </w:r>
      <w:r w:rsidR="00E46466">
        <w:rPr>
          <w:sz w:val="28"/>
          <w:szCs w:val="28"/>
          <w:lang w:eastAsia="ar-SA"/>
        </w:rPr>
        <w:t>а 2020</w:t>
      </w:r>
      <w:r w:rsidR="00885A94" w:rsidRPr="00E90519">
        <w:rPr>
          <w:sz w:val="28"/>
          <w:szCs w:val="28"/>
          <w:lang w:eastAsia="ar-SA"/>
        </w:rPr>
        <w:t xml:space="preserve"> </w:t>
      </w:r>
      <w:r w:rsidR="00DB34C1" w:rsidRPr="00E90519">
        <w:rPr>
          <w:sz w:val="28"/>
          <w:szCs w:val="28"/>
          <w:lang w:eastAsia="ar-SA"/>
        </w:rPr>
        <w:t>год (далее –  Отчет Ревизионной комиссии</w:t>
      </w:r>
      <w:r w:rsidR="001828D0" w:rsidRPr="00E90519">
        <w:rPr>
          <w:sz w:val="28"/>
          <w:szCs w:val="28"/>
          <w:lang w:eastAsia="ar-SA"/>
        </w:rPr>
        <w:t xml:space="preserve">) </w:t>
      </w:r>
      <w:r w:rsidR="009731D6" w:rsidRPr="00E90519">
        <w:rPr>
          <w:sz w:val="28"/>
          <w:szCs w:val="28"/>
          <w:lang w:eastAsia="ar-SA"/>
        </w:rPr>
        <w:t xml:space="preserve"> подготовлен в соответствии</w:t>
      </w:r>
      <w:r w:rsidR="0035685A" w:rsidRPr="00E90519">
        <w:rPr>
          <w:sz w:val="28"/>
          <w:szCs w:val="28"/>
          <w:lang w:eastAsia="ar-SA"/>
        </w:rPr>
        <w:t xml:space="preserve"> </w:t>
      </w:r>
      <w:r w:rsidR="00423C16" w:rsidRPr="00E90519">
        <w:rPr>
          <w:sz w:val="28"/>
          <w:szCs w:val="28"/>
          <w:lang w:eastAsia="ar-SA"/>
        </w:rPr>
        <w:t xml:space="preserve">  требований </w:t>
      </w:r>
      <w:r w:rsidR="00184BED" w:rsidRPr="00E90519">
        <w:rPr>
          <w:sz w:val="28"/>
          <w:szCs w:val="28"/>
          <w:lang w:eastAsia="ar-SA"/>
        </w:rPr>
        <w:t xml:space="preserve">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статьи 37 Устав</w:t>
      </w:r>
      <w:r w:rsidR="009731D6" w:rsidRPr="00E90519">
        <w:rPr>
          <w:sz w:val="28"/>
          <w:szCs w:val="28"/>
          <w:lang w:eastAsia="ar-SA"/>
        </w:rPr>
        <w:t xml:space="preserve">а Новосильского района, </w:t>
      </w:r>
      <w:r w:rsidR="00184BED" w:rsidRPr="00E90519">
        <w:rPr>
          <w:sz w:val="28"/>
          <w:szCs w:val="28"/>
          <w:lang w:eastAsia="ar-SA"/>
        </w:rPr>
        <w:t xml:space="preserve"> статьи 13</w:t>
      </w:r>
      <w:r w:rsidR="00423C16" w:rsidRPr="00E90519">
        <w:rPr>
          <w:sz w:val="28"/>
          <w:szCs w:val="28"/>
          <w:lang w:eastAsia="ar-SA"/>
        </w:rPr>
        <w:t xml:space="preserve"> </w:t>
      </w:r>
      <w:r w:rsidR="00184BED" w:rsidRPr="00E90519">
        <w:rPr>
          <w:sz w:val="28"/>
          <w:szCs w:val="28"/>
          <w:lang w:eastAsia="ar-SA"/>
        </w:rPr>
        <w:t xml:space="preserve"> Положения о контрольном органе</w:t>
      </w:r>
      <w:proofErr w:type="gramEnd"/>
      <w:r w:rsidR="00184BED" w:rsidRPr="00E90519">
        <w:rPr>
          <w:sz w:val="28"/>
          <w:szCs w:val="28"/>
          <w:lang w:eastAsia="ar-SA"/>
        </w:rPr>
        <w:t xml:space="preserve"> – Ревизионной комиссии Новосильского района от 26.11.2011 года № 89-РС (далее – По</w:t>
      </w:r>
      <w:r w:rsidR="00423C16" w:rsidRPr="00E90519">
        <w:rPr>
          <w:sz w:val="28"/>
          <w:szCs w:val="28"/>
          <w:lang w:eastAsia="ar-SA"/>
        </w:rPr>
        <w:t>ложение о Ревизионной комиссии) о ежегодном предоставлении районному Совету народных депутатов  отчета о деятельности</w:t>
      </w:r>
      <w:r w:rsidR="00E46466">
        <w:rPr>
          <w:sz w:val="28"/>
          <w:szCs w:val="28"/>
          <w:lang w:eastAsia="ar-SA"/>
        </w:rPr>
        <w:t xml:space="preserve"> контрольного органа -</w:t>
      </w:r>
      <w:r w:rsidR="00423C16" w:rsidRPr="00E90519">
        <w:rPr>
          <w:sz w:val="28"/>
          <w:szCs w:val="28"/>
          <w:lang w:eastAsia="ar-SA"/>
        </w:rPr>
        <w:t xml:space="preserve"> Ревизионной комиссии</w:t>
      </w:r>
      <w:r w:rsidR="00E46466">
        <w:rPr>
          <w:sz w:val="28"/>
          <w:szCs w:val="28"/>
          <w:lang w:eastAsia="ar-SA"/>
        </w:rPr>
        <w:t xml:space="preserve"> Новосильского района (далее – Ревизионная комиссия)</w:t>
      </w:r>
      <w:proofErr w:type="gramStart"/>
      <w:r w:rsidR="00E46466">
        <w:rPr>
          <w:sz w:val="28"/>
          <w:szCs w:val="28"/>
          <w:lang w:eastAsia="ar-SA"/>
        </w:rPr>
        <w:t xml:space="preserve"> </w:t>
      </w:r>
      <w:r w:rsidR="00423C16" w:rsidRPr="00E90519">
        <w:rPr>
          <w:sz w:val="28"/>
          <w:szCs w:val="28"/>
          <w:lang w:eastAsia="ar-SA"/>
        </w:rPr>
        <w:t>,</w:t>
      </w:r>
      <w:proofErr w:type="gramEnd"/>
      <w:r w:rsidR="00423C16" w:rsidRPr="00E90519">
        <w:rPr>
          <w:sz w:val="28"/>
          <w:szCs w:val="28"/>
          <w:lang w:eastAsia="ar-SA"/>
        </w:rPr>
        <w:t xml:space="preserve"> о результатах проведённых экспертно-аналитических и контрольных мероприятий и о принятых мерах по устранению выявленных нарушений.</w:t>
      </w:r>
    </w:p>
    <w:p w:rsidR="00E46466" w:rsidRDefault="004C5B0C" w:rsidP="00E46466">
      <w:pPr>
        <w:pStyle w:val="af3"/>
        <w:numPr>
          <w:ilvl w:val="0"/>
          <w:numId w:val="4"/>
        </w:numPr>
        <w:suppressAutoHyphens/>
        <w:jc w:val="both"/>
        <w:rPr>
          <w:b/>
          <w:sz w:val="28"/>
          <w:szCs w:val="28"/>
          <w:lang w:eastAsia="ar-SA"/>
        </w:rPr>
      </w:pPr>
      <w:r w:rsidRPr="00E46466">
        <w:rPr>
          <w:b/>
          <w:sz w:val="28"/>
          <w:szCs w:val="28"/>
          <w:lang w:eastAsia="ar-SA"/>
        </w:rPr>
        <w:t>Основн</w:t>
      </w:r>
      <w:r w:rsidR="00E46466" w:rsidRPr="00E46466">
        <w:rPr>
          <w:b/>
          <w:sz w:val="28"/>
          <w:szCs w:val="28"/>
          <w:lang w:eastAsia="ar-SA"/>
        </w:rPr>
        <w:t xml:space="preserve">ые задачи и итоги деятельности </w:t>
      </w:r>
      <w:r w:rsidRPr="00E46466">
        <w:rPr>
          <w:b/>
          <w:sz w:val="28"/>
          <w:szCs w:val="28"/>
          <w:lang w:eastAsia="ar-SA"/>
        </w:rPr>
        <w:t xml:space="preserve"> Ревизионной  комиссии  </w:t>
      </w:r>
      <w:r w:rsidR="00E46466">
        <w:rPr>
          <w:b/>
          <w:sz w:val="28"/>
          <w:szCs w:val="28"/>
          <w:lang w:eastAsia="ar-SA"/>
        </w:rPr>
        <w:t xml:space="preserve">                 </w:t>
      </w:r>
      <w:r w:rsidR="00E46466" w:rsidRPr="00E46466">
        <w:rPr>
          <w:b/>
          <w:sz w:val="28"/>
          <w:szCs w:val="28"/>
          <w:lang w:eastAsia="ar-SA"/>
        </w:rPr>
        <w:t xml:space="preserve">        </w:t>
      </w:r>
      <w:r w:rsidR="00E46466">
        <w:rPr>
          <w:b/>
          <w:sz w:val="28"/>
          <w:szCs w:val="28"/>
          <w:lang w:eastAsia="ar-SA"/>
        </w:rPr>
        <w:t xml:space="preserve">                </w:t>
      </w:r>
    </w:p>
    <w:p w:rsidR="004C5B0C" w:rsidRPr="00E46466" w:rsidRDefault="00E46466" w:rsidP="00E46466">
      <w:pPr>
        <w:pStyle w:val="af3"/>
        <w:suppressAutoHyphens/>
        <w:ind w:left="106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</w:t>
      </w:r>
      <w:r w:rsidR="004C5B0C" w:rsidRPr="00E46466">
        <w:rPr>
          <w:b/>
          <w:sz w:val="28"/>
          <w:szCs w:val="28"/>
          <w:lang w:eastAsia="ar-SA"/>
        </w:rPr>
        <w:t>Новосильского  района за 2020 год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Ревизионная </w:t>
      </w:r>
      <w:r w:rsidRPr="004C5B0C">
        <w:rPr>
          <w:sz w:val="28"/>
          <w:szCs w:val="28"/>
          <w:lang w:eastAsia="ar-SA"/>
        </w:rPr>
        <w:t xml:space="preserve"> комиссия </w:t>
      </w:r>
      <w:r w:rsidR="00E46466">
        <w:rPr>
          <w:sz w:val="28"/>
          <w:szCs w:val="28"/>
          <w:lang w:eastAsia="ar-SA"/>
        </w:rPr>
        <w:t xml:space="preserve"> Новосильского района </w:t>
      </w:r>
      <w:r w:rsidRPr="004C5B0C">
        <w:rPr>
          <w:sz w:val="28"/>
          <w:szCs w:val="28"/>
          <w:lang w:eastAsia="ar-SA"/>
        </w:rPr>
        <w:t>является</w:t>
      </w:r>
      <w:r w:rsidR="00D8517F">
        <w:rPr>
          <w:sz w:val="28"/>
          <w:szCs w:val="28"/>
          <w:lang w:eastAsia="ar-SA"/>
        </w:rPr>
        <w:t xml:space="preserve">  постоянно действующим </w:t>
      </w:r>
      <w:r w:rsidRPr="004C5B0C">
        <w:rPr>
          <w:sz w:val="28"/>
          <w:szCs w:val="28"/>
          <w:lang w:eastAsia="ar-SA"/>
        </w:rPr>
        <w:t xml:space="preserve"> </w:t>
      </w:r>
      <w:r w:rsidR="00D8517F">
        <w:rPr>
          <w:sz w:val="28"/>
          <w:szCs w:val="28"/>
          <w:lang w:eastAsia="ar-SA"/>
        </w:rPr>
        <w:t>органом  внешнего муниципального финансового контроля</w:t>
      </w:r>
      <w:r w:rsidRPr="004C5B0C">
        <w:rPr>
          <w:sz w:val="28"/>
          <w:szCs w:val="28"/>
          <w:lang w:eastAsia="ar-SA"/>
        </w:rPr>
        <w:t xml:space="preserve">. Финансовое обеспечение деятельности </w:t>
      </w:r>
      <w:r>
        <w:rPr>
          <w:sz w:val="28"/>
          <w:szCs w:val="28"/>
          <w:lang w:eastAsia="ar-SA"/>
        </w:rPr>
        <w:t xml:space="preserve">Ревизионной комиссии </w:t>
      </w:r>
      <w:r w:rsidRPr="004C5B0C">
        <w:rPr>
          <w:sz w:val="28"/>
          <w:szCs w:val="28"/>
          <w:lang w:eastAsia="ar-SA"/>
        </w:rPr>
        <w:t xml:space="preserve"> осуществляется за счет средств местного бюджета. Расходы</w:t>
      </w:r>
      <w:r w:rsidR="00D8517F">
        <w:rPr>
          <w:sz w:val="28"/>
          <w:szCs w:val="28"/>
          <w:lang w:eastAsia="ar-SA"/>
        </w:rPr>
        <w:t xml:space="preserve"> на обеспечение деятельности Ревизионной комиссии </w:t>
      </w:r>
      <w:r w:rsidRPr="004C5B0C">
        <w:rPr>
          <w:sz w:val="28"/>
          <w:szCs w:val="28"/>
          <w:lang w:eastAsia="ar-SA"/>
        </w:rPr>
        <w:t xml:space="preserve"> района производились на основании бюджетной сметы, утвержденной председателем </w:t>
      </w:r>
      <w:r w:rsidR="00D8517F">
        <w:rPr>
          <w:sz w:val="28"/>
          <w:szCs w:val="28"/>
          <w:lang w:eastAsia="ar-SA"/>
        </w:rPr>
        <w:t>Ревизионной комиссии</w:t>
      </w:r>
      <w:r w:rsidRPr="004C5B0C">
        <w:rPr>
          <w:sz w:val="28"/>
          <w:szCs w:val="28"/>
          <w:lang w:eastAsia="ar-SA"/>
        </w:rPr>
        <w:t xml:space="preserve"> в соответствии с классификацией расходов бюджетов Российской Федерации.</w:t>
      </w:r>
    </w:p>
    <w:p w:rsidR="004C5B0C" w:rsidRPr="004C5B0C" w:rsidRDefault="00E80965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Задачи Ревизионной </w:t>
      </w:r>
      <w:r w:rsidR="004C5B0C" w:rsidRPr="004C5B0C">
        <w:rPr>
          <w:sz w:val="28"/>
          <w:szCs w:val="28"/>
          <w:lang w:eastAsia="ar-SA"/>
        </w:rPr>
        <w:t xml:space="preserve"> комиссии района определены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C5B0C" w:rsidRPr="004C5B0C">
        <w:rPr>
          <w:sz w:val="28"/>
          <w:szCs w:val="28"/>
          <w:lang w:eastAsia="ar-SA"/>
        </w:rPr>
        <w:lastRenderedPageBreak/>
        <w:t xml:space="preserve">Бюджетным кодексом Российской Федерации, Уставом </w:t>
      </w:r>
      <w:r w:rsidR="004C5B0C">
        <w:rPr>
          <w:sz w:val="28"/>
          <w:szCs w:val="28"/>
          <w:lang w:eastAsia="ar-SA"/>
        </w:rPr>
        <w:t>Новосильского</w:t>
      </w:r>
      <w:r w:rsidR="004C5B0C" w:rsidRPr="004C5B0C">
        <w:rPr>
          <w:sz w:val="28"/>
          <w:szCs w:val="28"/>
          <w:lang w:eastAsia="ar-SA"/>
        </w:rPr>
        <w:t xml:space="preserve"> района, </w:t>
      </w:r>
      <w:r w:rsidR="004C5B0C" w:rsidRPr="00E80965">
        <w:rPr>
          <w:sz w:val="28"/>
          <w:szCs w:val="28"/>
          <w:lang w:eastAsia="ar-SA"/>
        </w:rPr>
        <w:t>Положением о Ре</w:t>
      </w:r>
      <w:r w:rsidR="009F4E91" w:rsidRPr="00E80965">
        <w:rPr>
          <w:sz w:val="28"/>
          <w:szCs w:val="28"/>
          <w:lang w:eastAsia="ar-SA"/>
        </w:rPr>
        <w:t>визионной комиссии</w:t>
      </w:r>
      <w:r w:rsidR="004C5B0C" w:rsidRPr="00E80965">
        <w:rPr>
          <w:sz w:val="28"/>
          <w:szCs w:val="28"/>
          <w:lang w:eastAsia="ar-SA"/>
        </w:rPr>
        <w:t>.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>В процессе осуществления полномочий, определенных вышеуказанными документами, в о</w:t>
      </w:r>
      <w:r w:rsidR="00E80965">
        <w:rPr>
          <w:sz w:val="28"/>
          <w:szCs w:val="28"/>
          <w:lang w:eastAsia="ar-SA"/>
        </w:rPr>
        <w:t xml:space="preserve">тчетном году  Ревизионная </w:t>
      </w:r>
      <w:r w:rsidRPr="004C5B0C">
        <w:rPr>
          <w:sz w:val="28"/>
          <w:szCs w:val="28"/>
          <w:lang w:eastAsia="ar-SA"/>
        </w:rPr>
        <w:t xml:space="preserve">комиссия района осуществляла контрольную, </w:t>
      </w:r>
      <w:proofErr w:type="spellStart"/>
      <w:r w:rsidRPr="004C5B0C">
        <w:rPr>
          <w:sz w:val="28"/>
          <w:szCs w:val="28"/>
          <w:lang w:eastAsia="ar-SA"/>
        </w:rPr>
        <w:t>экспертно</w:t>
      </w:r>
      <w:proofErr w:type="spellEnd"/>
      <w:r w:rsidRPr="004C5B0C">
        <w:rPr>
          <w:sz w:val="28"/>
          <w:szCs w:val="28"/>
          <w:lang w:eastAsia="ar-SA"/>
        </w:rPr>
        <w:t xml:space="preserve"> – аналитическую деятельность, а также информационные и организационные мероприятия в соответствии с утвержденным планом работы на 2020 год.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>Являясь постоянно действующим органом внешнего муниципального финансовог</w:t>
      </w:r>
      <w:r w:rsidR="00E80965">
        <w:rPr>
          <w:sz w:val="28"/>
          <w:szCs w:val="28"/>
          <w:lang w:eastAsia="ar-SA"/>
        </w:rPr>
        <w:t xml:space="preserve">о контроля, Ревизионная </w:t>
      </w:r>
      <w:r w:rsidRPr="004C5B0C">
        <w:rPr>
          <w:sz w:val="28"/>
          <w:szCs w:val="28"/>
          <w:lang w:eastAsia="ar-SA"/>
        </w:rPr>
        <w:t xml:space="preserve"> комиссия</w:t>
      </w:r>
      <w:r w:rsidR="00E80965">
        <w:rPr>
          <w:sz w:val="28"/>
          <w:szCs w:val="28"/>
          <w:lang w:eastAsia="ar-SA"/>
        </w:rPr>
        <w:t xml:space="preserve"> </w:t>
      </w:r>
      <w:r w:rsidRPr="004C5B0C">
        <w:rPr>
          <w:sz w:val="28"/>
          <w:szCs w:val="28"/>
          <w:lang w:eastAsia="ar-SA"/>
        </w:rPr>
        <w:t>ра</w:t>
      </w:r>
      <w:r w:rsidR="00B25B1B">
        <w:rPr>
          <w:sz w:val="28"/>
          <w:szCs w:val="28"/>
          <w:lang w:eastAsia="ar-SA"/>
        </w:rPr>
        <w:t xml:space="preserve">йона в своей работе основывается </w:t>
      </w:r>
      <w:r w:rsidRPr="004C5B0C">
        <w:rPr>
          <w:sz w:val="28"/>
          <w:szCs w:val="28"/>
          <w:lang w:eastAsia="ar-SA"/>
        </w:rPr>
        <w:t xml:space="preserve"> на принципах законности, объективности, эффективности, независимости и гласности. Отчет</w:t>
      </w:r>
      <w:r w:rsidR="00D8517F">
        <w:rPr>
          <w:sz w:val="28"/>
          <w:szCs w:val="28"/>
          <w:lang w:eastAsia="ar-SA"/>
        </w:rPr>
        <w:t xml:space="preserve"> </w:t>
      </w:r>
      <w:r w:rsidRPr="004C5B0C">
        <w:rPr>
          <w:sz w:val="28"/>
          <w:szCs w:val="28"/>
          <w:lang w:eastAsia="ar-SA"/>
        </w:rPr>
        <w:t>о деятельности является одной из форм реализации принципа гласности, который ежегодно представляется в районный Совет народных депутатов, подлежит публикации в средствах массовой информации и размещается в сети интернет в целях ознакомления общественности.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 xml:space="preserve">Полномочия </w:t>
      </w:r>
      <w:r w:rsidR="00E80965">
        <w:rPr>
          <w:sz w:val="28"/>
          <w:szCs w:val="28"/>
          <w:lang w:eastAsia="ar-SA"/>
        </w:rPr>
        <w:t xml:space="preserve">Ревизионной комиссии закреплены статьей 7 Положения о Ревизионной </w:t>
      </w:r>
      <w:r w:rsidRPr="004C5B0C">
        <w:rPr>
          <w:sz w:val="28"/>
          <w:szCs w:val="28"/>
          <w:lang w:eastAsia="ar-SA"/>
        </w:rPr>
        <w:t xml:space="preserve"> комиссии </w:t>
      </w:r>
      <w:r w:rsidR="00E80965">
        <w:rPr>
          <w:sz w:val="28"/>
          <w:szCs w:val="28"/>
          <w:lang w:eastAsia="ar-SA"/>
        </w:rPr>
        <w:t>Новосильского района.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 xml:space="preserve">Основными направлениями деятельности </w:t>
      </w:r>
      <w:r w:rsidR="00E80965">
        <w:rPr>
          <w:sz w:val="28"/>
          <w:szCs w:val="28"/>
          <w:lang w:eastAsia="ar-SA"/>
        </w:rPr>
        <w:t xml:space="preserve">Ревизионной </w:t>
      </w:r>
      <w:r w:rsidRPr="004C5B0C">
        <w:rPr>
          <w:sz w:val="28"/>
          <w:szCs w:val="28"/>
          <w:lang w:eastAsia="ar-SA"/>
        </w:rPr>
        <w:t xml:space="preserve"> комиссии в соответствии с ее полномочиями в 2020 году являлись: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4C5B0C">
        <w:rPr>
          <w:sz w:val="28"/>
          <w:szCs w:val="28"/>
          <w:lang w:eastAsia="ar-SA"/>
        </w:rPr>
        <w:t>контроль за</w:t>
      </w:r>
      <w:proofErr w:type="gramEnd"/>
      <w:r w:rsidRPr="004C5B0C">
        <w:rPr>
          <w:sz w:val="28"/>
          <w:szCs w:val="28"/>
          <w:lang w:eastAsia="ar-SA"/>
        </w:rPr>
        <w:t xml:space="preserve"> исполнением бюджета </w:t>
      </w:r>
      <w:r w:rsidR="00E80965">
        <w:rPr>
          <w:sz w:val="28"/>
          <w:szCs w:val="28"/>
          <w:lang w:eastAsia="ar-SA"/>
        </w:rPr>
        <w:t xml:space="preserve">Новосильского </w:t>
      </w:r>
      <w:r w:rsidRPr="004C5B0C">
        <w:rPr>
          <w:sz w:val="28"/>
          <w:szCs w:val="28"/>
          <w:lang w:eastAsia="ar-SA"/>
        </w:rPr>
        <w:t>района (далее – районный бюджет);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>экспертиза проекта районного бюджета;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>внешняя проверка годового и квартальных отчетов об исполнении районного бюджета;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 xml:space="preserve">организация и осуществление </w:t>
      </w:r>
      <w:proofErr w:type="gramStart"/>
      <w:r w:rsidRPr="004C5B0C">
        <w:rPr>
          <w:sz w:val="28"/>
          <w:szCs w:val="28"/>
          <w:lang w:eastAsia="ar-SA"/>
        </w:rPr>
        <w:t>контроля за</w:t>
      </w:r>
      <w:proofErr w:type="gramEnd"/>
      <w:r w:rsidRPr="004C5B0C">
        <w:rPr>
          <w:sz w:val="28"/>
          <w:szCs w:val="28"/>
          <w:lang w:eastAsia="ar-SA"/>
        </w:rPr>
        <w:t xml:space="preserve"> законностью, результативностью (эффективностью и экономностью) использования средств районного бюджета, а также средств, получаемых районным бюджетом из иных источников, предусмотренных законодательством Российской Федерации;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 xml:space="preserve">финансово-экономическая экспертиза проектов правовых актов </w:t>
      </w:r>
      <w:r w:rsidR="00E80965">
        <w:rPr>
          <w:sz w:val="28"/>
          <w:szCs w:val="28"/>
          <w:lang w:eastAsia="ar-SA"/>
        </w:rPr>
        <w:t xml:space="preserve">Новосильского </w:t>
      </w:r>
      <w:r w:rsidRPr="004C5B0C">
        <w:rPr>
          <w:sz w:val="28"/>
          <w:szCs w:val="28"/>
          <w:lang w:eastAsia="ar-SA"/>
        </w:rPr>
        <w:t xml:space="preserve"> района в части, касающейся расходных обязательств района, а также муниципальных программ;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4C5B0C">
        <w:rPr>
          <w:sz w:val="28"/>
          <w:szCs w:val="28"/>
          <w:lang w:eastAsia="ar-SA"/>
        </w:rPr>
        <w:t>контроль за</w:t>
      </w:r>
      <w:proofErr w:type="gramEnd"/>
      <w:r w:rsidRPr="004C5B0C">
        <w:rPr>
          <w:sz w:val="28"/>
          <w:szCs w:val="28"/>
          <w:lang w:eastAsia="ar-SA"/>
        </w:rPr>
        <w:t xml:space="preserve"> законностью, результативностью (эффективностью и экономностью) использования средств районного бюджета, поступивших в бюджеты поселений, входящих в состав </w:t>
      </w:r>
      <w:r w:rsidR="00E80965">
        <w:rPr>
          <w:sz w:val="28"/>
          <w:szCs w:val="28"/>
          <w:lang w:eastAsia="ar-SA"/>
        </w:rPr>
        <w:t>Новосильского</w:t>
      </w:r>
      <w:r w:rsidRPr="004C5B0C">
        <w:rPr>
          <w:sz w:val="28"/>
          <w:szCs w:val="28"/>
          <w:lang w:eastAsia="ar-SA"/>
        </w:rPr>
        <w:t xml:space="preserve"> района;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>экспертиза проектов</w:t>
      </w:r>
      <w:r w:rsidR="00B25B1B">
        <w:rPr>
          <w:sz w:val="28"/>
          <w:szCs w:val="28"/>
          <w:lang w:eastAsia="ar-SA"/>
        </w:rPr>
        <w:t xml:space="preserve"> бюджета города Новосиль и </w:t>
      </w:r>
      <w:r w:rsidRPr="004C5B0C">
        <w:rPr>
          <w:sz w:val="28"/>
          <w:szCs w:val="28"/>
          <w:lang w:eastAsia="ar-SA"/>
        </w:rPr>
        <w:t xml:space="preserve"> бюджетов сельских поселений </w:t>
      </w:r>
      <w:r w:rsidR="00E80965">
        <w:rPr>
          <w:sz w:val="28"/>
          <w:szCs w:val="28"/>
          <w:lang w:eastAsia="ar-SA"/>
        </w:rPr>
        <w:t>Новосильского</w:t>
      </w:r>
      <w:r w:rsidRPr="004C5B0C">
        <w:rPr>
          <w:sz w:val="28"/>
          <w:szCs w:val="28"/>
          <w:lang w:eastAsia="ar-SA"/>
        </w:rPr>
        <w:t xml:space="preserve"> района;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 xml:space="preserve">внешняя проверка годовых отчетов об исполнении </w:t>
      </w:r>
      <w:r w:rsidR="00B25B1B">
        <w:rPr>
          <w:sz w:val="28"/>
          <w:szCs w:val="28"/>
          <w:lang w:eastAsia="ar-SA"/>
        </w:rPr>
        <w:t xml:space="preserve">бюджета города Новосиль и </w:t>
      </w:r>
      <w:r w:rsidRPr="004C5B0C">
        <w:rPr>
          <w:sz w:val="28"/>
          <w:szCs w:val="28"/>
          <w:lang w:eastAsia="ar-SA"/>
        </w:rPr>
        <w:t xml:space="preserve">бюджетов сельских поселений </w:t>
      </w:r>
      <w:r w:rsidR="00E80965">
        <w:rPr>
          <w:sz w:val="28"/>
          <w:szCs w:val="28"/>
          <w:lang w:eastAsia="ar-SA"/>
        </w:rPr>
        <w:t>Новосильского</w:t>
      </w:r>
      <w:r w:rsidRPr="004C5B0C">
        <w:rPr>
          <w:sz w:val="28"/>
          <w:szCs w:val="28"/>
          <w:lang w:eastAsia="ar-SA"/>
        </w:rPr>
        <w:t xml:space="preserve"> района;</w:t>
      </w:r>
    </w:p>
    <w:p w:rsidR="004C5B0C" w:rsidRPr="004C5B0C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>иные полномочия в сфере внешнего муниципального финансового контроля, установленные законодательством.</w:t>
      </w:r>
    </w:p>
    <w:p w:rsidR="004C5B0C" w:rsidRPr="00E90519" w:rsidRDefault="004C5B0C" w:rsidP="004C5B0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C5B0C">
        <w:rPr>
          <w:sz w:val="28"/>
          <w:szCs w:val="28"/>
          <w:lang w:eastAsia="ar-SA"/>
        </w:rPr>
        <w:t xml:space="preserve">Всего за 2020 год в соответствии с Планом работы </w:t>
      </w:r>
      <w:r w:rsidR="00E80965">
        <w:rPr>
          <w:sz w:val="28"/>
          <w:szCs w:val="28"/>
          <w:lang w:eastAsia="ar-SA"/>
        </w:rPr>
        <w:t xml:space="preserve">Ревизионной </w:t>
      </w:r>
      <w:r w:rsidRPr="004C5B0C">
        <w:rPr>
          <w:sz w:val="28"/>
          <w:szCs w:val="28"/>
          <w:lang w:eastAsia="ar-SA"/>
        </w:rPr>
        <w:t xml:space="preserve"> ко</w:t>
      </w:r>
      <w:r w:rsidR="00957DE6">
        <w:rPr>
          <w:sz w:val="28"/>
          <w:szCs w:val="28"/>
          <w:lang w:eastAsia="ar-SA"/>
        </w:rPr>
        <w:t xml:space="preserve">миссией района было проведено </w:t>
      </w:r>
      <w:r w:rsidR="001C2AB5">
        <w:rPr>
          <w:sz w:val="28"/>
          <w:szCs w:val="28"/>
          <w:lang w:eastAsia="ar-SA"/>
        </w:rPr>
        <w:t xml:space="preserve">69 мероприятий, в том числе,  15 </w:t>
      </w:r>
      <w:r w:rsidR="00957DE6">
        <w:rPr>
          <w:sz w:val="28"/>
          <w:szCs w:val="28"/>
          <w:lang w:eastAsia="ar-SA"/>
        </w:rPr>
        <w:t>контрольн</w:t>
      </w:r>
      <w:r w:rsidR="001C2AB5">
        <w:rPr>
          <w:sz w:val="28"/>
          <w:szCs w:val="28"/>
          <w:lang w:eastAsia="ar-SA"/>
        </w:rPr>
        <w:t xml:space="preserve">ых и 54 </w:t>
      </w:r>
      <w:r w:rsidR="00B2771B">
        <w:rPr>
          <w:sz w:val="28"/>
          <w:szCs w:val="28"/>
          <w:lang w:eastAsia="ar-SA"/>
        </w:rPr>
        <w:t xml:space="preserve">экспертно-аналитических, 1 мероприятие </w:t>
      </w:r>
      <w:r w:rsidRPr="004C5B0C">
        <w:rPr>
          <w:sz w:val="28"/>
          <w:szCs w:val="28"/>
          <w:lang w:eastAsia="ar-SA"/>
        </w:rPr>
        <w:t>в соответствии с планом Совета Контрольно-счетных органов муниципальных образований Ор</w:t>
      </w:r>
      <w:r w:rsidR="00B2771B">
        <w:rPr>
          <w:sz w:val="28"/>
          <w:szCs w:val="28"/>
          <w:lang w:eastAsia="ar-SA"/>
        </w:rPr>
        <w:t>ловской области.</w:t>
      </w:r>
    </w:p>
    <w:p w:rsidR="00E73C97" w:rsidRPr="00E90519" w:rsidRDefault="00871598" w:rsidP="00D533D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90519">
        <w:rPr>
          <w:sz w:val="28"/>
          <w:szCs w:val="28"/>
          <w:lang w:eastAsia="ar-SA"/>
        </w:rPr>
        <w:t xml:space="preserve"> В отчетном периоде </w:t>
      </w:r>
      <w:r w:rsidR="00E73C97" w:rsidRPr="00E90519">
        <w:rPr>
          <w:sz w:val="28"/>
          <w:szCs w:val="28"/>
          <w:lang w:eastAsia="ar-SA"/>
        </w:rPr>
        <w:t xml:space="preserve">Ревизионная комиссия продолжила профилактическую работу, направленную на </w:t>
      </w:r>
      <w:r w:rsidRPr="00E90519">
        <w:rPr>
          <w:sz w:val="28"/>
          <w:szCs w:val="28"/>
          <w:lang w:eastAsia="ar-SA"/>
        </w:rPr>
        <w:t xml:space="preserve">предупреждение возможных нарушений </w:t>
      </w:r>
      <w:r w:rsidR="00E73C97" w:rsidRPr="00E90519">
        <w:rPr>
          <w:sz w:val="28"/>
          <w:szCs w:val="28"/>
          <w:lang w:eastAsia="ar-SA"/>
        </w:rPr>
        <w:t xml:space="preserve"> в использовании </w:t>
      </w:r>
      <w:r w:rsidR="00E73C97" w:rsidRPr="00E90519">
        <w:rPr>
          <w:sz w:val="28"/>
          <w:szCs w:val="28"/>
          <w:lang w:eastAsia="ar-SA"/>
        </w:rPr>
        <w:lastRenderedPageBreak/>
        <w:t>му</w:t>
      </w:r>
      <w:r w:rsidR="006E4FA1" w:rsidRPr="00E90519">
        <w:rPr>
          <w:sz w:val="28"/>
          <w:szCs w:val="28"/>
          <w:lang w:eastAsia="ar-SA"/>
        </w:rPr>
        <w:t xml:space="preserve">ниципальных ресурсов. Выявленные </w:t>
      </w:r>
      <w:r w:rsidR="00E73C97" w:rsidRPr="00E90519">
        <w:rPr>
          <w:sz w:val="28"/>
          <w:szCs w:val="28"/>
          <w:lang w:eastAsia="ar-SA"/>
        </w:rPr>
        <w:t xml:space="preserve"> в ходе мероприятий нарушени</w:t>
      </w:r>
      <w:r w:rsidR="006E4FA1" w:rsidRPr="00E90519">
        <w:rPr>
          <w:sz w:val="28"/>
          <w:szCs w:val="28"/>
          <w:lang w:eastAsia="ar-SA"/>
        </w:rPr>
        <w:t>я и недостатки систематизировались</w:t>
      </w:r>
      <w:r w:rsidR="00E73C97" w:rsidRPr="00E90519">
        <w:rPr>
          <w:sz w:val="28"/>
          <w:szCs w:val="28"/>
          <w:lang w:eastAsia="ar-SA"/>
        </w:rPr>
        <w:t>, опр</w:t>
      </w:r>
      <w:r w:rsidR="006E4FA1" w:rsidRPr="00E90519">
        <w:rPr>
          <w:sz w:val="28"/>
          <w:szCs w:val="28"/>
          <w:lang w:eastAsia="ar-SA"/>
        </w:rPr>
        <w:t xml:space="preserve">еделялись  их причины и </w:t>
      </w:r>
      <w:r w:rsidRPr="00E90519">
        <w:rPr>
          <w:sz w:val="28"/>
          <w:szCs w:val="28"/>
          <w:lang w:eastAsia="ar-SA"/>
        </w:rPr>
        <w:t xml:space="preserve"> доводи</w:t>
      </w:r>
      <w:r w:rsidR="006E4FA1" w:rsidRPr="00E90519">
        <w:rPr>
          <w:sz w:val="28"/>
          <w:szCs w:val="28"/>
          <w:lang w:eastAsia="ar-SA"/>
        </w:rPr>
        <w:t xml:space="preserve">лись </w:t>
      </w:r>
      <w:r w:rsidR="00E73C97" w:rsidRPr="00E90519">
        <w:rPr>
          <w:sz w:val="28"/>
          <w:szCs w:val="28"/>
          <w:lang w:eastAsia="ar-SA"/>
        </w:rPr>
        <w:t xml:space="preserve"> до сведен</w:t>
      </w:r>
      <w:r w:rsidRPr="00E90519">
        <w:rPr>
          <w:sz w:val="28"/>
          <w:szCs w:val="28"/>
          <w:lang w:eastAsia="ar-SA"/>
        </w:rPr>
        <w:t>ия главы Новосильского  района</w:t>
      </w:r>
      <w:r w:rsidR="00B25B1B">
        <w:rPr>
          <w:sz w:val="28"/>
          <w:szCs w:val="28"/>
          <w:lang w:eastAsia="ar-SA"/>
        </w:rPr>
        <w:t xml:space="preserve">  и  </w:t>
      </w:r>
      <w:r w:rsidR="006E4FA1" w:rsidRPr="00E90519">
        <w:rPr>
          <w:sz w:val="28"/>
          <w:szCs w:val="28"/>
          <w:lang w:eastAsia="ar-SA"/>
        </w:rPr>
        <w:t xml:space="preserve">депутатов </w:t>
      </w:r>
      <w:r w:rsidR="00E73C97" w:rsidRPr="00E90519">
        <w:rPr>
          <w:sz w:val="28"/>
          <w:szCs w:val="28"/>
          <w:lang w:eastAsia="ar-SA"/>
        </w:rPr>
        <w:t>Новосильского районного</w:t>
      </w:r>
      <w:r w:rsidR="00B25B1B">
        <w:rPr>
          <w:sz w:val="28"/>
          <w:szCs w:val="28"/>
          <w:lang w:eastAsia="ar-SA"/>
        </w:rPr>
        <w:t xml:space="preserve"> и городского </w:t>
      </w:r>
      <w:r w:rsidR="00E73C97" w:rsidRPr="00E90519">
        <w:rPr>
          <w:sz w:val="28"/>
          <w:szCs w:val="28"/>
          <w:lang w:eastAsia="ar-SA"/>
        </w:rPr>
        <w:t xml:space="preserve"> Совета народных депутатов. </w:t>
      </w:r>
    </w:p>
    <w:p w:rsidR="00E73C97" w:rsidRPr="00E90519" w:rsidRDefault="00E73C97" w:rsidP="00D533D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90519">
        <w:rPr>
          <w:sz w:val="28"/>
          <w:szCs w:val="28"/>
          <w:lang w:eastAsia="ar-SA"/>
        </w:rPr>
        <w:t>Учитывая современные требования, предъявляемые к внешнему муниципальному финансовому контролю, Ревизионная комиссия ориентируется не только на оценку законности расходования бюджетных средств, но и на анализ эффективности использования муниципального имущества и финансовых ресурсов. Вопросы эффективного использования бюджетных средств и муниципального имущества исследуются практически в ходе каждой проверки и экспертн</w:t>
      </w:r>
      <w:proofErr w:type="gramStart"/>
      <w:r w:rsidRPr="00E90519">
        <w:rPr>
          <w:sz w:val="28"/>
          <w:szCs w:val="28"/>
          <w:lang w:eastAsia="ar-SA"/>
        </w:rPr>
        <w:t>о-</w:t>
      </w:r>
      <w:proofErr w:type="gramEnd"/>
      <w:r w:rsidRPr="00E90519">
        <w:rPr>
          <w:sz w:val="28"/>
          <w:szCs w:val="28"/>
          <w:lang w:eastAsia="ar-SA"/>
        </w:rPr>
        <w:t xml:space="preserve"> аналитических мероприятий.</w:t>
      </w:r>
    </w:p>
    <w:p w:rsidR="000E4752" w:rsidRPr="00E90519" w:rsidRDefault="00BD11A6" w:rsidP="000E4752">
      <w:pPr>
        <w:suppressAutoHyphens/>
        <w:jc w:val="both"/>
        <w:rPr>
          <w:sz w:val="28"/>
          <w:szCs w:val="28"/>
          <w:lang w:eastAsia="ar-SA"/>
        </w:rPr>
      </w:pPr>
      <w:r w:rsidRPr="00E90519">
        <w:rPr>
          <w:sz w:val="28"/>
          <w:szCs w:val="28"/>
          <w:lang w:eastAsia="ar-SA"/>
        </w:rPr>
        <w:t xml:space="preserve">        </w:t>
      </w:r>
      <w:r w:rsidR="00423C16" w:rsidRPr="00E90519">
        <w:rPr>
          <w:sz w:val="28"/>
          <w:szCs w:val="28"/>
          <w:lang w:eastAsia="ar-SA"/>
        </w:rPr>
        <w:t xml:space="preserve">В </w:t>
      </w:r>
      <w:r w:rsidR="00DB34C1" w:rsidRPr="00E90519">
        <w:rPr>
          <w:sz w:val="28"/>
          <w:szCs w:val="28"/>
          <w:lang w:eastAsia="ar-SA"/>
        </w:rPr>
        <w:t xml:space="preserve">отчетном периоде  контрольная деятельность </w:t>
      </w:r>
      <w:r w:rsidR="00D533D8" w:rsidRPr="00E90519">
        <w:rPr>
          <w:sz w:val="28"/>
          <w:szCs w:val="28"/>
          <w:lang w:eastAsia="ar-SA"/>
        </w:rPr>
        <w:t xml:space="preserve"> </w:t>
      </w:r>
      <w:r w:rsidR="00DB34C1" w:rsidRPr="00E90519">
        <w:rPr>
          <w:sz w:val="28"/>
          <w:szCs w:val="28"/>
          <w:lang w:eastAsia="ar-SA"/>
        </w:rPr>
        <w:t xml:space="preserve">Ревизионной комиссии строилась  на основании Плана совместных  контрольных мероприятий </w:t>
      </w:r>
      <w:r w:rsidR="00B14859" w:rsidRPr="00E90519">
        <w:rPr>
          <w:sz w:val="28"/>
          <w:szCs w:val="28"/>
          <w:lang w:eastAsia="ar-SA"/>
        </w:rPr>
        <w:t>с</w:t>
      </w:r>
      <w:r w:rsidR="00DB34C1" w:rsidRPr="00E90519">
        <w:rPr>
          <w:sz w:val="28"/>
          <w:szCs w:val="28"/>
          <w:lang w:eastAsia="ar-SA"/>
        </w:rPr>
        <w:t xml:space="preserve"> КСП Орловской обла</w:t>
      </w:r>
      <w:r w:rsidR="00957DE6">
        <w:rPr>
          <w:sz w:val="28"/>
          <w:szCs w:val="28"/>
          <w:lang w:eastAsia="ar-SA"/>
        </w:rPr>
        <w:t xml:space="preserve">сти </w:t>
      </w:r>
      <w:r w:rsidR="00B14859" w:rsidRPr="00E90519">
        <w:rPr>
          <w:sz w:val="28"/>
          <w:szCs w:val="28"/>
          <w:lang w:eastAsia="ar-SA"/>
        </w:rPr>
        <w:t>и запланированных мероприятий в соответствии плана деятельно</w:t>
      </w:r>
      <w:r w:rsidR="00350DC4">
        <w:rPr>
          <w:sz w:val="28"/>
          <w:szCs w:val="28"/>
          <w:lang w:eastAsia="ar-SA"/>
        </w:rPr>
        <w:t>сти Ревизионной комиссии на 2020</w:t>
      </w:r>
      <w:r w:rsidR="00B14859" w:rsidRPr="00E90519">
        <w:rPr>
          <w:sz w:val="28"/>
          <w:szCs w:val="28"/>
          <w:lang w:eastAsia="ar-SA"/>
        </w:rPr>
        <w:t xml:space="preserve"> год.</w:t>
      </w:r>
    </w:p>
    <w:p w:rsidR="00B14859" w:rsidRPr="00E90519" w:rsidRDefault="00B14859" w:rsidP="000E4752">
      <w:pPr>
        <w:suppressAutoHyphens/>
        <w:jc w:val="both"/>
        <w:rPr>
          <w:sz w:val="28"/>
          <w:szCs w:val="28"/>
          <w:lang w:eastAsia="ar-SA"/>
        </w:rPr>
      </w:pPr>
      <w:r w:rsidRPr="00E90519">
        <w:rPr>
          <w:sz w:val="28"/>
          <w:szCs w:val="28"/>
          <w:lang w:eastAsia="ar-SA"/>
        </w:rPr>
        <w:tab/>
        <w:t>Экспертн</w:t>
      </w:r>
      <w:proofErr w:type="gramStart"/>
      <w:r w:rsidRPr="00E90519">
        <w:rPr>
          <w:sz w:val="28"/>
          <w:szCs w:val="28"/>
          <w:lang w:eastAsia="ar-SA"/>
        </w:rPr>
        <w:t>о-</w:t>
      </w:r>
      <w:proofErr w:type="gramEnd"/>
      <w:r w:rsidRPr="00E90519">
        <w:rPr>
          <w:sz w:val="28"/>
          <w:szCs w:val="28"/>
          <w:lang w:eastAsia="ar-SA"/>
        </w:rPr>
        <w:t xml:space="preserve"> аналитическая деятельность строилась так же и на основании Плана совместных мероприятий с КСП Орловской области, материалов предоставляе</w:t>
      </w:r>
      <w:r w:rsidR="00914A4D" w:rsidRPr="00E90519">
        <w:rPr>
          <w:sz w:val="28"/>
          <w:szCs w:val="28"/>
          <w:lang w:eastAsia="ar-SA"/>
        </w:rPr>
        <w:t xml:space="preserve">мых к экспертному заключению  Новосильским  районным  Советом  народных депутатов,  Новосильским  городским </w:t>
      </w:r>
      <w:r w:rsidRPr="00E90519">
        <w:rPr>
          <w:sz w:val="28"/>
          <w:szCs w:val="28"/>
          <w:lang w:eastAsia="ar-SA"/>
        </w:rPr>
        <w:t xml:space="preserve"> С</w:t>
      </w:r>
      <w:r w:rsidR="00914A4D" w:rsidRPr="00E90519">
        <w:rPr>
          <w:sz w:val="28"/>
          <w:szCs w:val="28"/>
          <w:lang w:eastAsia="ar-SA"/>
        </w:rPr>
        <w:t xml:space="preserve">оветом </w:t>
      </w:r>
      <w:r w:rsidR="00891477" w:rsidRPr="00E90519">
        <w:rPr>
          <w:sz w:val="28"/>
          <w:szCs w:val="28"/>
          <w:lang w:eastAsia="ar-SA"/>
        </w:rPr>
        <w:t xml:space="preserve"> </w:t>
      </w:r>
      <w:r w:rsidR="00914A4D" w:rsidRPr="00E90519">
        <w:rPr>
          <w:sz w:val="28"/>
          <w:szCs w:val="28"/>
          <w:lang w:eastAsia="ar-SA"/>
        </w:rPr>
        <w:t>народных депутатов</w:t>
      </w:r>
      <w:r w:rsidR="00350DC4">
        <w:rPr>
          <w:sz w:val="28"/>
          <w:szCs w:val="28"/>
          <w:lang w:eastAsia="ar-SA"/>
        </w:rPr>
        <w:t xml:space="preserve">, органами специальной </w:t>
      </w:r>
      <w:r w:rsidR="00350DC4" w:rsidRPr="00B25B1B">
        <w:rPr>
          <w:sz w:val="28"/>
          <w:szCs w:val="28"/>
          <w:lang w:eastAsia="ar-SA"/>
        </w:rPr>
        <w:t xml:space="preserve">компетенции администрации Новосильского района   и </w:t>
      </w:r>
      <w:r w:rsidR="00B25B1B" w:rsidRPr="00B25B1B">
        <w:rPr>
          <w:sz w:val="28"/>
          <w:szCs w:val="28"/>
          <w:lang w:eastAsia="ar-SA"/>
        </w:rPr>
        <w:t xml:space="preserve">сельских </w:t>
      </w:r>
      <w:r w:rsidR="00350DC4" w:rsidRPr="00B25B1B">
        <w:rPr>
          <w:sz w:val="28"/>
          <w:szCs w:val="28"/>
          <w:lang w:eastAsia="ar-SA"/>
        </w:rPr>
        <w:t xml:space="preserve">  </w:t>
      </w:r>
      <w:r w:rsidR="00891477" w:rsidRPr="00B25B1B">
        <w:rPr>
          <w:sz w:val="28"/>
          <w:szCs w:val="28"/>
          <w:lang w:eastAsia="ar-SA"/>
        </w:rPr>
        <w:t>поселений Новосильского района</w:t>
      </w:r>
      <w:r w:rsidR="00891477" w:rsidRPr="00350DC4">
        <w:rPr>
          <w:sz w:val="28"/>
          <w:szCs w:val="28"/>
          <w:highlight w:val="yellow"/>
          <w:lang w:eastAsia="ar-SA"/>
        </w:rPr>
        <w:t>.</w:t>
      </w:r>
    </w:p>
    <w:p w:rsidR="00B53AE9" w:rsidRDefault="00B53AE9" w:rsidP="000E475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90519">
        <w:rPr>
          <w:sz w:val="28"/>
          <w:szCs w:val="28"/>
          <w:lang w:eastAsia="ar-SA"/>
        </w:rPr>
        <w:t>Отчёт подготовлен на основании</w:t>
      </w:r>
      <w:r w:rsidR="00891477" w:rsidRPr="00E90519">
        <w:rPr>
          <w:sz w:val="28"/>
          <w:szCs w:val="28"/>
          <w:lang w:eastAsia="ar-SA"/>
        </w:rPr>
        <w:t xml:space="preserve">  материалов, обобщенных </w:t>
      </w:r>
      <w:r w:rsidRPr="00E90519">
        <w:rPr>
          <w:sz w:val="28"/>
          <w:szCs w:val="28"/>
          <w:lang w:eastAsia="ar-SA"/>
        </w:rPr>
        <w:t xml:space="preserve"> по итогам проведения контрольных и экспертно-аналитических мероприятий. </w:t>
      </w:r>
    </w:p>
    <w:p w:rsidR="00E54014" w:rsidRPr="00E54014" w:rsidRDefault="00E54014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007B1" w:rsidRDefault="00E54014" w:rsidP="00E54014">
      <w:pPr>
        <w:suppressAutoHyphens/>
        <w:ind w:firstLine="708"/>
        <w:jc w:val="both"/>
        <w:rPr>
          <w:b/>
          <w:bCs/>
          <w:i/>
          <w:iCs/>
          <w:sz w:val="28"/>
          <w:szCs w:val="28"/>
          <w:lang w:eastAsia="ar-SA"/>
        </w:rPr>
      </w:pPr>
      <w:r w:rsidRPr="00E54014">
        <w:rPr>
          <w:b/>
          <w:bCs/>
          <w:i/>
          <w:iCs/>
          <w:sz w:val="28"/>
          <w:szCs w:val="28"/>
          <w:lang w:eastAsia="ar-SA"/>
        </w:rPr>
        <w:t>2. Результаты контрольной</w:t>
      </w:r>
      <w:r w:rsidR="007007B1">
        <w:rPr>
          <w:b/>
          <w:bCs/>
          <w:i/>
          <w:iCs/>
          <w:sz w:val="28"/>
          <w:szCs w:val="28"/>
          <w:lang w:eastAsia="ar-SA"/>
        </w:rPr>
        <w:t xml:space="preserve"> и экспертн</w:t>
      </w:r>
      <w:proofErr w:type="gramStart"/>
      <w:r w:rsidR="007007B1">
        <w:rPr>
          <w:b/>
          <w:bCs/>
          <w:i/>
          <w:iCs/>
          <w:sz w:val="28"/>
          <w:szCs w:val="28"/>
          <w:lang w:eastAsia="ar-SA"/>
        </w:rPr>
        <w:t>о-</w:t>
      </w:r>
      <w:proofErr w:type="gramEnd"/>
      <w:r w:rsidR="007007B1">
        <w:rPr>
          <w:b/>
          <w:bCs/>
          <w:i/>
          <w:iCs/>
          <w:sz w:val="28"/>
          <w:szCs w:val="28"/>
          <w:lang w:eastAsia="ar-SA"/>
        </w:rPr>
        <w:t xml:space="preserve"> аналитической </w:t>
      </w:r>
      <w:r>
        <w:rPr>
          <w:b/>
          <w:bCs/>
          <w:i/>
          <w:iCs/>
          <w:sz w:val="28"/>
          <w:szCs w:val="28"/>
          <w:lang w:eastAsia="ar-SA"/>
        </w:rPr>
        <w:t xml:space="preserve"> деяте</w:t>
      </w:r>
      <w:r w:rsidR="007007B1">
        <w:rPr>
          <w:b/>
          <w:bCs/>
          <w:i/>
          <w:iCs/>
          <w:sz w:val="28"/>
          <w:szCs w:val="28"/>
          <w:lang w:eastAsia="ar-SA"/>
        </w:rPr>
        <w:t xml:space="preserve">льности   </w:t>
      </w:r>
    </w:p>
    <w:p w:rsidR="00E54014" w:rsidRPr="007007B1" w:rsidRDefault="007007B1" w:rsidP="00E54014">
      <w:pPr>
        <w:suppressAutoHyphens/>
        <w:ind w:firstLine="708"/>
        <w:jc w:val="both"/>
        <w:rPr>
          <w:b/>
          <w:bCs/>
          <w:i/>
          <w:iCs/>
          <w:sz w:val="28"/>
          <w:szCs w:val="28"/>
          <w:lang w:eastAsia="ar-SA"/>
        </w:rPr>
      </w:pPr>
      <w:r>
        <w:rPr>
          <w:b/>
          <w:bCs/>
          <w:i/>
          <w:iCs/>
          <w:sz w:val="28"/>
          <w:szCs w:val="28"/>
          <w:lang w:eastAsia="ar-SA"/>
        </w:rPr>
        <w:t xml:space="preserve">           Ревизионной  комиссии  </w:t>
      </w:r>
      <w:r w:rsidR="00E54014">
        <w:rPr>
          <w:b/>
          <w:bCs/>
          <w:i/>
          <w:iCs/>
          <w:sz w:val="28"/>
          <w:szCs w:val="28"/>
          <w:lang w:eastAsia="ar-SA"/>
        </w:rPr>
        <w:t xml:space="preserve">  Новосильского</w:t>
      </w:r>
      <w:r w:rsidR="00E54014" w:rsidRPr="00E54014">
        <w:rPr>
          <w:b/>
          <w:bCs/>
          <w:i/>
          <w:iCs/>
          <w:sz w:val="28"/>
          <w:szCs w:val="28"/>
          <w:lang w:eastAsia="ar-SA"/>
        </w:rPr>
        <w:t xml:space="preserve"> района за 2020 год </w:t>
      </w:r>
    </w:p>
    <w:p w:rsidR="00E54014" w:rsidRPr="00E54014" w:rsidRDefault="00E54014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54014">
        <w:rPr>
          <w:sz w:val="28"/>
          <w:szCs w:val="28"/>
          <w:lang w:eastAsia="ar-SA"/>
        </w:rPr>
        <w:t xml:space="preserve">Основным направлением контрольной деятельности </w:t>
      </w:r>
      <w:r>
        <w:rPr>
          <w:sz w:val="28"/>
          <w:szCs w:val="28"/>
          <w:lang w:eastAsia="ar-SA"/>
        </w:rPr>
        <w:t xml:space="preserve">Ревизионной </w:t>
      </w:r>
      <w:r w:rsidRPr="00E54014">
        <w:rPr>
          <w:sz w:val="28"/>
          <w:szCs w:val="28"/>
          <w:lang w:eastAsia="ar-SA"/>
        </w:rPr>
        <w:t xml:space="preserve"> комиссии в отчетном периоде являлся контроль целевого и эффективного использования бюджетных средств </w:t>
      </w:r>
      <w:r>
        <w:rPr>
          <w:sz w:val="28"/>
          <w:szCs w:val="28"/>
          <w:lang w:eastAsia="ar-SA"/>
        </w:rPr>
        <w:t>Новосильского</w:t>
      </w:r>
      <w:r w:rsidRPr="00E54014">
        <w:rPr>
          <w:sz w:val="28"/>
          <w:szCs w:val="28"/>
          <w:lang w:eastAsia="ar-SA"/>
        </w:rPr>
        <w:t xml:space="preserve"> района и средств бюджетов поселений </w:t>
      </w:r>
      <w:r w:rsidR="00350DC4">
        <w:rPr>
          <w:sz w:val="28"/>
          <w:szCs w:val="28"/>
          <w:lang w:eastAsia="ar-SA"/>
        </w:rPr>
        <w:t xml:space="preserve">Новосильского района </w:t>
      </w:r>
      <w:r w:rsidRPr="00E54014">
        <w:rPr>
          <w:sz w:val="28"/>
          <w:szCs w:val="28"/>
          <w:lang w:eastAsia="ar-SA"/>
        </w:rPr>
        <w:t xml:space="preserve">(последующий контроль). </w:t>
      </w:r>
    </w:p>
    <w:p w:rsidR="00E54014" w:rsidRPr="00E54014" w:rsidRDefault="00E54014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54014">
        <w:rPr>
          <w:sz w:val="28"/>
          <w:szCs w:val="28"/>
          <w:lang w:eastAsia="ar-SA"/>
        </w:rPr>
        <w:t>В рамках контрольной деяте</w:t>
      </w:r>
      <w:r w:rsidR="009C0E64">
        <w:rPr>
          <w:sz w:val="28"/>
          <w:szCs w:val="28"/>
          <w:lang w:eastAsia="ar-SA"/>
        </w:rPr>
        <w:t>льности в 2020 году проведено 15</w:t>
      </w:r>
      <w:r w:rsidRPr="00E54014">
        <w:rPr>
          <w:sz w:val="28"/>
          <w:szCs w:val="28"/>
          <w:lang w:eastAsia="ar-SA"/>
        </w:rPr>
        <w:t xml:space="preserve"> контро</w:t>
      </w:r>
      <w:r>
        <w:rPr>
          <w:sz w:val="28"/>
          <w:szCs w:val="28"/>
          <w:lang w:eastAsia="ar-SA"/>
        </w:rPr>
        <w:t>льных мероприятий, в том числе</w:t>
      </w:r>
      <w:r w:rsidR="009C0E64">
        <w:rPr>
          <w:sz w:val="28"/>
          <w:szCs w:val="28"/>
          <w:lang w:eastAsia="ar-SA"/>
        </w:rPr>
        <w:t xml:space="preserve"> 13</w:t>
      </w:r>
      <w:r w:rsidRPr="00E54014">
        <w:rPr>
          <w:sz w:val="28"/>
          <w:szCs w:val="28"/>
          <w:lang w:eastAsia="ar-SA"/>
        </w:rPr>
        <w:t xml:space="preserve"> внешних проверок годовой бюджетной отчетности главных адм</w:t>
      </w:r>
      <w:r w:rsidR="009C0E64">
        <w:rPr>
          <w:sz w:val="28"/>
          <w:szCs w:val="28"/>
          <w:lang w:eastAsia="ar-SA"/>
        </w:rPr>
        <w:t>инистраторов бюджетных средств, бюджета города Новосиль и сельских поселений Новосильского района.</w:t>
      </w:r>
    </w:p>
    <w:p w:rsidR="00E54014" w:rsidRPr="00E54014" w:rsidRDefault="00E54014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54014">
        <w:rPr>
          <w:sz w:val="28"/>
          <w:szCs w:val="28"/>
          <w:lang w:eastAsia="ar-SA"/>
        </w:rPr>
        <w:t xml:space="preserve">Общий объем проверенных средств составил </w:t>
      </w:r>
      <w:r w:rsidR="00C9268D">
        <w:rPr>
          <w:sz w:val="28"/>
          <w:szCs w:val="28"/>
          <w:lang w:eastAsia="ar-SA"/>
        </w:rPr>
        <w:t>260758,115</w:t>
      </w:r>
      <w:r w:rsidRPr="00E54014">
        <w:rPr>
          <w:sz w:val="28"/>
          <w:szCs w:val="28"/>
          <w:lang w:eastAsia="ar-SA"/>
        </w:rPr>
        <w:t xml:space="preserve"> тыс. рублей. </w:t>
      </w:r>
    </w:p>
    <w:p w:rsidR="00E54014" w:rsidRPr="00E54014" w:rsidRDefault="00E54014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54014">
        <w:rPr>
          <w:sz w:val="28"/>
          <w:szCs w:val="28"/>
          <w:lang w:eastAsia="ar-SA"/>
        </w:rPr>
        <w:t xml:space="preserve">По результатам проведения всех контрольных мероприятий составлены акты проверок и отчеты о результатах проверок. </w:t>
      </w:r>
    </w:p>
    <w:p w:rsidR="00E54014" w:rsidRPr="00E54014" w:rsidRDefault="00E54014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E54014">
        <w:rPr>
          <w:sz w:val="28"/>
          <w:szCs w:val="28"/>
          <w:lang w:eastAsia="ar-SA"/>
        </w:rPr>
        <w:t xml:space="preserve">Проверки </w:t>
      </w:r>
      <w:r w:rsidR="00C9268D">
        <w:rPr>
          <w:sz w:val="28"/>
          <w:szCs w:val="28"/>
          <w:lang w:eastAsia="ar-SA"/>
        </w:rPr>
        <w:t xml:space="preserve">Ревизионной </w:t>
      </w:r>
      <w:r w:rsidRPr="00E54014">
        <w:rPr>
          <w:sz w:val="28"/>
          <w:szCs w:val="28"/>
          <w:lang w:eastAsia="ar-SA"/>
        </w:rPr>
        <w:t xml:space="preserve"> комиссии, кроме осуществления контроля, были ориентированы и на оказание практической помощи субъектам проверок в части ведения бухгалтерского учёта, бюджетной отчётности, соблюдения требований законодательства при использовании муниципального имущества, земельных ресурсов, организации закупок товаров, работ и услуг для муниципальных нужд. </w:t>
      </w:r>
      <w:proofErr w:type="gramEnd"/>
    </w:p>
    <w:p w:rsidR="00E54014" w:rsidRPr="00E54014" w:rsidRDefault="00E54014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54014">
        <w:rPr>
          <w:sz w:val="28"/>
          <w:szCs w:val="28"/>
          <w:lang w:eastAsia="ar-SA"/>
        </w:rPr>
        <w:t>В целом, контрольным</w:t>
      </w:r>
      <w:r w:rsidR="00C9268D">
        <w:rPr>
          <w:sz w:val="28"/>
          <w:szCs w:val="28"/>
          <w:lang w:eastAsia="ar-SA"/>
        </w:rPr>
        <w:t>и мероприятия</w:t>
      </w:r>
      <w:r w:rsidR="009C0E64">
        <w:rPr>
          <w:sz w:val="28"/>
          <w:szCs w:val="28"/>
          <w:lang w:eastAsia="ar-SA"/>
        </w:rPr>
        <w:t>ми было охвачено 15</w:t>
      </w:r>
      <w:r w:rsidRPr="00E54014">
        <w:rPr>
          <w:sz w:val="28"/>
          <w:szCs w:val="28"/>
          <w:lang w:eastAsia="ar-SA"/>
        </w:rPr>
        <w:t xml:space="preserve"> объектов, это </w:t>
      </w:r>
      <w:r w:rsidR="009C0E64">
        <w:rPr>
          <w:sz w:val="28"/>
          <w:szCs w:val="28"/>
          <w:lang w:eastAsia="ar-SA"/>
        </w:rPr>
        <w:t>органы местного самоуправления и  одно муниципальное  бюджетное учреждение.</w:t>
      </w:r>
    </w:p>
    <w:p w:rsidR="00E54014" w:rsidRPr="00E54014" w:rsidRDefault="00E54014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54014">
        <w:rPr>
          <w:sz w:val="28"/>
          <w:szCs w:val="28"/>
          <w:lang w:eastAsia="ar-SA"/>
        </w:rPr>
        <w:lastRenderedPageBreak/>
        <w:t xml:space="preserve">Проверки, проведённые в 2020 году, выявили различные нарушения и недостатки на общую сумму </w:t>
      </w:r>
      <w:r w:rsidR="009A7E3E">
        <w:rPr>
          <w:sz w:val="28"/>
          <w:szCs w:val="28"/>
          <w:lang w:eastAsia="ar-SA"/>
        </w:rPr>
        <w:t>2214,454</w:t>
      </w:r>
      <w:r w:rsidRPr="00E54014">
        <w:rPr>
          <w:sz w:val="28"/>
          <w:szCs w:val="28"/>
          <w:lang w:eastAsia="ar-SA"/>
        </w:rPr>
        <w:t xml:space="preserve"> тыс. рублей. </w:t>
      </w:r>
    </w:p>
    <w:p w:rsidR="00E54014" w:rsidRPr="00E54014" w:rsidRDefault="00E54014" w:rsidP="00B51F1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54014">
        <w:rPr>
          <w:sz w:val="28"/>
          <w:szCs w:val="28"/>
          <w:lang w:eastAsia="ar-SA"/>
        </w:rPr>
        <w:t>На о</w:t>
      </w:r>
      <w:r w:rsidR="009A7E3E">
        <w:rPr>
          <w:sz w:val="28"/>
          <w:szCs w:val="28"/>
          <w:lang w:eastAsia="ar-SA"/>
        </w:rPr>
        <w:t xml:space="preserve">сновании плана работ </w:t>
      </w:r>
      <w:r w:rsidRPr="00E54014">
        <w:rPr>
          <w:sz w:val="28"/>
          <w:szCs w:val="28"/>
          <w:lang w:eastAsia="ar-SA"/>
        </w:rPr>
        <w:t xml:space="preserve"> на 2020 год проведены следующие контрольные мероприятия: </w:t>
      </w:r>
    </w:p>
    <w:p w:rsidR="00623244" w:rsidRDefault="00AC5723" w:rsidP="00B51F16">
      <w:pPr>
        <w:jc w:val="both"/>
        <w:rPr>
          <w:sz w:val="28"/>
          <w:szCs w:val="28"/>
        </w:rPr>
      </w:pPr>
      <w:r w:rsidRPr="00B51F16">
        <w:rPr>
          <w:b/>
          <w:sz w:val="28"/>
          <w:szCs w:val="28"/>
          <w:lang w:eastAsia="ar-SA"/>
        </w:rPr>
        <w:t>1.</w:t>
      </w:r>
      <w:r w:rsidR="00B25B1B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 xml:space="preserve">Проверка </w:t>
      </w:r>
      <w:r w:rsidR="009A7E3E" w:rsidRPr="009A7E3E">
        <w:rPr>
          <w:sz w:val="28"/>
          <w:szCs w:val="28"/>
        </w:rPr>
        <w:t xml:space="preserve"> финансово- хозяйственной  деятельности ММБУК   « </w:t>
      </w:r>
      <w:proofErr w:type="spellStart"/>
      <w:r w:rsidR="009A7E3E" w:rsidRPr="009A7E3E">
        <w:rPr>
          <w:sz w:val="28"/>
          <w:szCs w:val="28"/>
        </w:rPr>
        <w:t>Новосильский</w:t>
      </w:r>
      <w:proofErr w:type="spellEnd"/>
      <w:r w:rsidR="009A7E3E" w:rsidRPr="009A7E3E">
        <w:rPr>
          <w:sz w:val="28"/>
          <w:szCs w:val="28"/>
        </w:rPr>
        <w:t xml:space="preserve"> РКМ» за 20</w:t>
      </w:r>
      <w:r w:rsidR="00B25B1B">
        <w:rPr>
          <w:sz w:val="28"/>
          <w:szCs w:val="28"/>
        </w:rPr>
        <w:t>19 и первое полугодие 2020 года</w:t>
      </w:r>
      <w:r w:rsidR="005B7AC0">
        <w:rPr>
          <w:sz w:val="28"/>
          <w:szCs w:val="28"/>
        </w:rPr>
        <w:t xml:space="preserve">.   </w:t>
      </w:r>
    </w:p>
    <w:p w:rsidR="009A7E3E" w:rsidRDefault="009A7E3E" w:rsidP="00B51F16">
      <w:pPr>
        <w:jc w:val="both"/>
        <w:rPr>
          <w:sz w:val="28"/>
          <w:szCs w:val="28"/>
        </w:rPr>
      </w:pPr>
      <w:r w:rsidRPr="009A7E3E">
        <w:rPr>
          <w:sz w:val="28"/>
          <w:szCs w:val="28"/>
        </w:rPr>
        <w:t xml:space="preserve"> </w:t>
      </w:r>
      <w:r w:rsidR="00880CD8">
        <w:rPr>
          <w:sz w:val="28"/>
          <w:szCs w:val="28"/>
        </w:rPr>
        <w:t xml:space="preserve">        </w:t>
      </w:r>
      <w:r w:rsidR="00623244">
        <w:rPr>
          <w:sz w:val="28"/>
          <w:szCs w:val="28"/>
        </w:rPr>
        <w:t xml:space="preserve"> Проверкой </w:t>
      </w:r>
      <w:r w:rsidR="00D149E1">
        <w:rPr>
          <w:sz w:val="28"/>
          <w:szCs w:val="28"/>
        </w:rPr>
        <w:t xml:space="preserve"> установлено несоблюдение</w:t>
      </w:r>
      <w:r w:rsidR="00C62660" w:rsidRPr="00C62660">
        <w:rPr>
          <w:sz w:val="28"/>
          <w:szCs w:val="28"/>
        </w:rPr>
        <w:t xml:space="preserve"> </w:t>
      </w:r>
      <w:r w:rsidR="00623244">
        <w:rPr>
          <w:sz w:val="28"/>
          <w:szCs w:val="28"/>
        </w:rPr>
        <w:t xml:space="preserve"> </w:t>
      </w:r>
      <w:r w:rsidR="00C62660" w:rsidRPr="00C62660">
        <w:rPr>
          <w:sz w:val="28"/>
          <w:szCs w:val="28"/>
        </w:rPr>
        <w:t xml:space="preserve"> требований </w:t>
      </w:r>
      <w:r w:rsidR="00623244">
        <w:rPr>
          <w:sz w:val="28"/>
          <w:szCs w:val="28"/>
        </w:rPr>
        <w:t xml:space="preserve">  Трудового кодекса РФ, </w:t>
      </w:r>
      <w:r w:rsidR="00C62660" w:rsidRPr="00C62660">
        <w:rPr>
          <w:sz w:val="28"/>
          <w:szCs w:val="28"/>
        </w:rPr>
        <w:t xml:space="preserve"> ст. 9.2. Федерального закона "О некоммерческих организ</w:t>
      </w:r>
      <w:r w:rsidR="00623244">
        <w:rPr>
          <w:sz w:val="28"/>
          <w:szCs w:val="28"/>
        </w:rPr>
        <w:t xml:space="preserve">ациях" от 12.01.1996 г. № 7-ФЗ и   </w:t>
      </w:r>
      <w:r w:rsidR="00C62660">
        <w:rPr>
          <w:sz w:val="28"/>
          <w:szCs w:val="28"/>
        </w:rPr>
        <w:t xml:space="preserve">Устава </w:t>
      </w:r>
      <w:r w:rsidR="00623244">
        <w:rPr>
          <w:sz w:val="28"/>
          <w:szCs w:val="28"/>
        </w:rPr>
        <w:t xml:space="preserve"> </w:t>
      </w:r>
      <w:r w:rsidR="00F213F3">
        <w:rPr>
          <w:sz w:val="28"/>
          <w:szCs w:val="28"/>
        </w:rPr>
        <w:t xml:space="preserve">Учреждения. Нарушений установлено </w:t>
      </w:r>
      <w:r w:rsidR="00D149E1">
        <w:rPr>
          <w:sz w:val="28"/>
          <w:szCs w:val="28"/>
        </w:rPr>
        <w:t xml:space="preserve"> на </w:t>
      </w:r>
      <w:r w:rsidR="0090327C" w:rsidRPr="00B2771B">
        <w:rPr>
          <w:sz w:val="28"/>
          <w:szCs w:val="28"/>
        </w:rPr>
        <w:t xml:space="preserve"> </w:t>
      </w:r>
      <w:r w:rsidR="0090327C">
        <w:rPr>
          <w:sz w:val="28"/>
          <w:szCs w:val="28"/>
        </w:rPr>
        <w:t xml:space="preserve"> общую </w:t>
      </w:r>
      <w:r w:rsidR="00D149E1">
        <w:rPr>
          <w:sz w:val="28"/>
          <w:szCs w:val="28"/>
        </w:rPr>
        <w:t xml:space="preserve">сумму 941,390 </w:t>
      </w:r>
      <w:r w:rsidR="007F6987">
        <w:rPr>
          <w:sz w:val="28"/>
          <w:szCs w:val="28"/>
        </w:rPr>
        <w:t xml:space="preserve"> </w:t>
      </w:r>
      <w:proofErr w:type="spellStart"/>
      <w:r w:rsidR="00D149E1">
        <w:rPr>
          <w:sz w:val="28"/>
          <w:szCs w:val="28"/>
        </w:rPr>
        <w:t>тыс</w:t>
      </w:r>
      <w:proofErr w:type="gramStart"/>
      <w:r w:rsidR="00D149E1">
        <w:rPr>
          <w:sz w:val="28"/>
          <w:szCs w:val="28"/>
        </w:rPr>
        <w:t>.р</w:t>
      </w:r>
      <w:proofErr w:type="gramEnd"/>
      <w:r w:rsidR="00D149E1">
        <w:rPr>
          <w:sz w:val="28"/>
          <w:szCs w:val="28"/>
        </w:rPr>
        <w:t>ублей</w:t>
      </w:r>
      <w:proofErr w:type="spellEnd"/>
      <w:r w:rsidR="00C62660">
        <w:rPr>
          <w:sz w:val="28"/>
          <w:szCs w:val="28"/>
        </w:rPr>
        <w:t>.</w:t>
      </w:r>
    </w:p>
    <w:p w:rsidR="00F213F3" w:rsidRDefault="00F213F3" w:rsidP="00B51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5B1B">
        <w:rPr>
          <w:sz w:val="28"/>
          <w:szCs w:val="28"/>
        </w:rPr>
        <w:t xml:space="preserve"> Нарушений повлекших неэффективное</w:t>
      </w:r>
      <w:r w:rsidRPr="00F213F3">
        <w:rPr>
          <w:sz w:val="28"/>
          <w:szCs w:val="28"/>
        </w:rPr>
        <w:t xml:space="preserve"> или нец</w:t>
      </w:r>
      <w:r w:rsidR="00B25B1B">
        <w:rPr>
          <w:sz w:val="28"/>
          <w:szCs w:val="28"/>
        </w:rPr>
        <w:t>елевое  использование</w:t>
      </w:r>
      <w:r w:rsidRPr="00F213F3">
        <w:rPr>
          <w:sz w:val="28"/>
          <w:szCs w:val="28"/>
        </w:rPr>
        <w:t xml:space="preserve"> бюджетных средств не установлено.</w:t>
      </w:r>
    </w:p>
    <w:p w:rsidR="00623244" w:rsidRDefault="00623244" w:rsidP="00B51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3244">
        <w:rPr>
          <w:sz w:val="28"/>
          <w:szCs w:val="28"/>
        </w:rPr>
        <w:t>Отчет по итогам проверки утвержден решением Новосильского районного Совета народных депутатов № 242-РС от  30.10.2020 года.</w:t>
      </w:r>
    </w:p>
    <w:p w:rsidR="00067728" w:rsidRDefault="007F6987" w:rsidP="00B51F16">
      <w:pPr>
        <w:jc w:val="both"/>
        <w:rPr>
          <w:sz w:val="28"/>
          <w:szCs w:val="28"/>
        </w:rPr>
      </w:pPr>
      <w:r w:rsidRPr="00B51F16">
        <w:rPr>
          <w:b/>
          <w:sz w:val="28"/>
          <w:szCs w:val="28"/>
        </w:rPr>
        <w:t>2.</w:t>
      </w:r>
      <w:r w:rsidR="00B25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Проверка формирования и использования  </w:t>
      </w:r>
      <w:proofErr w:type="gramStart"/>
      <w:r>
        <w:rPr>
          <w:sz w:val="28"/>
          <w:szCs w:val="28"/>
        </w:rPr>
        <w:t>фонда оплаты труда органов специальной  компетенции администрации Новосильского района</w:t>
      </w:r>
      <w:proofErr w:type="gramEnd"/>
      <w:r>
        <w:rPr>
          <w:sz w:val="28"/>
          <w:szCs w:val="28"/>
        </w:rPr>
        <w:t xml:space="preserve">  за 2019</w:t>
      </w:r>
      <w:r w:rsidR="00B25B1B">
        <w:rPr>
          <w:sz w:val="28"/>
          <w:szCs w:val="28"/>
        </w:rPr>
        <w:t xml:space="preserve"> год и текущий период 2020 года </w:t>
      </w:r>
      <w:r>
        <w:rPr>
          <w:sz w:val="28"/>
          <w:szCs w:val="28"/>
        </w:rPr>
        <w:t xml:space="preserve"> выявила </w:t>
      </w:r>
      <w:r w:rsidRPr="007F6987">
        <w:rPr>
          <w:sz w:val="28"/>
          <w:szCs w:val="28"/>
        </w:rPr>
        <w:t xml:space="preserve"> </w:t>
      </w:r>
      <w:r w:rsidR="00F213F3">
        <w:rPr>
          <w:sz w:val="28"/>
          <w:szCs w:val="28"/>
        </w:rPr>
        <w:t xml:space="preserve"> нарушения  </w:t>
      </w:r>
      <w:r w:rsidR="00F213F3" w:rsidRPr="00F213F3">
        <w:rPr>
          <w:sz w:val="28"/>
          <w:szCs w:val="28"/>
        </w:rPr>
        <w:t>статьи 9  Федерального  закона от 06.12.2011 N 402-ФЗ "О бухгалтерском учете"</w:t>
      </w:r>
      <w:r w:rsidR="00B25B1B">
        <w:rPr>
          <w:sz w:val="28"/>
          <w:szCs w:val="28"/>
        </w:rPr>
        <w:t xml:space="preserve"> - </w:t>
      </w:r>
      <w:r w:rsidR="00ED00FC">
        <w:rPr>
          <w:sz w:val="28"/>
          <w:szCs w:val="28"/>
        </w:rPr>
        <w:t xml:space="preserve">бухгалтерией </w:t>
      </w:r>
      <w:r w:rsidR="00B25B1B">
        <w:rPr>
          <w:sz w:val="28"/>
          <w:szCs w:val="28"/>
        </w:rPr>
        <w:t xml:space="preserve">к исполнению </w:t>
      </w:r>
      <w:r w:rsidR="00ED00FC">
        <w:rPr>
          <w:sz w:val="28"/>
          <w:szCs w:val="28"/>
        </w:rPr>
        <w:t xml:space="preserve">принимались документы без </w:t>
      </w:r>
      <w:r w:rsidR="00474208">
        <w:rPr>
          <w:sz w:val="28"/>
          <w:szCs w:val="28"/>
        </w:rPr>
        <w:t>обязательных реквизитов.</w:t>
      </w:r>
      <w:r w:rsidR="00474208" w:rsidRPr="00474208">
        <w:rPr>
          <w:sz w:val="28"/>
          <w:szCs w:val="28"/>
        </w:rPr>
        <w:t xml:space="preserve"> </w:t>
      </w:r>
      <w:r w:rsidR="00474208">
        <w:rPr>
          <w:sz w:val="28"/>
          <w:szCs w:val="28"/>
        </w:rPr>
        <w:t xml:space="preserve">Имело </w:t>
      </w:r>
      <w:r w:rsidR="00474208" w:rsidRPr="00474208">
        <w:rPr>
          <w:sz w:val="28"/>
          <w:szCs w:val="28"/>
        </w:rPr>
        <w:t>место принятие локальных нормативных актов без соблюдения требований уста</w:t>
      </w:r>
      <w:r w:rsidR="0037096A">
        <w:rPr>
          <w:sz w:val="28"/>
          <w:szCs w:val="28"/>
        </w:rPr>
        <w:t xml:space="preserve">новленных  ст. 372 ТК РФ,  т.е. без </w:t>
      </w:r>
      <w:r w:rsidR="00474208" w:rsidRPr="00474208">
        <w:rPr>
          <w:sz w:val="28"/>
          <w:szCs w:val="28"/>
        </w:rPr>
        <w:t xml:space="preserve"> учета мнения первичной профсою</w:t>
      </w:r>
      <w:r w:rsidR="0037096A">
        <w:rPr>
          <w:sz w:val="28"/>
          <w:szCs w:val="28"/>
        </w:rPr>
        <w:t>зной организации. Так, Положение</w:t>
      </w:r>
      <w:r w:rsidR="00474208" w:rsidRPr="00474208">
        <w:rPr>
          <w:sz w:val="28"/>
          <w:szCs w:val="28"/>
        </w:rPr>
        <w:t xml:space="preserve"> об оплате труда техперсонала от 21.05.2013 года № 170 и от 30.12.2019 года № 391   принято  без учета мнения первичной профсоюзной организации, следовательно,  в соответствии со ст. 8 ТК РФ не подлежит применению.</w:t>
      </w:r>
      <w:r w:rsidR="00067728">
        <w:rPr>
          <w:sz w:val="28"/>
          <w:szCs w:val="28"/>
        </w:rPr>
        <w:t xml:space="preserve">  </w:t>
      </w:r>
    </w:p>
    <w:p w:rsidR="00D149E1" w:rsidRPr="009A7E3E" w:rsidRDefault="00067728" w:rsidP="00B51F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987" w:rsidRPr="007F6987">
        <w:rPr>
          <w:sz w:val="28"/>
          <w:szCs w:val="28"/>
        </w:rPr>
        <w:t xml:space="preserve">  </w:t>
      </w:r>
      <w:r w:rsidR="00B51F16" w:rsidRPr="00B51F16">
        <w:rPr>
          <w:sz w:val="28"/>
          <w:szCs w:val="28"/>
        </w:rPr>
        <w:t xml:space="preserve">По  результатам проверки   </w:t>
      </w:r>
      <w:proofErr w:type="gramStart"/>
      <w:r w:rsidR="00B51F16" w:rsidRPr="00B51F16">
        <w:rPr>
          <w:sz w:val="28"/>
          <w:szCs w:val="28"/>
        </w:rPr>
        <w:t>существенных нарушений</w:t>
      </w:r>
      <w:r w:rsidR="0037096A">
        <w:rPr>
          <w:sz w:val="28"/>
          <w:szCs w:val="28"/>
        </w:rPr>
        <w:t>,</w:t>
      </w:r>
      <w:r w:rsidR="00B51F16" w:rsidRPr="00B51F16">
        <w:rPr>
          <w:sz w:val="28"/>
          <w:szCs w:val="28"/>
        </w:rPr>
        <w:t xml:space="preserve"> повлекших к неэффективному или нецелевому использованию бюджетных средств не установлено</w:t>
      </w:r>
      <w:proofErr w:type="gramEnd"/>
      <w:r w:rsidR="00B51F16" w:rsidRPr="00B51F16">
        <w:rPr>
          <w:sz w:val="28"/>
          <w:szCs w:val="28"/>
        </w:rPr>
        <w:t>.</w:t>
      </w:r>
      <w:r w:rsidR="007F6987" w:rsidRPr="007F6987">
        <w:rPr>
          <w:sz w:val="28"/>
          <w:szCs w:val="28"/>
        </w:rPr>
        <w:t xml:space="preserve">                           </w:t>
      </w:r>
    </w:p>
    <w:p w:rsidR="00B53AE9" w:rsidRDefault="00B51F16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51F16">
        <w:rPr>
          <w:sz w:val="28"/>
          <w:szCs w:val="28"/>
          <w:lang w:eastAsia="ar-SA"/>
        </w:rPr>
        <w:t>Отчет по итогам проверки утвержден решением Новосильского районного</w:t>
      </w:r>
      <w:r>
        <w:rPr>
          <w:sz w:val="28"/>
          <w:szCs w:val="28"/>
          <w:lang w:eastAsia="ar-SA"/>
        </w:rPr>
        <w:t xml:space="preserve"> Совета народных депутатов № 253-РС от  25.12</w:t>
      </w:r>
      <w:r w:rsidRPr="00B51F16">
        <w:rPr>
          <w:sz w:val="28"/>
          <w:szCs w:val="28"/>
          <w:lang w:eastAsia="ar-SA"/>
        </w:rPr>
        <w:t>.2020 года.</w:t>
      </w:r>
    </w:p>
    <w:p w:rsidR="00B51F16" w:rsidRDefault="00666827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66827">
        <w:rPr>
          <w:b/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</w:t>
      </w:r>
      <w:r w:rsidR="00B51F16">
        <w:rPr>
          <w:sz w:val="28"/>
          <w:szCs w:val="28"/>
          <w:lang w:eastAsia="ar-SA"/>
        </w:rPr>
        <w:t>В соответствие ст.264.4 Бюджетного кодекса РФ г</w:t>
      </w:r>
      <w:r w:rsidR="00B51F16" w:rsidRPr="00B51F16">
        <w:rPr>
          <w:sz w:val="28"/>
          <w:szCs w:val="28"/>
          <w:lang w:eastAsia="ar-SA"/>
        </w:rPr>
        <w:t>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</w:t>
      </w:r>
      <w:r w:rsidR="00801186">
        <w:rPr>
          <w:sz w:val="28"/>
          <w:szCs w:val="28"/>
          <w:lang w:eastAsia="ar-SA"/>
        </w:rPr>
        <w:t xml:space="preserve">роверку </w:t>
      </w:r>
      <w:r w:rsidR="00B51F16" w:rsidRPr="00B51F16">
        <w:rPr>
          <w:sz w:val="28"/>
          <w:szCs w:val="28"/>
          <w:lang w:eastAsia="ar-SA"/>
        </w:rPr>
        <w:t xml:space="preserve"> бюджетных средств и подготовку заключения на годовой отчет об исполнении бюджета.</w:t>
      </w:r>
      <w:r w:rsidR="00B51F16">
        <w:rPr>
          <w:sz w:val="28"/>
          <w:szCs w:val="28"/>
          <w:lang w:eastAsia="ar-SA"/>
        </w:rPr>
        <w:t xml:space="preserve"> В связи, с чем Ревизионной комиссией проведены контрольные мероприятия по </w:t>
      </w:r>
      <w:r w:rsidR="00801186">
        <w:rPr>
          <w:sz w:val="28"/>
          <w:szCs w:val="28"/>
          <w:lang w:eastAsia="ar-SA"/>
        </w:rPr>
        <w:t xml:space="preserve">внешней проверке </w:t>
      </w:r>
      <w:r w:rsidR="00B51F16">
        <w:rPr>
          <w:sz w:val="28"/>
          <w:szCs w:val="28"/>
          <w:lang w:eastAsia="ar-SA"/>
        </w:rPr>
        <w:t xml:space="preserve"> бюджетной отче</w:t>
      </w:r>
      <w:r>
        <w:rPr>
          <w:sz w:val="28"/>
          <w:szCs w:val="28"/>
          <w:lang w:eastAsia="ar-SA"/>
        </w:rPr>
        <w:t xml:space="preserve">тности </w:t>
      </w:r>
      <w:r w:rsidR="00801186">
        <w:rPr>
          <w:sz w:val="28"/>
          <w:szCs w:val="28"/>
          <w:lang w:eastAsia="ar-SA"/>
        </w:rPr>
        <w:t xml:space="preserve"> четырех </w:t>
      </w:r>
      <w:r>
        <w:rPr>
          <w:sz w:val="28"/>
          <w:szCs w:val="28"/>
          <w:lang w:eastAsia="ar-SA"/>
        </w:rPr>
        <w:t>ГРБС и</w:t>
      </w:r>
      <w:r w:rsidR="00801186">
        <w:rPr>
          <w:sz w:val="28"/>
          <w:szCs w:val="28"/>
          <w:lang w:eastAsia="ar-SA"/>
        </w:rPr>
        <w:t xml:space="preserve"> одного 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ГАД</w:t>
      </w:r>
      <w:proofErr w:type="gramEnd"/>
      <w:r w:rsidR="00801186">
        <w:rPr>
          <w:sz w:val="28"/>
          <w:szCs w:val="28"/>
          <w:lang w:eastAsia="ar-SA"/>
        </w:rPr>
        <w:t xml:space="preserve"> бюджетных средств, 7 сельских поселений и бюджетной отчетности города Новосиль. </w:t>
      </w:r>
      <w:r w:rsidR="00594FFA">
        <w:rPr>
          <w:sz w:val="28"/>
          <w:szCs w:val="28"/>
          <w:lang w:eastAsia="ar-SA"/>
        </w:rPr>
        <w:t xml:space="preserve"> </w:t>
      </w:r>
      <w:r w:rsidR="00801186">
        <w:rPr>
          <w:sz w:val="28"/>
          <w:szCs w:val="28"/>
          <w:lang w:eastAsia="ar-SA"/>
        </w:rPr>
        <w:t xml:space="preserve">По результатам контрольных мероприятий составлены акты с </w:t>
      </w:r>
      <w:r w:rsidR="0014265D">
        <w:rPr>
          <w:sz w:val="28"/>
          <w:szCs w:val="28"/>
          <w:lang w:eastAsia="ar-SA"/>
        </w:rPr>
        <w:t xml:space="preserve"> указаниями о выявленных нарушениях в части несоблюдения требований </w:t>
      </w:r>
      <w:r w:rsidR="00A52357">
        <w:rPr>
          <w:sz w:val="28"/>
          <w:szCs w:val="28"/>
          <w:lang w:eastAsia="ar-SA"/>
        </w:rPr>
        <w:t>Бюджетного кодекса РФ,</w:t>
      </w:r>
      <w:r w:rsidR="00A52357" w:rsidRPr="00A52357">
        <w:t xml:space="preserve"> </w:t>
      </w:r>
      <w:r w:rsidR="00A52357" w:rsidRPr="00A52357">
        <w:rPr>
          <w:sz w:val="28"/>
          <w:szCs w:val="28"/>
          <w:lang w:eastAsia="ar-SA"/>
        </w:rPr>
        <w:t>Федерального  закона от 06.12.2011 N</w:t>
      </w:r>
      <w:r w:rsidR="00A52357">
        <w:rPr>
          <w:sz w:val="28"/>
          <w:szCs w:val="28"/>
          <w:lang w:eastAsia="ar-SA"/>
        </w:rPr>
        <w:t xml:space="preserve"> 402-ФЗ "О бухгалтерском учете", И</w:t>
      </w:r>
      <w:r w:rsidR="0014265D">
        <w:rPr>
          <w:sz w:val="28"/>
          <w:szCs w:val="28"/>
          <w:lang w:eastAsia="ar-SA"/>
        </w:rPr>
        <w:t xml:space="preserve">нструкции 191н, </w:t>
      </w:r>
      <w:r w:rsidR="0014265D" w:rsidRPr="0014265D">
        <w:rPr>
          <w:sz w:val="28"/>
          <w:szCs w:val="28"/>
          <w:lang w:eastAsia="ar-SA"/>
        </w:rPr>
        <w:t>Приказ</w:t>
      </w:r>
      <w:r w:rsidR="00A52357">
        <w:rPr>
          <w:sz w:val="28"/>
          <w:szCs w:val="28"/>
          <w:lang w:eastAsia="ar-SA"/>
        </w:rPr>
        <w:t>а</w:t>
      </w:r>
      <w:r w:rsidR="0014265D" w:rsidRPr="0014265D">
        <w:rPr>
          <w:sz w:val="28"/>
          <w:szCs w:val="28"/>
          <w:lang w:eastAsia="ar-SA"/>
        </w:rPr>
        <w:t xml:space="preserve"> Минфина России от 01.12.2</w:t>
      </w:r>
      <w:r w:rsidR="0014265D">
        <w:rPr>
          <w:sz w:val="28"/>
          <w:szCs w:val="28"/>
          <w:lang w:eastAsia="ar-SA"/>
        </w:rPr>
        <w:t>010 N 157н с выявленными нарушениями на сумму  38,547 тыс. рублей.</w:t>
      </w:r>
    </w:p>
    <w:p w:rsidR="00B51F16" w:rsidRDefault="00DF0EBA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F0EBA">
        <w:rPr>
          <w:sz w:val="28"/>
          <w:szCs w:val="28"/>
          <w:lang w:eastAsia="ar-SA"/>
        </w:rPr>
        <w:t>М</w:t>
      </w:r>
      <w:r w:rsidR="00FE18E2">
        <w:rPr>
          <w:sz w:val="28"/>
          <w:szCs w:val="28"/>
          <w:lang w:eastAsia="ar-SA"/>
        </w:rPr>
        <w:t>атериалы проверки направлены в п</w:t>
      </w:r>
      <w:r w:rsidRPr="00DF0EBA">
        <w:rPr>
          <w:sz w:val="28"/>
          <w:szCs w:val="28"/>
          <w:lang w:eastAsia="ar-SA"/>
        </w:rPr>
        <w:t>рокуратуру</w:t>
      </w:r>
      <w:r>
        <w:rPr>
          <w:sz w:val="28"/>
          <w:szCs w:val="28"/>
          <w:lang w:eastAsia="ar-SA"/>
        </w:rPr>
        <w:t xml:space="preserve"> </w:t>
      </w:r>
      <w:r w:rsidR="00FE18E2">
        <w:rPr>
          <w:sz w:val="28"/>
          <w:szCs w:val="28"/>
          <w:lang w:eastAsia="ar-SA"/>
        </w:rPr>
        <w:t xml:space="preserve">Новосильского </w:t>
      </w:r>
      <w:r w:rsidRPr="00DF0EBA">
        <w:rPr>
          <w:sz w:val="28"/>
          <w:szCs w:val="28"/>
          <w:lang w:eastAsia="ar-SA"/>
        </w:rPr>
        <w:t>района. Информа</w:t>
      </w:r>
      <w:r w:rsidR="00FE18E2">
        <w:rPr>
          <w:sz w:val="28"/>
          <w:szCs w:val="28"/>
          <w:lang w:eastAsia="ar-SA"/>
        </w:rPr>
        <w:t xml:space="preserve">ция представлена в </w:t>
      </w:r>
      <w:proofErr w:type="spellStart"/>
      <w:r w:rsidR="00023F36">
        <w:rPr>
          <w:sz w:val="28"/>
          <w:szCs w:val="28"/>
          <w:lang w:eastAsia="ar-SA"/>
        </w:rPr>
        <w:t>Новосильский</w:t>
      </w:r>
      <w:proofErr w:type="spellEnd"/>
      <w:r w:rsidR="00FE18E2">
        <w:rPr>
          <w:sz w:val="28"/>
          <w:szCs w:val="28"/>
          <w:lang w:eastAsia="ar-SA"/>
        </w:rPr>
        <w:t xml:space="preserve"> </w:t>
      </w:r>
      <w:r w:rsidRPr="00DF0EBA">
        <w:rPr>
          <w:sz w:val="28"/>
          <w:szCs w:val="28"/>
          <w:lang w:eastAsia="ar-SA"/>
        </w:rPr>
        <w:t xml:space="preserve"> районный</w:t>
      </w:r>
      <w:r w:rsidR="0037096A">
        <w:rPr>
          <w:sz w:val="28"/>
          <w:szCs w:val="28"/>
          <w:lang w:eastAsia="ar-SA"/>
        </w:rPr>
        <w:t xml:space="preserve"> и городской </w:t>
      </w:r>
      <w:r w:rsidR="00FE18E2">
        <w:rPr>
          <w:sz w:val="28"/>
          <w:szCs w:val="28"/>
          <w:lang w:eastAsia="ar-SA"/>
        </w:rPr>
        <w:t xml:space="preserve"> </w:t>
      </w:r>
      <w:r w:rsidR="00A0485D">
        <w:rPr>
          <w:sz w:val="28"/>
          <w:szCs w:val="28"/>
          <w:lang w:eastAsia="ar-SA"/>
        </w:rPr>
        <w:t>Совет народных депутатов</w:t>
      </w:r>
      <w:r w:rsidR="00023F36">
        <w:rPr>
          <w:sz w:val="28"/>
          <w:szCs w:val="28"/>
          <w:lang w:eastAsia="ar-SA"/>
        </w:rPr>
        <w:t>.</w:t>
      </w:r>
    </w:p>
    <w:p w:rsidR="00B51F16" w:rsidRDefault="00B51F16" w:rsidP="00E540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3A05FF" w:rsidRDefault="00A0485D" w:rsidP="00A048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007B1">
        <w:rPr>
          <w:b/>
          <w:sz w:val="28"/>
          <w:szCs w:val="28"/>
          <w:lang w:eastAsia="ar-SA"/>
        </w:rPr>
        <w:lastRenderedPageBreak/>
        <w:t xml:space="preserve">В ходе экспертно-аналитической деятельности </w:t>
      </w:r>
      <w:r w:rsidR="007007B1" w:rsidRPr="007007B1">
        <w:rPr>
          <w:b/>
          <w:sz w:val="28"/>
          <w:szCs w:val="28"/>
          <w:lang w:eastAsia="ar-SA"/>
        </w:rPr>
        <w:t xml:space="preserve">Ревизионной комиссией </w:t>
      </w:r>
      <w:r w:rsidRPr="007007B1">
        <w:rPr>
          <w:b/>
          <w:sz w:val="28"/>
          <w:szCs w:val="28"/>
          <w:lang w:eastAsia="ar-SA"/>
        </w:rPr>
        <w:t xml:space="preserve"> в 2020 году</w:t>
      </w:r>
      <w:r w:rsidRPr="00A0485D">
        <w:rPr>
          <w:sz w:val="28"/>
          <w:szCs w:val="28"/>
          <w:lang w:eastAsia="ar-SA"/>
        </w:rPr>
        <w:t xml:space="preserve"> проведено 54 мероприятия, из них подготовлено</w:t>
      </w:r>
      <w:r w:rsidR="003A05FF">
        <w:rPr>
          <w:sz w:val="28"/>
          <w:szCs w:val="28"/>
          <w:lang w:eastAsia="ar-SA"/>
        </w:rPr>
        <w:t>:</w:t>
      </w:r>
    </w:p>
    <w:p w:rsidR="00AA5913" w:rsidRDefault="003A05FF" w:rsidP="00A0485D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</w:t>
      </w:r>
      <w:r w:rsidR="00BC5124">
        <w:rPr>
          <w:sz w:val="28"/>
          <w:szCs w:val="28"/>
          <w:lang w:eastAsia="ar-SA"/>
        </w:rPr>
        <w:t>9</w:t>
      </w:r>
      <w:r w:rsidR="00A0485D" w:rsidRPr="00A0485D">
        <w:rPr>
          <w:sz w:val="28"/>
          <w:szCs w:val="28"/>
          <w:lang w:eastAsia="ar-SA"/>
        </w:rPr>
        <w:t xml:space="preserve"> заключений на проекты решений о внесен</w:t>
      </w:r>
      <w:r w:rsidR="00BC5124">
        <w:rPr>
          <w:sz w:val="28"/>
          <w:szCs w:val="28"/>
          <w:lang w:eastAsia="ar-SA"/>
        </w:rPr>
        <w:t xml:space="preserve">ии изменений в бюджет Новосильского </w:t>
      </w:r>
      <w:r w:rsidR="00A0485D" w:rsidRPr="00A0485D">
        <w:rPr>
          <w:sz w:val="28"/>
          <w:szCs w:val="28"/>
          <w:lang w:eastAsia="ar-SA"/>
        </w:rPr>
        <w:t xml:space="preserve"> района </w:t>
      </w:r>
      <w:r w:rsidR="00BC5124">
        <w:rPr>
          <w:sz w:val="28"/>
          <w:szCs w:val="28"/>
          <w:lang w:eastAsia="ar-SA"/>
        </w:rPr>
        <w:t xml:space="preserve"> и города Новосиль 2020 года, </w:t>
      </w:r>
      <w:r>
        <w:rPr>
          <w:sz w:val="28"/>
          <w:szCs w:val="28"/>
          <w:lang w:eastAsia="ar-SA"/>
        </w:rPr>
        <w:t>9</w:t>
      </w:r>
      <w:r w:rsidR="00BC5124">
        <w:rPr>
          <w:sz w:val="28"/>
          <w:szCs w:val="28"/>
          <w:lang w:eastAsia="ar-SA"/>
        </w:rPr>
        <w:t xml:space="preserve"> </w:t>
      </w:r>
      <w:r w:rsidR="00A0485D" w:rsidRPr="00A0485D">
        <w:rPr>
          <w:sz w:val="28"/>
          <w:szCs w:val="28"/>
          <w:lang w:eastAsia="ar-SA"/>
        </w:rPr>
        <w:t>заключений на пр</w:t>
      </w:r>
      <w:r w:rsidR="00BC5124">
        <w:rPr>
          <w:sz w:val="28"/>
          <w:szCs w:val="28"/>
          <w:lang w:eastAsia="ar-SA"/>
        </w:rPr>
        <w:t>оекты муниципальных программ</w:t>
      </w:r>
      <w:r>
        <w:rPr>
          <w:sz w:val="28"/>
          <w:szCs w:val="28"/>
          <w:lang w:eastAsia="ar-SA"/>
        </w:rPr>
        <w:t xml:space="preserve"> и внесения изменений в муниципальные программы</w:t>
      </w:r>
      <w:r w:rsidR="00BC5124">
        <w:rPr>
          <w:sz w:val="28"/>
          <w:szCs w:val="28"/>
          <w:lang w:eastAsia="ar-SA"/>
        </w:rPr>
        <w:t>, 4 заключения</w:t>
      </w:r>
      <w:r w:rsidR="00A0485D" w:rsidRPr="00A0485D">
        <w:rPr>
          <w:sz w:val="28"/>
          <w:szCs w:val="28"/>
          <w:lang w:eastAsia="ar-SA"/>
        </w:rPr>
        <w:t xml:space="preserve"> на проект</w:t>
      </w:r>
      <w:r w:rsidR="00BC5124">
        <w:rPr>
          <w:sz w:val="28"/>
          <w:szCs w:val="28"/>
          <w:lang w:eastAsia="ar-SA"/>
        </w:rPr>
        <w:t xml:space="preserve">ы </w:t>
      </w:r>
      <w:r w:rsidR="00A0485D" w:rsidRPr="00A0485D">
        <w:rPr>
          <w:sz w:val="28"/>
          <w:szCs w:val="28"/>
          <w:lang w:eastAsia="ar-SA"/>
        </w:rPr>
        <w:t xml:space="preserve"> районного бюджета и </w:t>
      </w:r>
      <w:r>
        <w:rPr>
          <w:sz w:val="28"/>
          <w:szCs w:val="28"/>
          <w:lang w:eastAsia="ar-SA"/>
        </w:rPr>
        <w:t xml:space="preserve"> города Новосиль</w:t>
      </w:r>
      <w:r w:rsidR="00AA5913">
        <w:rPr>
          <w:sz w:val="28"/>
          <w:szCs w:val="28"/>
          <w:lang w:eastAsia="ar-SA"/>
        </w:rPr>
        <w:t xml:space="preserve"> на 2021 год и плановый период  </w:t>
      </w:r>
      <w:r>
        <w:rPr>
          <w:sz w:val="28"/>
          <w:szCs w:val="28"/>
          <w:lang w:eastAsia="ar-SA"/>
        </w:rPr>
        <w:t>2022-2023 годы, 7</w:t>
      </w:r>
      <w:r w:rsidR="00A0485D" w:rsidRPr="00A0485D">
        <w:rPr>
          <w:sz w:val="28"/>
          <w:szCs w:val="28"/>
          <w:lang w:eastAsia="ar-SA"/>
        </w:rPr>
        <w:t xml:space="preserve"> заключений на проекты бюджетов поселений на 2021 год</w:t>
      </w:r>
      <w:r>
        <w:rPr>
          <w:sz w:val="28"/>
          <w:szCs w:val="28"/>
          <w:lang w:eastAsia="ar-SA"/>
        </w:rPr>
        <w:t xml:space="preserve"> и плановый период 2022-2023 годы</w:t>
      </w:r>
      <w:proofErr w:type="gramEnd"/>
      <w:r>
        <w:rPr>
          <w:sz w:val="28"/>
          <w:szCs w:val="28"/>
          <w:lang w:eastAsia="ar-SA"/>
        </w:rPr>
        <w:t xml:space="preserve">, </w:t>
      </w:r>
      <w:r w:rsidR="00A0485D" w:rsidRPr="00A0485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23 заключения на проекты НПА </w:t>
      </w:r>
      <w:r w:rsidR="00C52CD9">
        <w:rPr>
          <w:sz w:val="28"/>
          <w:szCs w:val="28"/>
          <w:lang w:eastAsia="ar-SA"/>
        </w:rPr>
        <w:t xml:space="preserve">администрации Новосильского района и города Новосиль. </w:t>
      </w:r>
      <w:r w:rsidR="00A0485D" w:rsidRPr="00A0485D">
        <w:rPr>
          <w:sz w:val="28"/>
          <w:szCs w:val="28"/>
          <w:lang w:eastAsia="ar-SA"/>
        </w:rPr>
        <w:t>Проведён анализ и</w:t>
      </w:r>
      <w:r w:rsidR="00C52CD9">
        <w:rPr>
          <w:sz w:val="28"/>
          <w:szCs w:val="28"/>
          <w:lang w:eastAsia="ar-SA"/>
        </w:rPr>
        <w:t xml:space="preserve">сполнения бюджета Новосильского </w:t>
      </w:r>
      <w:r w:rsidR="00A0485D" w:rsidRPr="00A0485D">
        <w:rPr>
          <w:sz w:val="28"/>
          <w:szCs w:val="28"/>
          <w:lang w:eastAsia="ar-SA"/>
        </w:rPr>
        <w:t xml:space="preserve"> района</w:t>
      </w:r>
      <w:r w:rsidR="00C52CD9">
        <w:rPr>
          <w:sz w:val="28"/>
          <w:szCs w:val="28"/>
          <w:lang w:eastAsia="ar-SA"/>
        </w:rPr>
        <w:t xml:space="preserve"> и </w:t>
      </w:r>
      <w:r w:rsidR="0037096A">
        <w:rPr>
          <w:sz w:val="28"/>
          <w:szCs w:val="28"/>
          <w:lang w:eastAsia="ar-SA"/>
        </w:rPr>
        <w:t xml:space="preserve">города Новосиль  </w:t>
      </w:r>
      <w:r w:rsidR="00C52CD9">
        <w:rPr>
          <w:sz w:val="28"/>
          <w:szCs w:val="28"/>
          <w:lang w:eastAsia="ar-SA"/>
        </w:rPr>
        <w:t xml:space="preserve"> </w:t>
      </w:r>
      <w:r w:rsidR="00A0485D" w:rsidRPr="00A0485D">
        <w:rPr>
          <w:sz w:val="28"/>
          <w:szCs w:val="28"/>
          <w:lang w:eastAsia="ar-SA"/>
        </w:rPr>
        <w:t>за 1 квартал, 1 п</w:t>
      </w:r>
      <w:r w:rsidR="00AA5913">
        <w:rPr>
          <w:sz w:val="28"/>
          <w:szCs w:val="28"/>
          <w:lang w:eastAsia="ar-SA"/>
        </w:rPr>
        <w:t xml:space="preserve">олугодие и 9 месяцев 2020 года. </w:t>
      </w:r>
    </w:p>
    <w:p w:rsidR="00A0485D" w:rsidRPr="00A0485D" w:rsidRDefault="00A0485D" w:rsidP="00A048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0485D">
        <w:rPr>
          <w:sz w:val="28"/>
          <w:szCs w:val="28"/>
          <w:lang w:eastAsia="ar-SA"/>
        </w:rPr>
        <w:t xml:space="preserve">Заключения на проекты решений о бюджете </w:t>
      </w:r>
      <w:r w:rsidR="00C52CD9">
        <w:rPr>
          <w:sz w:val="28"/>
          <w:szCs w:val="28"/>
          <w:lang w:eastAsia="ar-SA"/>
        </w:rPr>
        <w:t>Новосильского</w:t>
      </w:r>
      <w:r w:rsidRPr="00A0485D">
        <w:rPr>
          <w:sz w:val="28"/>
          <w:szCs w:val="28"/>
          <w:lang w:eastAsia="ar-SA"/>
        </w:rPr>
        <w:t xml:space="preserve"> района</w:t>
      </w:r>
      <w:r w:rsidR="00C52CD9">
        <w:rPr>
          <w:sz w:val="28"/>
          <w:szCs w:val="28"/>
          <w:lang w:eastAsia="ar-SA"/>
        </w:rPr>
        <w:t xml:space="preserve"> и города Новосиль</w:t>
      </w:r>
      <w:r w:rsidRPr="00A0485D">
        <w:rPr>
          <w:sz w:val="28"/>
          <w:szCs w:val="28"/>
          <w:lang w:eastAsia="ar-SA"/>
        </w:rPr>
        <w:t xml:space="preserve"> и о внесении изменений в бюджет рассматривались на комиссиях по бюджету, налогам и экономической рефо</w:t>
      </w:r>
      <w:r w:rsidR="00AA5913">
        <w:rPr>
          <w:sz w:val="28"/>
          <w:szCs w:val="28"/>
          <w:lang w:eastAsia="ar-SA"/>
        </w:rPr>
        <w:t xml:space="preserve">рме, и докладывались на заседаниях </w:t>
      </w:r>
      <w:r w:rsidRPr="00A0485D">
        <w:rPr>
          <w:sz w:val="28"/>
          <w:szCs w:val="28"/>
          <w:lang w:eastAsia="ar-SA"/>
        </w:rPr>
        <w:t xml:space="preserve">районного </w:t>
      </w:r>
      <w:r w:rsidR="00C52CD9">
        <w:rPr>
          <w:sz w:val="28"/>
          <w:szCs w:val="28"/>
          <w:lang w:eastAsia="ar-SA"/>
        </w:rPr>
        <w:t xml:space="preserve">и городского </w:t>
      </w:r>
      <w:r w:rsidR="0037096A">
        <w:rPr>
          <w:sz w:val="28"/>
          <w:szCs w:val="28"/>
          <w:lang w:eastAsia="ar-SA"/>
        </w:rPr>
        <w:t>Советов</w:t>
      </w:r>
      <w:r w:rsidRPr="00A0485D">
        <w:rPr>
          <w:sz w:val="28"/>
          <w:szCs w:val="28"/>
          <w:lang w:eastAsia="ar-SA"/>
        </w:rPr>
        <w:t xml:space="preserve"> народных депутатов.</w:t>
      </w:r>
    </w:p>
    <w:p w:rsidR="0052066B" w:rsidRPr="0052066B" w:rsidRDefault="00A0485D" w:rsidP="0052066B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A0485D">
        <w:rPr>
          <w:sz w:val="28"/>
          <w:szCs w:val="28"/>
          <w:lang w:eastAsia="ar-SA"/>
        </w:rPr>
        <w:t>В рамках исполнения параллельных мероприятий, включённых в план работы Совета контрольно-счётных органов муниципальных образований Орловской обл</w:t>
      </w:r>
      <w:r w:rsidR="0052066B">
        <w:rPr>
          <w:sz w:val="28"/>
          <w:szCs w:val="28"/>
          <w:lang w:eastAsia="ar-SA"/>
        </w:rPr>
        <w:t xml:space="preserve">асти на 2020 год, проведено  одно </w:t>
      </w:r>
      <w:r w:rsidRPr="00A0485D">
        <w:rPr>
          <w:sz w:val="28"/>
          <w:szCs w:val="28"/>
          <w:lang w:eastAsia="ar-SA"/>
        </w:rPr>
        <w:t>эксп</w:t>
      </w:r>
      <w:r w:rsidR="0052066B">
        <w:rPr>
          <w:sz w:val="28"/>
          <w:szCs w:val="28"/>
          <w:lang w:eastAsia="ar-SA"/>
        </w:rPr>
        <w:t>ертно-аналитических мероприятие по анализу</w:t>
      </w:r>
      <w:r w:rsidR="0052066B" w:rsidRPr="0052066B">
        <w:rPr>
          <w:sz w:val="28"/>
          <w:szCs w:val="28"/>
          <w:lang w:eastAsia="ar-SA"/>
        </w:rPr>
        <w:t xml:space="preserve"> финансовой обеспеченности региональных полномочий в сфере расчета и предоставления дотац</w:t>
      </w:r>
      <w:r w:rsidR="0052066B">
        <w:rPr>
          <w:sz w:val="28"/>
          <w:szCs w:val="28"/>
          <w:lang w:eastAsia="ar-SA"/>
        </w:rPr>
        <w:t xml:space="preserve">ий бюджетам городских, сельских </w:t>
      </w:r>
      <w:r w:rsidR="0052066B" w:rsidRPr="0052066B">
        <w:rPr>
          <w:sz w:val="28"/>
          <w:szCs w:val="28"/>
          <w:lang w:eastAsia="ar-SA"/>
        </w:rPr>
        <w:t>поселений Новосильского района за счет средств об</w:t>
      </w:r>
      <w:r w:rsidR="0052066B">
        <w:rPr>
          <w:sz w:val="28"/>
          <w:szCs w:val="28"/>
          <w:lang w:eastAsia="ar-SA"/>
        </w:rPr>
        <w:t xml:space="preserve">ластного бюджета, </w:t>
      </w:r>
      <w:r w:rsidR="0052066B" w:rsidRPr="0052066B">
        <w:rPr>
          <w:sz w:val="28"/>
          <w:szCs w:val="28"/>
          <w:lang w:eastAsia="ar-SA"/>
        </w:rPr>
        <w:t>переданных  в соответствии с Законом Орловской</w:t>
      </w:r>
      <w:r w:rsidR="0052066B">
        <w:rPr>
          <w:sz w:val="28"/>
          <w:szCs w:val="28"/>
          <w:lang w:eastAsia="ar-SA"/>
        </w:rPr>
        <w:t xml:space="preserve"> области от 5 декабря 2008 года</w:t>
      </w:r>
      <w:r w:rsidR="0052066B" w:rsidRPr="0052066B">
        <w:rPr>
          <w:sz w:val="28"/>
          <w:szCs w:val="28"/>
          <w:lang w:eastAsia="ar-SA"/>
        </w:rPr>
        <w:t>№ 846-ОЗ «О</w:t>
      </w:r>
      <w:proofErr w:type="gramEnd"/>
      <w:r w:rsidR="0052066B" w:rsidRPr="0052066B">
        <w:rPr>
          <w:sz w:val="28"/>
          <w:szCs w:val="28"/>
          <w:lang w:eastAsia="ar-SA"/>
        </w:rPr>
        <w:t xml:space="preserve"> </w:t>
      </w:r>
      <w:proofErr w:type="gramStart"/>
      <w:r w:rsidR="0052066B" w:rsidRPr="0052066B">
        <w:rPr>
          <w:sz w:val="28"/>
          <w:szCs w:val="28"/>
          <w:lang w:eastAsia="ar-SA"/>
        </w:rPr>
        <w:t xml:space="preserve">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городских, сельских поселений Орловской области за </w:t>
      </w:r>
      <w:r w:rsidR="0052066B">
        <w:rPr>
          <w:sz w:val="28"/>
          <w:szCs w:val="28"/>
          <w:lang w:eastAsia="ar-SA"/>
        </w:rPr>
        <w:t>счет средств областного бюджета</w:t>
      </w:r>
      <w:r w:rsidR="0052066B" w:rsidRPr="0052066B">
        <w:rPr>
          <w:sz w:val="28"/>
          <w:szCs w:val="28"/>
          <w:lang w:eastAsia="ar-SA"/>
        </w:rPr>
        <w:t>.</w:t>
      </w:r>
      <w:proofErr w:type="gramEnd"/>
    </w:p>
    <w:p w:rsidR="00A0485D" w:rsidRPr="00A0485D" w:rsidRDefault="00C8115D" w:rsidP="00A0485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Информация о п</w:t>
      </w:r>
      <w:r w:rsidR="00AE06FE">
        <w:rPr>
          <w:sz w:val="28"/>
          <w:szCs w:val="28"/>
          <w:lang w:eastAsia="ar-SA"/>
        </w:rPr>
        <w:t>роведенном  экспертно-аналитическом мероприятии  отправлена в КСП Орловской области</w:t>
      </w:r>
      <w:r w:rsidR="00A0485D" w:rsidRPr="00A0485D">
        <w:rPr>
          <w:sz w:val="28"/>
          <w:szCs w:val="28"/>
          <w:lang w:eastAsia="ar-SA"/>
        </w:rPr>
        <w:t>.</w:t>
      </w:r>
    </w:p>
    <w:p w:rsidR="00B51F16" w:rsidRDefault="00A0485D" w:rsidP="00A048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0485D">
        <w:rPr>
          <w:sz w:val="28"/>
          <w:szCs w:val="28"/>
          <w:lang w:eastAsia="ar-SA"/>
        </w:rPr>
        <w:t>В рамках межведомственного в</w:t>
      </w:r>
      <w:r w:rsidR="00AE06FE">
        <w:rPr>
          <w:sz w:val="28"/>
          <w:szCs w:val="28"/>
          <w:lang w:eastAsia="ar-SA"/>
        </w:rPr>
        <w:t xml:space="preserve">заимодействия, в течение 2020 года,  Ревизионная комиссия Новосильского </w:t>
      </w:r>
      <w:r w:rsidRPr="00A0485D">
        <w:rPr>
          <w:sz w:val="28"/>
          <w:szCs w:val="28"/>
          <w:lang w:eastAsia="ar-SA"/>
        </w:rPr>
        <w:t xml:space="preserve"> района принимала участ</w:t>
      </w:r>
      <w:r w:rsidR="00AE06FE">
        <w:rPr>
          <w:sz w:val="28"/>
          <w:szCs w:val="28"/>
          <w:lang w:eastAsia="ar-SA"/>
        </w:rPr>
        <w:t xml:space="preserve">ие в </w:t>
      </w:r>
      <w:r w:rsidRPr="00A0485D">
        <w:rPr>
          <w:sz w:val="28"/>
          <w:szCs w:val="28"/>
          <w:lang w:eastAsia="ar-SA"/>
        </w:rPr>
        <w:t xml:space="preserve"> заседаниях районного</w:t>
      </w:r>
      <w:r w:rsidR="00AE06FE">
        <w:rPr>
          <w:sz w:val="28"/>
          <w:szCs w:val="28"/>
          <w:lang w:eastAsia="ar-SA"/>
        </w:rPr>
        <w:t xml:space="preserve"> и городского </w:t>
      </w:r>
      <w:r w:rsidRPr="00A0485D">
        <w:rPr>
          <w:sz w:val="28"/>
          <w:szCs w:val="28"/>
          <w:lang w:eastAsia="ar-SA"/>
        </w:rPr>
        <w:t xml:space="preserve"> Совета народных депутатов.</w:t>
      </w:r>
    </w:p>
    <w:p w:rsidR="00AE06FE" w:rsidRPr="00AE06FE" w:rsidRDefault="00AE06FE" w:rsidP="00AE06FE">
      <w:pPr>
        <w:widowControl w:val="0"/>
        <w:ind w:firstLine="540"/>
        <w:jc w:val="both"/>
        <w:rPr>
          <w:sz w:val="28"/>
          <w:szCs w:val="28"/>
        </w:rPr>
      </w:pPr>
      <w:r w:rsidRPr="00AE06FE">
        <w:rPr>
          <w:sz w:val="28"/>
          <w:szCs w:val="28"/>
        </w:rPr>
        <w:t>Основные показатели деятел</w:t>
      </w:r>
      <w:r>
        <w:rPr>
          <w:sz w:val="28"/>
          <w:szCs w:val="28"/>
        </w:rPr>
        <w:t xml:space="preserve">ьности Ревизионной комиссии </w:t>
      </w:r>
      <w:r w:rsidRPr="00AE06FE">
        <w:rPr>
          <w:sz w:val="28"/>
          <w:szCs w:val="28"/>
        </w:rPr>
        <w:t xml:space="preserve"> за 2020 год представлены в таблице 1.</w:t>
      </w:r>
    </w:p>
    <w:p w:rsidR="00AE06FE" w:rsidRPr="00AE06FE" w:rsidRDefault="00AE06FE" w:rsidP="00AE06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06FE">
        <w:rPr>
          <w:sz w:val="28"/>
          <w:szCs w:val="28"/>
        </w:rPr>
        <w:t xml:space="preserve">                                                   </w:t>
      </w:r>
      <w:r w:rsidRPr="00AE06FE">
        <w:rPr>
          <w:sz w:val="24"/>
          <w:szCs w:val="24"/>
        </w:rPr>
        <w:t xml:space="preserve">                                                                          Таблица 1</w:t>
      </w:r>
    </w:p>
    <w:tbl>
      <w:tblPr>
        <w:tblW w:w="0" w:type="auto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843"/>
        <w:gridCol w:w="1418"/>
      </w:tblGrid>
      <w:tr w:rsidR="00AE06FE" w:rsidRPr="00AE06FE" w:rsidTr="00B070C2">
        <w:trPr>
          <w:trHeight w:val="5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 xml:space="preserve">№ </w:t>
            </w:r>
          </w:p>
          <w:p w:rsidR="00AE06FE" w:rsidRPr="00AE06FE" w:rsidRDefault="00AE06FE" w:rsidP="00AE06FE">
            <w:pPr>
              <w:jc w:val="center"/>
              <w:rPr>
                <w:sz w:val="24"/>
                <w:szCs w:val="24"/>
              </w:rPr>
            </w:pPr>
            <w:proofErr w:type="gramStart"/>
            <w:r w:rsidRPr="00AE06FE">
              <w:rPr>
                <w:sz w:val="24"/>
                <w:szCs w:val="24"/>
              </w:rPr>
              <w:t>п</w:t>
            </w:r>
            <w:proofErr w:type="gramEnd"/>
            <w:r w:rsidRPr="00AE06FE">
              <w:rPr>
                <w:sz w:val="24"/>
                <w:szCs w:val="24"/>
              </w:rPr>
              <w:t>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Значение показателя</w:t>
            </w:r>
          </w:p>
        </w:tc>
      </w:tr>
      <w:tr w:rsidR="00AE06FE" w:rsidRPr="00AE06FE" w:rsidTr="00B070C2">
        <w:trPr>
          <w:trHeight w:val="17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Default="00AE06FE" w:rsidP="00AE06FE">
            <w:pPr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Проведено контро</w:t>
            </w:r>
            <w:r w:rsidR="00C82A29">
              <w:rPr>
                <w:sz w:val="24"/>
                <w:szCs w:val="24"/>
              </w:rPr>
              <w:t>льных  и экспертно-аналитических мероприятий всего,</w:t>
            </w:r>
          </w:p>
          <w:p w:rsidR="00870C0C" w:rsidRPr="00AE06FE" w:rsidRDefault="00870C0C" w:rsidP="00AE0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AE06FE" w:rsidRDefault="00C82A29" w:rsidP="00C82A2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1.1.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870C0C" w:rsidP="00AE0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82A29" w:rsidRPr="00C82A29">
              <w:rPr>
                <w:sz w:val="24"/>
                <w:szCs w:val="24"/>
              </w:rPr>
              <w:t>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AE06FE" w:rsidRDefault="00C82A29" w:rsidP="00AE06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82A29">
              <w:rPr>
                <w:sz w:val="24"/>
                <w:szCs w:val="24"/>
              </w:rPr>
              <w:t>15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C82A29" w:rsidP="00AE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E06FE" w:rsidRPr="00AE06FE">
              <w:rPr>
                <w:sz w:val="24"/>
                <w:szCs w:val="24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870C0C" w:rsidP="00AE0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E06FE" w:rsidRPr="00AE06FE">
              <w:rPr>
                <w:sz w:val="24"/>
                <w:szCs w:val="24"/>
              </w:rPr>
              <w:t>кспертно-аналитич</w:t>
            </w:r>
            <w:r w:rsidR="001C2AB5">
              <w:rPr>
                <w:sz w:val="24"/>
                <w:szCs w:val="24"/>
              </w:rPr>
              <w:t xml:space="preserve">еских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AE06FE" w:rsidRDefault="00AE06FE" w:rsidP="00AE06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54</w:t>
            </w:r>
          </w:p>
        </w:tc>
      </w:tr>
      <w:tr w:rsidR="00870C0C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C0C" w:rsidRDefault="001C2AB5" w:rsidP="00AE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AB5" w:rsidRDefault="00AA5913" w:rsidP="00AE0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экспертн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аналитических мероприятий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C0C" w:rsidRPr="00AE06FE" w:rsidRDefault="00AA5913" w:rsidP="00AE06F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E06FE" w:rsidRPr="00AE06FE" w:rsidTr="001C2AB5">
        <w:trPr>
          <w:trHeight w:val="16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795D33" w:rsidP="00AE06FE">
            <w:pPr>
              <w:jc w:val="both"/>
              <w:rPr>
                <w:i/>
                <w:sz w:val="24"/>
                <w:szCs w:val="24"/>
              </w:rPr>
            </w:pPr>
            <w:r w:rsidRPr="00795D33">
              <w:rPr>
                <w:i/>
                <w:sz w:val="24"/>
                <w:szCs w:val="24"/>
              </w:rPr>
              <w:t>Количество проведенных экспертиз проектов МПА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795D33" w:rsidRDefault="00795D33" w:rsidP="00AE06FE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795D33">
              <w:rPr>
                <w:i/>
                <w:sz w:val="24"/>
                <w:szCs w:val="24"/>
              </w:rPr>
              <w:t>29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2.2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внешняя проверка годовой бюджетной отчётности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AE06FE" w:rsidRDefault="005C71E1" w:rsidP="00AE06FE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2.3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both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анализ исполнения бюджета за 1 квартал, 1 полугодие и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AE06FE" w:rsidRDefault="00AE06FE" w:rsidP="00AE06FE">
            <w:pPr>
              <w:ind w:left="-57" w:right="-57"/>
              <w:jc w:val="center"/>
              <w:rPr>
                <w:i/>
                <w:sz w:val="24"/>
                <w:szCs w:val="24"/>
                <w:lang w:val="en-US"/>
              </w:rPr>
            </w:pPr>
            <w:r w:rsidRPr="00AE06FE">
              <w:rPr>
                <w:i/>
                <w:sz w:val="24"/>
                <w:szCs w:val="24"/>
              </w:rPr>
              <w:t>6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2.4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both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проведено параллельных с КСП Орловской области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AE06FE" w:rsidRDefault="00AE06FE" w:rsidP="00AE06FE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2.5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795D33" w:rsidP="00AE06F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795D33">
              <w:rPr>
                <w:i/>
                <w:sz w:val="24"/>
                <w:szCs w:val="24"/>
              </w:rPr>
              <w:t xml:space="preserve">оличество объектов проведенных </w:t>
            </w:r>
            <w:proofErr w:type="gramStart"/>
            <w:r w:rsidRPr="00795D33">
              <w:rPr>
                <w:i/>
                <w:sz w:val="24"/>
                <w:szCs w:val="24"/>
              </w:rPr>
              <w:t>КМ</w:t>
            </w:r>
            <w:proofErr w:type="gramEnd"/>
            <w:r w:rsidRPr="00795D33">
              <w:rPr>
                <w:i/>
                <w:sz w:val="24"/>
                <w:szCs w:val="24"/>
              </w:rPr>
              <w:t xml:space="preserve"> и ЭАМ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AE06FE" w:rsidRDefault="00795D33" w:rsidP="00AE06FE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both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Всего выявлено нарушений всего (тыс. руб.),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AE06FE" w:rsidRDefault="00362BBD" w:rsidP="00AE06F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2214,454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both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 xml:space="preserve">нецелевое использование бюджетных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AE06FE" w:rsidRDefault="0090327C" w:rsidP="00AE06FE">
            <w:pPr>
              <w:ind w:left="-57" w:right="-57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0.0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3.2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both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 xml:space="preserve">нарушений  порядка ведения бухгалтерского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AE06FE" w:rsidRDefault="003F2ECB" w:rsidP="00AE06FE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944,480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3.3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both"/>
              <w:rPr>
                <w:i/>
                <w:sz w:val="24"/>
                <w:szCs w:val="24"/>
              </w:rPr>
            </w:pPr>
            <w:r w:rsidRPr="00AE06FE">
              <w:rPr>
                <w:i/>
                <w:sz w:val="24"/>
                <w:szCs w:val="24"/>
              </w:rPr>
              <w:t>нарушений трудового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6FE" w:rsidRPr="00AE06FE" w:rsidRDefault="0090327C" w:rsidP="00AE06FE">
            <w:pPr>
              <w:ind w:left="-57" w:right="-57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1269.974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both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Устранено выявленных</w:t>
            </w:r>
            <w:r w:rsidR="00870C0C">
              <w:rPr>
                <w:sz w:val="24"/>
                <w:szCs w:val="24"/>
              </w:rPr>
              <w:t xml:space="preserve"> иных </w:t>
            </w:r>
            <w:r w:rsidRPr="00AE06FE">
              <w:rPr>
                <w:sz w:val="24"/>
                <w:szCs w:val="24"/>
              </w:rPr>
              <w:t xml:space="preserve"> нарушений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499,2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center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both"/>
              <w:rPr>
                <w:sz w:val="24"/>
                <w:szCs w:val="24"/>
              </w:rPr>
            </w:pPr>
            <w:r w:rsidRPr="00AE06FE">
              <w:rPr>
                <w:sz w:val="24"/>
                <w:szCs w:val="24"/>
              </w:rPr>
              <w:t>Направлено представлений по результатам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A5913" w:rsidP="00AE06F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06FE" w:rsidRPr="00AE06FE" w:rsidTr="00B070C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3F2ECB" w:rsidP="00AE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jc w:val="both"/>
              <w:rPr>
                <w:sz w:val="24"/>
                <w:szCs w:val="24"/>
              </w:rPr>
            </w:pPr>
            <w:r w:rsidRPr="00AE06FE">
              <w:rPr>
                <w:bCs/>
                <w:sz w:val="24"/>
                <w:szCs w:val="24"/>
              </w:rPr>
              <w:t>Передано полномочий по осуществлению внешнего муниципального финансового контроля на основании заключенных соглашений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6FE" w:rsidRPr="00AE06FE" w:rsidRDefault="00AE06FE" w:rsidP="00AE06F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E06FE" w:rsidRPr="00AE06FE" w:rsidRDefault="00AA5913" w:rsidP="00AE06F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96E9F" w:rsidRPr="00E90519" w:rsidRDefault="00F7294C" w:rsidP="00C82A29">
      <w:pPr>
        <w:suppressAutoHyphens/>
        <w:jc w:val="both"/>
        <w:rPr>
          <w:sz w:val="28"/>
          <w:szCs w:val="28"/>
          <w:lang w:eastAsia="ar-SA"/>
        </w:rPr>
      </w:pPr>
      <w:r w:rsidRPr="00E90519">
        <w:rPr>
          <w:sz w:val="28"/>
          <w:szCs w:val="28"/>
          <w:lang w:eastAsia="ar-SA"/>
        </w:rPr>
        <w:t xml:space="preserve"> </w:t>
      </w:r>
      <w:r w:rsidR="001746A1" w:rsidRPr="00E90519">
        <w:rPr>
          <w:sz w:val="28"/>
          <w:szCs w:val="28"/>
          <w:lang w:eastAsia="ar-SA"/>
        </w:rPr>
        <w:tab/>
      </w:r>
    </w:p>
    <w:p w:rsidR="00870C0C" w:rsidRPr="00870C0C" w:rsidRDefault="00DD5CB8" w:rsidP="00870C0C">
      <w:pPr>
        <w:suppressAutoHyphens/>
        <w:jc w:val="both"/>
        <w:rPr>
          <w:sz w:val="28"/>
          <w:szCs w:val="28"/>
          <w:lang w:eastAsia="ar-SA"/>
        </w:rPr>
      </w:pPr>
      <w:r w:rsidRPr="00E90519">
        <w:rPr>
          <w:sz w:val="28"/>
          <w:szCs w:val="28"/>
          <w:lang w:eastAsia="ar-SA"/>
        </w:rPr>
        <w:tab/>
      </w:r>
      <w:r w:rsidR="00870C0C" w:rsidRPr="00870C0C">
        <w:rPr>
          <w:sz w:val="28"/>
          <w:szCs w:val="28"/>
          <w:lang w:eastAsia="ar-SA"/>
        </w:rPr>
        <w:t xml:space="preserve">В 2021 году будет продолжена работа по контролю за целевым и эффективным расходованием бюджетных средств </w:t>
      </w:r>
      <w:r w:rsidR="00870C0C">
        <w:rPr>
          <w:sz w:val="28"/>
          <w:szCs w:val="28"/>
          <w:lang w:eastAsia="ar-SA"/>
        </w:rPr>
        <w:t xml:space="preserve"> бюджетными </w:t>
      </w:r>
      <w:r w:rsidR="00870C0C" w:rsidRPr="00870C0C">
        <w:rPr>
          <w:sz w:val="28"/>
          <w:szCs w:val="28"/>
          <w:lang w:eastAsia="ar-SA"/>
        </w:rPr>
        <w:t>учреждениям</w:t>
      </w:r>
      <w:r w:rsidR="00870C0C">
        <w:rPr>
          <w:sz w:val="28"/>
          <w:szCs w:val="28"/>
          <w:lang w:eastAsia="ar-SA"/>
        </w:rPr>
        <w:t>и Новосильского района</w:t>
      </w:r>
      <w:r w:rsidR="00870C0C" w:rsidRPr="00870C0C">
        <w:rPr>
          <w:sz w:val="28"/>
          <w:szCs w:val="28"/>
          <w:lang w:eastAsia="ar-SA"/>
        </w:rPr>
        <w:t>. В пла</w:t>
      </w:r>
      <w:bookmarkStart w:id="0" w:name="_GoBack"/>
      <w:bookmarkEnd w:id="0"/>
      <w:r w:rsidR="00870C0C" w:rsidRPr="00870C0C">
        <w:rPr>
          <w:sz w:val="28"/>
          <w:szCs w:val="28"/>
          <w:lang w:eastAsia="ar-SA"/>
        </w:rPr>
        <w:t xml:space="preserve">н работы </w:t>
      </w:r>
      <w:r w:rsidR="00870C0C">
        <w:rPr>
          <w:sz w:val="28"/>
          <w:szCs w:val="28"/>
          <w:lang w:eastAsia="ar-SA"/>
        </w:rPr>
        <w:t xml:space="preserve">Ревизионной комиссии </w:t>
      </w:r>
      <w:r w:rsidR="00870C0C" w:rsidRPr="00870C0C">
        <w:rPr>
          <w:sz w:val="28"/>
          <w:szCs w:val="28"/>
          <w:lang w:eastAsia="ar-SA"/>
        </w:rPr>
        <w:t>на 2021 год включено пя</w:t>
      </w:r>
      <w:r w:rsidR="00870C0C">
        <w:rPr>
          <w:sz w:val="28"/>
          <w:szCs w:val="28"/>
          <w:lang w:eastAsia="ar-SA"/>
        </w:rPr>
        <w:t>ть контрольных мероприятий и два</w:t>
      </w:r>
      <w:r w:rsidR="00870C0C" w:rsidRPr="00870C0C">
        <w:rPr>
          <w:sz w:val="28"/>
          <w:szCs w:val="28"/>
          <w:lang w:eastAsia="ar-SA"/>
        </w:rPr>
        <w:t xml:space="preserve"> параллельных с Контрольно-счётной палатой Орловской области мероприятия. </w:t>
      </w:r>
    </w:p>
    <w:p w:rsidR="00157CE8" w:rsidRPr="00E90519" w:rsidRDefault="00157CE8" w:rsidP="00C82A29">
      <w:pPr>
        <w:suppressAutoHyphens/>
        <w:jc w:val="both"/>
        <w:rPr>
          <w:bCs/>
          <w:sz w:val="28"/>
          <w:szCs w:val="28"/>
          <w:lang w:eastAsia="ar-SA"/>
        </w:rPr>
      </w:pPr>
    </w:p>
    <w:p w:rsidR="00157CE8" w:rsidRPr="00E90519" w:rsidRDefault="00157CE8" w:rsidP="00F4326B">
      <w:pPr>
        <w:suppressAutoHyphens/>
        <w:jc w:val="both"/>
        <w:rPr>
          <w:sz w:val="28"/>
          <w:szCs w:val="28"/>
          <w:lang w:eastAsia="ar-SA"/>
        </w:rPr>
      </w:pPr>
    </w:p>
    <w:p w:rsidR="00E07B10" w:rsidRPr="00E90519" w:rsidRDefault="0084797A" w:rsidP="00870C0C">
      <w:pPr>
        <w:suppressAutoHyphens/>
        <w:jc w:val="both"/>
        <w:rPr>
          <w:sz w:val="28"/>
          <w:szCs w:val="28"/>
          <w:lang w:eastAsia="ar-SA"/>
        </w:rPr>
      </w:pPr>
      <w:r w:rsidRPr="00E90519">
        <w:rPr>
          <w:bCs/>
          <w:iCs/>
          <w:sz w:val="28"/>
          <w:szCs w:val="28"/>
          <w:lang w:eastAsia="ar-SA"/>
        </w:rPr>
        <w:tab/>
        <w:t xml:space="preserve"> </w:t>
      </w:r>
    </w:p>
    <w:p w:rsidR="00BD11A6" w:rsidRPr="00E90519" w:rsidRDefault="00BD11A6" w:rsidP="00FA7B3E">
      <w:pPr>
        <w:suppressAutoHyphens/>
        <w:jc w:val="both"/>
        <w:rPr>
          <w:sz w:val="28"/>
          <w:szCs w:val="28"/>
        </w:rPr>
      </w:pPr>
      <w:r w:rsidRPr="00E90519">
        <w:rPr>
          <w:sz w:val="28"/>
          <w:szCs w:val="28"/>
          <w:lang w:eastAsia="ar-SA"/>
        </w:rPr>
        <w:tab/>
      </w:r>
      <w:r w:rsidRPr="00E90519">
        <w:rPr>
          <w:b/>
          <w:sz w:val="28"/>
          <w:szCs w:val="28"/>
        </w:rPr>
        <w:t xml:space="preserve">    </w:t>
      </w:r>
    </w:p>
    <w:p w:rsidR="003119FE" w:rsidRPr="00E90519" w:rsidRDefault="003119FE" w:rsidP="003119FE">
      <w:pPr>
        <w:jc w:val="both"/>
        <w:rPr>
          <w:sz w:val="28"/>
          <w:szCs w:val="28"/>
        </w:rPr>
      </w:pPr>
      <w:r w:rsidRPr="00E90519">
        <w:rPr>
          <w:sz w:val="28"/>
          <w:szCs w:val="28"/>
        </w:rPr>
        <w:t>Председатель</w:t>
      </w:r>
    </w:p>
    <w:p w:rsidR="00D774EF" w:rsidRPr="00E90519" w:rsidRDefault="003119FE" w:rsidP="003119FE">
      <w:pPr>
        <w:jc w:val="both"/>
        <w:rPr>
          <w:sz w:val="28"/>
          <w:szCs w:val="28"/>
        </w:rPr>
      </w:pPr>
      <w:r w:rsidRPr="00E90519">
        <w:rPr>
          <w:sz w:val="28"/>
          <w:szCs w:val="28"/>
        </w:rPr>
        <w:t xml:space="preserve">Ревизионной комиссии                                                         </w:t>
      </w:r>
    </w:p>
    <w:p w:rsidR="00BD11A6" w:rsidRPr="00E90519" w:rsidRDefault="00D774EF" w:rsidP="000E4752">
      <w:pPr>
        <w:jc w:val="both"/>
        <w:rPr>
          <w:sz w:val="28"/>
          <w:szCs w:val="28"/>
        </w:rPr>
      </w:pPr>
      <w:r w:rsidRPr="00E90519">
        <w:rPr>
          <w:sz w:val="28"/>
          <w:szCs w:val="28"/>
        </w:rPr>
        <w:t xml:space="preserve">Новосильского района                                                          </w:t>
      </w:r>
      <w:r w:rsidR="000E4752" w:rsidRPr="00E90519">
        <w:rPr>
          <w:sz w:val="28"/>
          <w:szCs w:val="28"/>
        </w:rPr>
        <w:t xml:space="preserve">  </w:t>
      </w:r>
      <w:proofErr w:type="spellStart"/>
      <w:r w:rsidR="000E4752" w:rsidRPr="00E90519">
        <w:rPr>
          <w:sz w:val="28"/>
          <w:szCs w:val="28"/>
        </w:rPr>
        <w:t>З.Н.Юрце</w:t>
      </w:r>
      <w:r w:rsidR="002A054F" w:rsidRPr="00E90519">
        <w:rPr>
          <w:sz w:val="28"/>
          <w:szCs w:val="28"/>
        </w:rPr>
        <w:t>ви</w:t>
      </w:r>
      <w:r w:rsidR="000E4752" w:rsidRPr="00E90519">
        <w:rPr>
          <w:sz w:val="28"/>
          <w:szCs w:val="28"/>
        </w:rPr>
        <w:t>ч</w:t>
      </w:r>
      <w:proofErr w:type="spellEnd"/>
    </w:p>
    <w:p w:rsidR="00BD11A6" w:rsidRPr="00E90519" w:rsidRDefault="00BD11A6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60315D" w:rsidRDefault="0060315D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Pr="00E90519" w:rsidRDefault="00113B01" w:rsidP="00CE29F7">
      <w:pPr>
        <w:pStyle w:val="ab"/>
        <w:rPr>
          <w:sz w:val="28"/>
          <w:szCs w:val="28"/>
        </w:rPr>
      </w:pPr>
    </w:p>
    <w:p w:rsidR="0060315D" w:rsidRPr="00E90519" w:rsidRDefault="0060315D" w:rsidP="00CE29F7">
      <w:pPr>
        <w:pStyle w:val="ab"/>
        <w:rPr>
          <w:sz w:val="28"/>
          <w:szCs w:val="28"/>
        </w:rPr>
      </w:pPr>
    </w:p>
    <w:p w:rsidR="00046ADD" w:rsidRPr="00E90519" w:rsidRDefault="00046ADD" w:rsidP="00CE29F7">
      <w:pPr>
        <w:pStyle w:val="ab"/>
        <w:rPr>
          <w:sz w:val="28"/>
          <w:szCs w:val="28"/>
        </w:rPr>
      </w:pPr>
    </w:p>
    <w:p w:rsidR="00046ADD" w:rsidRPr="00E90519" w:rsidRDefault="00046ADD" w:rsidP="00CE29F7">
      <w:pPr>
        <w:pStyle w:val="ab"/>
        <w:rPr>
          <w:b/>
          <w:sz w:val="28"/>
          <w:szCs w:val="28"/>
        </w:rPr>
      </w:pPr>
      <w:r w:rsidRPr="00E90519">
        <w:rPr>
          <w:b/>
          <w:sz w:val="28"/>
          <w:szCs w:val="28"/>
        </w:rPr>
        <w:t xml:space="preserve">                                     </w:t>
      </w:r>
      <w:r w:rsidR="005B169E" w:rsidRPr="00E90519">
        <w:rPr>
          <w:b/>
          <w:sz w:val="28"/>
          <w:szCs w:val="28"/>
        </w:rPr>
        <w:t xml:space="preserve">        </w:t>
      </w:r>
      <w:r w:rsidRPr="00E90519">
        <w:rPr>
          <w:b/>
          <w:sz w:val="28"/>
          <w:szCs w:val="28"/>
        </w:rPr>
        <w:t xml:space="preserve">ПОЯСНИТЕЛЬНАЯ ЗАПИСКА </w:t>
      </w:r>
    </w:p>
    <w:p w:rsidR="002A054F" w:rsidRPr="00E90519" w:rsidRDefault="005B169E" w:rsidP="00CE29F7">
      <w:pPr>
        <w:pStyle w:val="ab"/>
        <w:rPr>
          <w:sz w:val="28"/>
          <w:szCs w:val="28"/>
        </w:rPr>
      </w:pPr>
      <w:r w:rsidRPr="00E90519">
        <w:rPr>
          <w:sz w:val="28"/>
          <w:szCs w:val="28"/>
        </w:rPr>
        <w:t xml:space="preserve">       к</w:t>
      </w:r>
      <w:r w:rsidR="00046ADD" w:rsidRPr="00E90519">
        <w:rPr>
          <w:sz w:val="28"/>
          <w:szCs w:val="28"/>
        </w:rPr>
        <w:t xml:space="preserve"> отчету  о деятельности Ревизионной комиссии Новосильского района </w:t>
      </w:r>
    </w:p>
    <w:p w:rsidR="00046ADD" w:rsidRPr="00E90519" w:rsidRDefault="002A054F" w:rsidP="00CE29F7">
      <w:pPr>
        <w:pStyle w:val="ab"/>
        <w:rPr>
          <w:sz w:val="28"/>
          <w:szCs w:val="28"/>
        </w:rPr>
      </w:pPr>
      <w:r w:rsidRPr="00E90519">
        <w:rPr>
          <w:sz w:val="28"/>
          <w:szCs w:val="28"/>
        </w:rPr>
        <w:t xml:space="preserve">                                                     </w:t>
      </w:r>
      <w:r w:rsidR="00046ADD" w:rsidRPr="00E90519">
        <w:rPr>
          <w:sz w:val="28"/>
          <w:szCs w:val="28"/>
        </w:rPr>
        <w:t xml:space="preserve">за   </w:t>
      </w:r>
      <w:r w:rsidR="00E945E6">
        <w:rPr>
          <w:sz w:val="28"/>
          <w:szCs w:val="28"/>
        </w:rPr>
        <w:t>2020</w:t>
      </w:r>
      <w:r w:rsidR="00046ADD" w:rsidRPr="00E90519">
        <w:rPr>
          <w:sz w:val="28"/>
          <w:szCs w:val="28"/>
        </w:rPr>
        <w:t>год.</w:t>
      </w:r>
    </w:p>
    <w:p w:rsidR="00046ADD" w:rsidRPr="00E90519" w:rsidRDefault="00046ADD" w:rsidP="00046ADD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E90519">
        <w:rPr>
          <w:sz w:val="28"/>
          <w:szCs w:val="28"/>
          <w:lang w:eastAsia="ar-SA"/>
        </w:rPr>
        <w:t>Ежегодный  отчет о деятельности  Ревизионной комиссии Новосил</w:t>
      </w:r>
      <w:r w:rsidR="00E945E6">
        <w:rPr>
          <w:sz w:val="28"/>
          <w:szCs w:val="28"/>
          <w:lang w:eastAsia="ar-SA"/>
        </w:rPr>
        <w:t>ьского района  за 2020</w:t>
      </w:r>
      <w:r w:rsidRPr="00E90519">
        <w:rPr>
          <w:sz w:val="28"/>
          <w:szCs w:val="28"/>
          <w:lang w:eastAsia="ar-SA"/>
        </w:rPr>
        <w:t xml:space="preserve"> год (далее – Отчет)  подготовлен в соответствие  требований пункта 2 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части 6  пункта 2 статьи 37 Устава Новосильского района, пункта 6 статьи 13</w:t>
      </w:r>
      <w:proofErr w:type="gramEnd"/>
      <w:r w:rsidRPr="00E90519">
        <w:rPr>
          <w:sz w:val="28"/>
          <w:szCs w:val="28"/>
          <w:lang w:eastAsia="ar-SA"/>
        </w:rPr>
        <w:t xml:space="preserve"> Положения о контрольном органе – Ревизионной комиссии Новосильского района от 26.11.2011 года № 89-РС</w:t>
      </w:r>
      <w:r w:rsidR="000E4752" w:rsidRPr="00E90519">
        <w:rPr>
          <w:sz w:val="28"/>
          <w:szCs w:val="28"/>
          <w:lang w:eastAsia="ar-SA"/>
        </w:rPr>
        <w:t>.</w:t>
      </w:r>
    </w:p>
    <w:p w:rsidR="00FA7B3E" w:rsidRPr="00E90519" w:rsidRDefault="00046ADD" w:rsidP="00046ADD">
      <w:pPr>
        <w:ind w:firstLine="708"/>
        <w:jc w:val="both"/>
        <w:rPr>
          <w:sz w:val="28"/>
          <w:szCs w:val="28"/>
        </w:rPr>
      </w:pPr>
      <w:r w:rsidRPr="00E90519">
        <w:rPr>
          <w:sz w:val="28"/>
          <w:szCs w:val="28"/>
        </w:rPr>
        <w:t>Деятель</w:t>
      </w:r>
      <w:r w:rsidR="00E945E6">
        <w:rPr>
          <w:sz w:val="28"/>
          <w:szCs w:val="28"/>
        </w:rPr>
        <w:t>ность Ревизионной комиссии в 2020</w:t>
      </w:r>
      <w:r w:rsidRPr="00E90519">
        <w:rPr>
          <w:sz w:val="28"/>
          <w:szCs w:val="28"/>
        </w:rPr>
        <w:t xml:space="preserve"> году</w:t>
      </w:r>
      <w:r w:rsidRPr="00E90519">
        <w:rPr>
          <w:rFonts w:ascii="Calibri" w:hAnsi="Calibri"/>
          <w:color w:val="032E45"/>
          <w:sz w:val="28"/>
          <w:szCs w:val="28"/>
        </w:rPr>
        <w:t xml:space="preserve"> </w:t>
      </w:r>
      <w:r w:rsidRPr="00E90519">
        <w:rPr>
          <w:sz w:val="28"/>
          <w:szCs w:val="28"/>
        </w:rPr>
        <w:t>осуществлялась в соответствии с утвержденным годовым планом работы, одним из основных составляющих которого явились контрольные мероприятия.</w:t>
      </w:r>
    </w:p>
    <w:p w:rsidR="00FA7B3E" w:rsidRPr="00E90519" w:rsidRDefault="00FA7B3E" w:rsidP="00FA7B3E">
      <w:pPr>
        <w:suppressAutoHyphens/>
        <w:jc w:val="both"/>
        <w:rPr>
          <w:sz w:val="28"/>
          <w:szCs w:val="28"/>
          <w:lang w:eastAsia="ar-SA"/>
        </w:rPr>
      </w:pPr>
      <w:r w:rsidRPr="00E90519">
        <w:rPr>
          <w:sz w:val="28"/>
          <w:szCs w:val="28"/>
          <w:lang w:eastAsia="ar-SA"/>
        </w:rPr>
        <w:t xml:space="preserve">        </w:t>
      </w:r>
      <w:r w:rsidR="00E945E6">
        <w:rPr>
          <w:sz w:val="28"/>
          <w:szCs w:val="28"/>
          <w:lang w:eastAsia="ar-SA"/>
        </w:rPr>
        <w:t>За отчетный период проведено 69</w:t>
      </w:r>
      <w:r w:rsidRPr="00E90519">
        <w:rPr>
          <w:sz w:val="28"/>
          <w:szCs w:val="28"/>
          <w:lang w:eastAsia="ar-SA"/>
        </w:rPr>
        <w:t xml:space="preserve"> контрольных  и экспертн</w:t>
      </w:r>
      <w:proofErr w:type="gramStart"/>
      <w:r w:rsidRPr="00E90519">
        <w:rPr>
          <w:sz w:val="28"/>
          <w:szCs w:val="28"/>
          <w:lang w:eastAsia="ar-SA"/>
        </w:rPr>
        <w:t>о-</w:t>
      </w:r>
      <w:proofErr w:type="gramEnd"/>
      <w:r w:rsidRPr="00E90519">
        <w:rPr>
          <w:sz w:val="28"/>
          <w:szCs w:val="28"/>
          <w:lang w:eastAsia="ar-SA"/>
        </w:rPr>
        <w:t xml:space="preserve"> ана</w:t>
      </w:r>
      <w:r w:rsidR="00E945E6">
        <w:rPr>
          <w:sz w:val="28"/>
          <w:szCs w:val="28"/>
          <w:lang w:eastAsia="ar-SA"/>
        </w:rPr>
        <w:t xml:space="preserve">литических мероприятий, </w:t>
      </w:r>
      <w:r w:rsidRPr="00E90519">
        <w:rPr>
          <w:sz w:val="28"/>
          <w:szCs w:val="28"/>
          <w:lang w:eastAsia="ar-SA"/>
        </w:rPr>
        <w:t> из них: </w:t>
      </w:r>
    </w:p>
    <w:p w:rsidR="005E6DFD" w:rsidRDefault="00FA7B3E" w:rsidP="00FA7B3E">
      <w:pPr>
        <w:suppressAutoHyphens/>
        <w:ind w:left="-426"/>
        <w:jc w:val="both"/>
        <w:rPr>
          <w:sz w:val="28"/>
          <w:szCs w:val="28"/>
          <w:lang w:eastAsia="ar-SA"/>
        </w:rPr>
      </w:pPr>
      <w:r w:rsidRPr="00E90519">
        <w:rPr>
          <w:sz w:val="28"/>
          <w:szCs w:val="28"/>
          <w:lang w:eastAsia="ar-SA"/>
        </w:rPr>
        <w:t xml:space="preserve">     </w:t>
      </w:r>
      <w:r w:rsidR="00E945E6">
        <w:rPr>
          <w:sz w:val="28"/>
          <w:szCs w:val="28"/>
          <w:lang w:eastAsia="ar-SA"/>
        </w:rPr>
        <w:t>- 15</w:t>
      </w:r>
      <w:r w:rsidRPr="00E90519">
        <w:rPr>
          <w:sz w:val="28"/>
          <w:szCs w:val="28"/>
          <w:lang w:eastAsia="ar-SA"/>
        </w:rPr>
        <w:t xml:space="preserve"> контрольных мероприятий, в том ч</w:t>
      </w:r>
      <w:r w:rsidR="005E6DFD">
        <w:rPr>
          <w:sz w:val="28"/>
          <w:szCs w:val="28"/>
          <w:lang w:eastAsia="ar-SA"/>
        </w:rPr>
        <w:t xml:space="preserve">исле 13  контрольных мероприятий </w:t>
      </w:r>
      <w:proofErr w:type="gramStart"/>
      <w:r w:rsidR="005E6DFD">
        <w:rPr>
          <w:sz w:val="28"/>
          <w:szCs w:val="28"/>
          <w:lang w:eastAsia="ar-SA"/>
        </w:rPr>
        <w:t>по</w:t>
      </w:r>
      <w:proofErr w:type="gramEnd"/>
      <w:r w:rsidR="005E6DFD">
        <w:rPr>
          <w:sz w:val="28"/>
          <w:szCs w:val="28"/>
          <w:lang w:eastAsia="ar-SA"/>
        </w:rPr>
        <w:t xml:space="preserve">    </w:t>
      </w:r>
    </w:p>
    <w:p w:rsidR="005E6DFD" w:rsidRDefault="005E6DFD" w:rsidP="00FA7B3E">
      <w:pPr>
        <w:suppressAutoHyphens/>
        <w:ind w:left="-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внешней проверке бюджетной отчетности ГРБС, </w:t>
      </w:r>
      <w:proofErr w:type="gramStart"/>
      <w:r>
        <w:rPr>
          <w:sz w:val="28"/>
          <w:szCs w:val="28"/>
          <w:lang w:eastAsia="ar-SA"/>
        </w:rPr>
        <w:t>ГАД</w:t>
      </w:r>
      <w:proofErr w:type="gramEnd"/>
      <w:r>
        <w:rPr>
          <w:sz w:val="28"/>
          <w:szCs w:val="28"/>
          <w:lang w:eastAsia="ar-SA"/>
        </w:rPr>
        <w:t xml:space="preserve"> и бюджетов сельских  </w:t>
      </w:r>
    </w:p>
    <w:p w:rsidR="00FA7B3E" w:rsidRDefault="005E6DFD" w:rsidP="00FA7B3E">
      <w:pPr>
        <w:suppressAutoHyphens/>
        <w:ind w:left="-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поселений Новосильского района</w:t>
      </w:r>
      <w:r w:rsidR="00FA7B3E">
        <w:rPr>
          <w:sz w:val="28"/>
          <w:szCs w:val="28"/>
          <w:lang w:eastAsia="ar-SA"/>
        </w:rPr>
        <w:t>;</w:t>
      </w:r>
    </w:p>
    <w:p w:rsidR="009D6DA2" w:rsidRDefault="005E6DFD" w:rsidP="005E6DFD">
      <w:pPr>
        <w:suppressAutoHyphens/>
        <w:ind w:left="-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-54</w:t>
      </w:r>
      <w:r w:rsidR="00FA7B3E">
        <w:rPr>
          <w:sz w:val="28"/>
          <w:szCs w:val="28"/>
          <w:lang w:eastAsia="ar-SA"/>
        </w:rPr>
        <w:t xml:space="preserve"> </w:t>
      </w:r>
      <w:r w:rsidR="00FA7B3E" w:rsidRPr="009731D6">
        <w:rPr>
          <w:sz w:val="28"/>
          <w:szCs w:val="28"/>
          <w:lang w:eastAsia="ar-SA"/>
        </w:rPr>
        <w:t> экспе</w:t>
      </w:r>
      <w:r w:rsidR="00FA7B3E">
        <w:rPr>
          <w:sz w:val="28"/>
          <w:szCs w:val="28"/>
          <w:lang w:eastAsia="ar-SA"/>
        </w:rPr>
        <w:t>ртно</w:t>
      </w:r>
      <w:r w:rsidR="009D6DA2">
        <w:rPr>
          <w:sz w:val="28"/>
          <w:szCs w:val="28"/>
          <w:lang w:eastAsia="ar-SA"/>
        </w:rPr>
        <w:t xml:space="preserve">-аналитических  мероприятий, </w:t>
      </w:r>
      <w:r w:rsidR="00FA7B3E">
        <w:rPr>
          <w:sz w:val="28"/>
          <w:szCs w:val="28"/>
          <w:lang w:eastAsia="ar-SA"/>
        </w:rPr>
        <w:t xml:space="preserve">которые </w:t>
      </w:r>
      <w:r w:rsidR="00FA7B3E" w:rsidRPr="00FA7B3E">
        <w:rPr>
          <w:sz w:val="28"/>
          <w:szCs w:val="28"/>
          <w:lang w:eastAsia="ar-SA"/>
        </w:rPr>
        <w:t>предусматривают</w:t>
      </w:r>
      <w:r w:rsidR="00FA7B3E">
        <w:rPr>
          <w:sz w:val="28"/>
          <w:szCs w:val="28"/>
          <w:lang w:eastAsia="ar-SA"/>
        </w:rPr>
        <w:t xml:space="preserve"> рассмотрение </w:t>
      </w:r>
      <w:r w:rsidR="009D6DA2">
        <w:rPr>
          <w:sz w:val="28"/>
          <w:szCs w:val="28"/>
          <w:lang w:eastAsia="ar-SA"/>
        </w:rPr>
        <w:t xml:space="preserve">  </w:t>
      </w:r>
    </w:p>
    <w:p w:rsidR="009D6DA2" w:rsidRDefault="009D6DA2" w:rsidP="005E6DFD">
      <w:pPr>
        <w:suppressAutoHyphens/>
        <w:ind w:left="-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FA7B3E">
        <w:rPr>
          <w:sz w:val="28"/>
          <w:szCs w:val="28"/>
          <w:lang w:eastAsia="ar-SA"/>
        </w:rPr>
        <w:t xml:space="preserve">проектов </w:t>
      </w:r>
      <w:r>
        <w:rPr>
          <w:sz w:val="28"/>
          <w:szCs w:val="28"/>
          <w:lang w:eastAsia="ar-SA"/>
        </w:rPr>
        <w:t xml:space="preserve"> </w:t>
      </w:r>
      <w:r w:rsidR="00FA7B3E">
        <w:rPr>
          <w:sz w:val="28"/>
          <w:szCs w:val="28"/>
          <w:lang w:eastAsia="ar-SA"/>
        </w:rPr>
        <w:t xml:space="preserve">районного  бюджета, города Новосиль и сельских поселений на 2020 год, </w:t>
      </w:r>
      <w:r>
        <w:rPr>
          <w:sz w:val="28"/>
          <w:szCs w:val="28"/>
          <w:lang w:eastAsia="ar-SA"/>
        </w:rPr>
        <w:t xml:space="preserve">  </w:t>
      </w:r>
    </w:p>
    <w:p w:rsidR="005E6DFD" w:rsidRDefault="009D6DA2" w:rsidP="005E6DFD">
      <w:pPr>
        <w:suppressAutoHyphens/>
        <w:ind w:left="-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FA7B3E">
        <w:rPr>
          <w:sz w:val="28"/>
          <w:szCs w:val="28"/>
          <w:lang w:eastAsia="ar-SA"/>
        </w:rPr>
        <w:t xml:space="preserve">внесение </w:t>
      </w:r>
      <w:r>
        <w:rPr>
          <w:sz w:val="28"/>
          <w:szCs w:val="28"/>
          <w:lang w:eastAsia="ar-SA"/>
        </w:rPr>
        <w:t xml:space="preserve"> </w:t>
      </w:r>
      <w:r w:rsidR="00FA7B3E">
        <w:rPr>
          <w:sz w:val="28"/>
          <w:szCs w:val="28"/>
          <w:lang w:eastAsia="ar-SA"/>
        </w:rPr>
        <w:t xml:space="preserve">изменений в бюджет 2019 года и экспертизы проектов НПА администрации  </w:t>
      </w:r>
      <w:r w:rsidR="005E6DFD">
        <w:rPr>
          <w:sz w:val="28"/>
          <w:szCs w:val="28"/>
          <w:lang w:eastAsia="ar-SA"/>
        </w:rPr>
        <w:t xml:space="preserve">  </w:t>
      </w:r>
    </w:p>
    <w:p w:rsidR="00FA7B3E" w:rsidRDefault="005E6DFD" w:rsidP="005E6DFD">
      <w:pPr>
        <w:suppressAutoHyphens/>
        <w:ind w:left="-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FA7B3E">
        <w:rPr>
          <w:sz w:val="28"/>
          <w:szCs w:val="28"/>
          <w:lang w:eastAsia="ar-SA"/>
        </w:rPr>
        <w:t>Новосильского района.</w:t>
      </w:r>
    </w:p>
    <w:p w:rsidR="00FA7B3E" w:rsidRDefault="005E6DFD" w:rsidP="00FA7B3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Всего мероприятиями охвачено 69</w:t>
      </w:r>
      <w:r w:rsidR="00FA7B3E" w:rsidRPr="000B286E">
        <w:rPr>
          <w:sz w:val="28"/>
          <w:szCs w:val="28"/>
          <w:lang w:eastAsia="ar-SA"/>
        </w:rPr>
        <w:t xml:space="preserve"> объектов. Объем проверенных средств составил </w:t>
      </w:r>
      <w:r>
        <w:rPr>
          <w:sz w:val="28"/>
          <w:szCs w:val="28"/>
          <w:lang w:eastAsia="ar-SA"/>
        </w:rPr>
        <w:t>260758,115</w:t>
      </w:r>
      <w:r w:rsidR="00FA7B3E" w:rsidRPr="000B286E">
        <w:rPr>
          <w:sz w:val="28"/>
          <w:szCs w:val="28"/>
          <w:lang w:eastAsia="ar-SA"/>
        </w:rPr>
        <w:t xml:space="preserve"> тыс. рублей. </w:t>
      </w:r>
    </w:p>
    <w:p w:rsidR="00FA7B3E" w:rsidRPr="00794E32" w:rsidRDefault="00FA7B3E" w:rsidP="00FA7B3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794E32">
        <w:rPr>
          <w:sz w:val="28"/>
          <w:szCs w:val="28"/>
          <w:lang w:eastAsia="ar-SA"/>
        </w:rPr>
        <w:t>Выявлено</w:t>
      </w:r>
      <w:r w:rsidR="00DE23C7">
        <w:rPr>
          <w:sz w:val="28"/>
          <w:szCs w:val="28"/>
          <w:lang w:eastAsia="ar-SA"/>
        </w:rPr>
        <w:t xml:space="preserve">  43 нарушения</w:t>
      </w:r>
      <w:r w:rsidRPr="00794E32">
        <w:rPr>
          <w:sz w:val="28"/>
          <w:szCs w:val="28"/>
          <w:lang w:eastAsia="ar-SA"/>
        </w:rPr>
        <w:t xml:space="preserve">. Общий объем выявленных нарушений </w:t>
      </w:r>
      <w:proofErr w:type="gramStart"/>
      <w:r w:rsidRPr="00794E32">
        <w:rPr>
          <w:sz w:val="28"/>
          <w:szCs w:val="28"/>
          <w:lang w:eastAsia="ar-SA"/>
        </w:rPr>
        <w:t>в</w:t>
      </w:r>
      <w:proofErr w:type="gramEnd"/>
    </w:p>
    <w:p w:rsidR="00046ADD" w:rsidRDefault="00FA7B3E" w:rsidP="00DE23C7">
      <w:pPr>
        <w:suppressAutoHyphens/>
        <w:jc w:val="both"/>
        <w:rPr>
          <w:rFonts w:ascii="Verdana" w:hAnsi="Verdana" w:cs="Tahoma"/>
          <w:color w:val="0A0A0A"/>
          <w:sz w:val="28"/>
          <w:szCs w:val="28"/>
        </w:rPr>
      </w:pPr>
      <w:r w:rsidRPr="00794E32">
        <w:rPr>
          <w:sz w:val="28"/>
          <w:szCs w:val="28"/>
          <w:lang w:eastAsia="ar-SA"/>
        </w:rPr>
        <w:t xml:space="preserve">денежном </w:t>
      </w:r>
      <w:proofErr w:type="gramStart"/>
      <w:r w:rsidRPr="00794E32">
        <w:rPr>
          <w:sz w:val="28"/>
          <w:szCs w:val="28"/>
          <w:lang w:eastAsia="ar-SA"/>
        </w:rPr>
        <w:t>эквивален</w:t>
      </w:r>
      <w:r>
        <w:rPr>
          <w:sz w:val="28"/>
          <w:szCs w:val="28"/>
          <w:lang w:eastAsia="ar-SA"/>
        </w:rPr>
        <w:t>те</w:t>
      </w:r>
      <w:proofErr w:type="gramEnd"/>
      <w:r>
        <w:rPr>
          <w:sz w:val="28"/>
          <w:szCs w:val="28"/>
          <w:lang w:eastAsia="ar-SA"/>
        </w:rPr>
        <w:t xml:space="preserve"> оценивается</w:t>
      </w:r>
      <w:r w:rsidR="009D6DA2">
        <w:rPr>
          <w:sz w:val="28"/>
          <w:szCs w:val="28"/>
          <w:lang w:eastAsia="ar-SA"/>
        </w:rPr>
        <w:t xml:space="preserve"> в сумме </w:t>
      </w:r>
      <w:r w:rsidR="00DE23C7">
        <w:rPr>
          <w:sz w:val="28"/>
          <w:szCs w:val="28"/>
          <w:lang w:eastAsia="ar-SA"/>
        </w:rPr>
        <w:t xml:space="preserve">   2311,335  тыс. руб.</w:t>
      </w:r>
      <w:r w:rsidR="00046ADD" w:rsidRPr="000E4752">
        <w:rPr>
          <w:rFonts w:ascii="Verdana" w:hAnsi="Verdana" w:cs="Tahoma"/>
          <w:color w:val="0A0A0A"/>
          <w:sz w:val="28"/>
          <w:szCs w:val="28"/>
        </w:rPr>
        <w:t xml:space="preserve"> </w:t>
      </w:r>
    </w:p>
    <w:p w:rsidR="00DE23C7" w:rsidRPr="00DE23C7" w:rsidRDefault="00DE23C7" w:rsidP="00DE23C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По  результатам контрольных мероприятий   </w:t>
      </w:r>
      <w:r w:rsidRPr="00DE23C7">
        <w:rPr>
          <w:sz w:val="28"/>
          <w:szCs w:val="28"/>
          <w:lang w:eastAsia="ar-SA"/>
        </w:rPr>
        <w:t xml:space="preserve"> нарушений</w:t>
      </w:r>
      <w:r>
        <w:rPr>
          <w:sz w:val="28"/>
          <w:szCs w:val="28"/>
          <w:lang w:eastAsia="ar-SA"/>
        </w:rPr>
        <w:t xml:space="preserve">, повлекших  </w:t>
      </w:r>
      <w:proofErr w:type="gramStart"/>
      <w:r>
        <w:rPr>
          <w:sz w:val="28"/>
          <w:szCs w:val="28"/>
          <w:lang w:eastAsia="ar-SA"/>
        </w:rPr>
        <w:t>нецелевое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DE23C7">
        <w:rPr>
          <w:sz w:val="28"/>
          <w:szCs w:val="28"/>
          <w:lang w:eastAsia="ar-SA"/>
        </w:rPr>
        <w:t xml:space="preserve"> использованию бюджетных средств не установлено.                           </w:t>
      </w:r>
    </w:p>
    <w:p w:rsidR="005B169E" w:rsidRPr="000E4752" w:rsidRDefault="00DE23C7" w:rsidP="005B1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69E" w:rsidRPr="000E4752">
        <w:rPr>
          <w:sz w:val="28"/>
          <w:szCs w:val="28"/>
        </w:rPr>
        <w:t>По итогам контрольных  и экспертн</w:t>
      </w:r>
      <w:proofErr w:type="gramStart"/>
      <w:r w:rsidR="005B169E" w:rsidRPr="000E4752">
        <w:rPr>
          <w:sz w:val="28"/>
          <w:szCs w:val="28"/>
        </w:rPr>
        <w:t>о-</w:t>
      </w:r>
      <w:proofErr w:type="gramEnd"/>
      <w:r w:rsidR="005B169E" w:rsidRPr="000E4752">
        <w:rPr>
          <w:sz w:val="28"/>
          <w:szCs w:val="28"/>
        </w:rPr>
        <w:t xml:space="preserve"> аналитических мероприятий составлены акты и </w:t>
      </w:r>
      <w:r>
        <w:rPr>
          <w:sz w:val="28"/>
          <w:szCs w:val="28"/>
        </w:rPr>
        <w:t xml:space="preserve"> экспертно- аналитические </w:t>
      </w:r>
      <w:r w:rsidR="005B169E" w:rsidRPr="000E4752">
        <w:rPr>
          <w:sz w:val="28"/>
          <w:szCs w:val="28"/>
        </w:rPr>
        <w:t>заключения.</w:t>
      </w:r>
    </w:p>
    <w:p w:rsidR="005B169E" w:rsidRPr="000E4752" w:rsidRDefault="005B169E" w:rsidP="005B169E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 xml:space="preserve">Все заключения </w:t>
      </w:r>
      <w:r w:rsidR="00DE23C7">
        <w:rPr>
          <w:sz w:val="28"/>
          <w:szCs w:val="28"/>
        </w:rPr>
        <w:t>на проекты решений предоставлялись на  рассмотрение   заседаний</w:t>
      </w:r>
      <w:r w:rsidRPr="000E4752">
        <w:rPr>
          <w:sz w:val="28"/>
          <w:szCs w:val="28"/>
        </w:rPr>
        <w:t xml:space="preserve"> п</w:t>
      </w:r>
      <w:r w:rsidR="00DE23C7">
        <w:rPr>
          <w:sz w:val="28"/>
          <w:szCs w:val="28"/>
        </w:rPr>
        <w:t xml:space="preserve">остоянных комиссий  </w:t>
      </w:r>
      <w:r w:rsidRPr="000E4752">
        <w:rPr>
          <w:sz w:val="28"/>
          <w:szCs w:val="28"/>
        </w:rPr>
        <w:t xml:space="preserve"> районного </w:t>
      </w:r>
      <w:r w:rsidR="00DE23C7">
        <w:rPr>
          <w:sz w:val="28"/>
          <w:szCs w:val="28"/>
        </w:rPr>
        <w:t xml:space="preserve"> и городского </w:t>
      </w:r>
      <w:r w:rsidRPr="000E4752">
        <w:rPr>
          <w:sz w:val="28"/>
          <w:szCs w:val="28"/>
        </w:rPr>
        <w:t>Советов народных  депутатов.</w:t>
      </w:r>
    </w:p>
    <w:p w:rsidR="005B169E" w:rsidRPr="000E4752" w:rsidRDefault="005B169E" w:rsidP="00046ADD">
      <w:pPr>
        <w:jc w:val="both"/>
        <w:rPr>
          <w:sz w:val="28"/>
          <w:szCs w:val="28"/>
        </w:rPr>
      </w:pPr>
    </w:p>
    <w:p w:rsidR="005B169E" w:rsidRPr="000E4752" w:rsidRDefault="005B169E" w:rsidP="00046ADD">
      <w:pPr>
        <w:jc w:val="both"/>
        <w:rPr>
          <w:sz w:val="28"/>
          <w:szCs w:val="28"/>
        </w:rPr>
      </w:pPr>
    </w:p>
    <w:p w:rsidR="005B169E" w:rsidRPr="000E4752" w:rsidRDefault="005B169E" w:rsidP="00046ADD">
      <w:pPr>
        <w:jc w:val="both"/>
        <w:rPr>
          <w:sz w:val="28"/>
          <w:szCs w:val="28"/>
        </w:rPr>
      </w:pPr>
    </w:p>
    <w:p w:rsidR="005B169E" w:rsidRPr="000E4752" w:rsidRDefault="005B169E" w:rsidP="00046ADD">
      <w:pPr>
        <w:jc w:val="both"/>
        <w:rPr>
          <w:sz w:val="28"/>
          <w:szCs w:val="28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Pr="00490DDE" w:rsidRDefault="00046ADD" w:rsidP="00CE29F7">
      <w:pPr>
        <w:pStyle w:val="ab"/>
        <w:rPr>
          <w:sz w:val="24"/>
          <w:szCs w:val="24"/>
        </w:rPr>
      </w:pPr>
    </w:p>
    <w:sectPr w:rsidR="00046ADD" w:rsidRPr="00490DDE" w:rsidSect="001746A1">
      <w:headerReference w:type="default" r:id="rId10"/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EF" w:rsidRDefault="00A648EF" w:rsidP="00B23716">
      <w:r>
        <w:separator/>
      </w:r>
    </w:p>
  </w:endnote>
  <w:endnote w:type="continuationSeparator" w:id="0">
    <w:p w:rsidR="00A648EF" w:rsidRDefault="00A648EF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01934"/>
      <w:docPartObj>
        <w:docPartGallery w:val="Page Numbers (Bottom of Page)"/>
        <w:docPartUnique/>
      </w:docPartObj>
    </w:sdtPr>
    <w:sdtEndPr/>
    <w:sdtContent>
      <w:p w:rsidR="00666BAF" w:rsidRDefault="00666B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B01">
          <w:rPr>
            <w:noProof/>
          </w:rPr>
          <w:t>6</w:t>
        </w:r>
        <w:r>
          <w:fldChar w:fldCharType="end"/>
        </w:r>
      </w:p>
    </w:sdtContent>
  </w:sdt>
  <w:p w:rsidR="007E0D87" w:rsidRDefault="007E0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EF" w:rsidRDefault="00A648EF" w:rsidP="00B23716">
      <w:r>
        <w:separator/>
      </w:r>
    </w:p>
  </w:footnote>
  <w:footnote w:type="continuationSeparator" w:id="0">
    <w:p w:rsidR="00A648EF" w:rsidRDefault="00A648EF" w:rsidP="00B2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87" w:rsidRDefault="007E0D87">
    <w:pPr>
      <w:pStyle w:val="a4"/>
      <w:jc w:val="center"/>
    </w:pPr>
  </w:p>
  <w:p w:rsidR="007E0D87" w:rsidRDefault="007E0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3625"/>
    <w:multiLevelType w:val="hybridMultilevel"/>
    <w:tmpl w:val="4C8600D6"/>
    <w:lvl w:ilvl="0" w:tplc="83BAF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C0F28"/>
    <w:multiLevelType w:val="multilevel"/>
    <w:tmpl w:val="F42E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0017E3"/>
    <w:rsid w:val="0000310A"/>
    <w:rsid w:val="0000564A"/>
    <w:rsid w:val="00007EB5"/>
    <w:rsid w:val="00010AC5"/>
    <w:rsid w:val="00012ADE"/>
    <w:rsid w:val="000133C2"/>
    <w:rsid w:val="0001353C"/>
    <w:rsid w:val="00013E72"/>
    <w:rsid w:val="00020AA6"/>
    <w:rsid w:val="00023F36"/>
    <w:rsid w:val="0002680F"/>
    <w:rsid w:val="00026FFB"/>
    <w:rsid w:val="000271CE"/>
    <w:rsid w:val="00035CEB"/>
    <w:rsid w:val="00036390"/>
    <w:rsid w:val="00040C97"/>
    <w:rsid w:val="00041314"/>
    <w:rsid w:val="0004415F"/>
    <w:rsid w:val="0004424B"/>
    <w:rsid w:val="000447A2"/>
    <w:rsid w:val="00046058"/>
    <w:rsid w:val="00046ADD"/>
    <w:rsid w:val="00050521"/>
    <w:rsid w:val="00052C1F"/>
    <w:rsid w:val="00052D0F"/>
    <w:rsid w:val="00067728"/>
    <w:rsid w:val="00081614"/>
    <w:rsid w:val="00082E66"/>
    <w:rsid w:val="00084E48"/>
    <w:rsid w:val="0009077E"/>
    <w:rsid w:val="0009533D"/>
    <w:rsid w:val="00095D41"/>
    <w:rsid w:val="00097208"/>
    <w:rsid w:val="000A0A9D"/>
    <w:rsid w:val="000A1D47"/>
    <w:rsid w:val="000A5DDD"/>
    <w:rsid w:val="000A7FB6"/>
    <w:rsid w:val="000B286E"/>
    <w:rsid w:val="000B2E00"/>
    <w:rsid w:val="000B307E"/>
    <w:rsid w:val="000C5188"/>
    <w:rsid w:val="000C698F"/>
    <w:rsid w:val="000D1AE1"/>
    <w:rsid w:val="000D3655"/>
    <w:rsid w:val="000D37F0"/>
    <w:rsid w:val="000D38D7"/>
    <w:rsid w:val="000D69A2"/>
    <w:rsid w:val="000D79EA"/>
    <w:rsid w:val="000E1391"/>
    <w:rsid w:val="000E3E72"/>
    <w:rsid w:val="000E4752"/>
    <w:rsid w:val="000E5199"/>
    <w:rsid w:val="000E652E"/>
    <w:rsid w:val="000E7F79"/>
    <w:rsid w:val="000F4FD3"/>
    <w:rsid w:val="000F5816"/>
    <w:rsid w:val="001064EF"/>
    <w:rsid w:val="001071B4"/>
    <w:rsid w:val="00113B01"/>
    <w:rsid w:val="0012084F"/>
    <w:rsid w:val="00121E97"/>
    <w:rsid w:val="00122610"/>
    <w:rsid w:val="001235FB"/>
    <w:rsid w:val="00123D9B"/>
    <w:rsid w:val="00125CFD"/>
    <w:rsid w:val="00130307"/>
    <w:rsid w:val="00131055"/>
    <w:rsid w:val="00133E1F"/>
    <w:rsid w:val="001343DD"/>
    <w:rsid w:val="001406B4"/>
    <w:rsid w:val="0014265D"/>
    <w:rsid w:val="00144A8F"/>
    <w:rsid w:val="00145028"/>
    <w:rsid w:val="0014541B"/>
    <w:rsid w:val="001476EC"/>
    <w:rsid w:val="00147C73"/>
    <w:rsid w:val="00150D8A"/>
    <w:rsid w:val="00154D5E"/>
    <w:rsid w:val="00157CE8"/>
    <w:rsid w:val="00164C24"/>
    <w:rsid w:val="0016545D"/>
    <w:rsid w:val="00167064"/>
    <w:rsid w:val="00170653"/>
    <w:rsid w:val="00170CBA"/>
    <w:rsid w:val="001746A1"/>
    <w:rsid w:val="0017546A"/>
    <w:rsid w:val="00177F96"/>
    <w:rsid w:val="001828D0"/>
    <w:rsid w:val="00184BE2"/>
    <w:rsid w:val="00184BED"/>
    <w:rsid w:val="00184D79"/>
    <w:rsid w:val="00185A84"/>
    <w:rsid w:val="001954B0"/>
    <w:rsid w:val="00195B97"/>
    <w:rsid w:val="001A1675"/>
    <w:rsid w:val="001A1FED"/>
    <w:rsid w:val="001A3832"/>
    <w:rsid w:val="001A383A"/>
    <w:rsid w:val="001A47AD"/>
    <w:rsid w:val="001A591E"/>
    <w:rsid w:val="001A69B0"/>
    <w:rsid w:val="001A7B32"/>
    <w:rsid w:val="001B2003"/>
    <w:rsid w:val="001B72C6"/>
    <w:rsid w:val="001C2AB5"/>
    <w:rsid w:val="001C5411"/>
    <w:rsid w:val="001E47DE"/>
    <w:rsid w:val="001E7B30"/>
    <w:rsid w:val="001E7B41"/>
    <w:rsid w:val="001F3544"/>
    <w:rsid w:val="0020529A"/>
    <w:rsid w:val="00206A6A"/>
    <w:rsid w:val="00216449"/>
    <w:rsid w:val="00221EBC"/>
    <w:rsid w:val="00231927"/>
    <w:rsid w:val="00236EB9"/>
    <w:rsid w:val="00243135"/>
    <w:rsid w:val="00243BE9"/>
    <w:rsid w:val="00251485"/>
    <w:rsid w:val="00255068"/>
    <w:rsid w:val="00256B0F"/>
    <w:rsid w:val="00256DB5"/>
    <w:rsid w:val="00257A3E"/>
    <w:rsid w:val="0026183B"/>
    <w:rsid w:val="002627FA"/>
    <w:rsid w:val="002639CA"/>
    <w:rsid w:val="0026698E"/>
    <w:rsid w:val="002717BE"/>
    <w:rsid w:val="00273583"/>
    <w:rsid w:val="0027617C"/>
    <w:rsid w:val="00276E5E"/>
    <w:rsid w:val="002821EB"/>
    <w:rsid w:val="00283154"/>
    <w:rsid w:val="00291EB0"/>
    <w:rsid w:val="002946ED"/>
    <w:rsid w:val="00294C35"/>
    <w:rsid w:val="00295224"/>
    <w:rsid w:val="002A0071"/>
    <w:rsid w:val="002A054F"/>
    <w:rsid w:val="002A54AB"/>
    <w:rsid w:val="002B0FD8"/>
    <w:rsid w:val="002B23A8"/>
    <w:rsid w:val="002C2370"/>
    <w:rsid w:val="002D1A98"/>
    <w:rsid w:val="002D32AE"/>
    <w:rsid w:val="002D41FB"/>
    <w:rsid w:val="002D5B58"/>
    <w:rsid w:val="002E2CAD"/>
    <w:rsid w:val="002E5381"/>
    <w:rsid w:val="002F2E16"/>
    <w:rsid w:val="002F3887"/>
    <w:rsid w:val="002F5143"/>
    <w:rsid w:val="002F7AD5"/>
    <w:rsid w:val="00300DF7"/>
    <w:rsid w:val="003018EC"/>
    <w:rsid w:val="00301BC4"/>
    <w:rsid w:val="00302EB8"/>
    <w:rsid w:val="003119FE"/>
    <w:rsid w:val="00311E88"/>
    <w:rsid w:val="003120E1"/>
    <w:rsid w:val="00314666"/>
    <w:rsid w:val="00316C08"/>
    <w:rsid w:val="00317C53"/>
    <w:rsid w:val="0033397E"/>
    <w:rsid w:val="00334C23"/>
    <w:rsid w:val="00341120"/>
    <w:rsid w:val="003413A1"/>
    <w:rsid w:val="00342545"/>
    <w:rsid w:val="00343FDB"/>
    <w:rsid w:val="00345564"/>
    <w:rsid w:val="003470AA"/>
    <w:rsid w:val="00347251"/>
    <w:rsid w:val="00350DC4"/>
    <w:rsid w:val="0035584F"/>
    <w:rsid w:val="00355DDF"/>
    <w:rsid w:val="00355FFA"/>
    <w:rsid w:val="0035685A"/>
    <w:rsid w:val="003626B1"/>
    <w:rsid w:val="00362BBD"/>
    <w:rsid w:val="00363CF5"/>
    <w:rsid w:val="0037096A"/>
    <w:rsid w:val="003733B5"/>
    <w:rsid w:val="00373AD3"/>
    <w:rsid w:val="00376CE0"/>
    <w:rsid w:val="00380160"/>
    <w:rsid w:val="003815BE"/>
    <w:rsid w:val="003831FF"/>
    <w:rsid w:val="0038769A"/>
    <w:rsid w:val="00391AA0"/>
    <w:rsid w:val="00392836"/>
    <w:rsid w:val="00394254"/>
    <w:rsid w:val="003943C8"/>
    <w:rsid w:val="00396534"/>
    <w:rsid w:val="00396E9F"/>
    <w:rsid w:val="003A05FF"/>
    <w:rsid w:val="003A167A"/>
    <w:rsid w:val="003A2B8D"/>
    <w:rsid w:val="003A4A11"/>
    <w:rsid w:val="003A648B"/>
    <w:rsid w:val="003B002D"/>
    <w:rsid w:val="003B17B5"/>
    <w:rsid w:val="003B263B"/>
    <w:rsid w:val="003B2B7A"/>
    <w:rsid w:val="003B3B07"/>
    <w:rsid w:val="003B513B"/>
    <w:rsid w:val="003B6951"/>
    <w:rsid w:val="003C08B3"/>
    <w:rsid w:val="003C12CC"/>
    <w:rsid w:val="003C1C01"/>
    <w:rsid w:val="003C48A2"/>
    <w:rsid w:val="003D0DC2"/>
    <w:rsid w:val="003D2F4D"/>
    <w:rsid w:val="003D65C8"/>
    <w:rsid w:val="003D6D43"/>
    <w:rsid w:val="003D7B93"/>
    <w:rsid w:val="003F287A"/>
    <w:rsid w:val="003F2DC8"/>
    <w:rsid w:val="003F2ECB"/>
    <w:rsid w:val="004000C4"/>
    <w:rsid w:val="00407040"/>
    <w:rsid w:val="00416295"/>
    <w:rsid w:val="00421EAB"/>
    <w:rsid w:val="00423C16"/>
    <w:rsid w:val="0042537C"/>
    <w:rsid w:val="004262B2"/>
    <w:rsid w:val="00431CCD"/>
    <w:rsid w:val="004349B2"/>
    <w:rsid w:val="00435D16"/>
    <w:rsid w:val="004409EC"/>
    <w:rsid w:val="00441C26"/>
    <w:rsid w:val="00444083"/>
    <w:rsid w:val="00445F26"/>
    <w:rsid w:val="0045092C"/>
    <w:rsid w:val="00450ADA"/>
    <w:rsid w:val="0045294C"/>
    <w:rsid w:val="00461AF9"/>
    <w:rsid w:val="004704C9"/>
    <w:rsid w:val="004709EC"/>
    <w:rsid w:val="004715A7"/>
    <w:rsid w:val="00474208"/>
    <w:rsid w:val="00474AF2"/>
    <w:rsid w:val="00477A39"/>
    <w:rsid w:val="00485DB4"/>
    <w:rsid w:val="00486ACE"/>
    <w:rsid w:val="00487777"/>
    <w:rsid w:val="004877D7"/>
    <w:rsid w:val="0049023C"/>
    <w:rsid w:val="0049060B"/>
    <w:rsid w:val="00490DDE"/>
    <w:rsid w:val="004925E6"/>
    <w:rsid w:val="00492FC8"/>
    <w:rsid w:val="004A345C"/>
    <w:rsid w:val="004A5C76"/>
    <w:rsid w:val="004B0B6F"/>
    <w:rsid w:val="004B26B9"/>
    <w:rsid w:val="004B678D"/>
    <w:rsid w:val="004C1F27"/>
    <w:rsid w:val="004C270C"/>
    <w:rsid w:val="004C2BAF"/>
    <w:rsid w:val="004C3016"/>
    <w:rsid w:val="004C5B0C"/>
    <w:rsid w:val="004D1FCA"/>
    <w:rsid w:val="004D33D2"/>
    <w:rsid w:val="004D76FA"/>
    <w:rsid w:val="004E0597"/>
    <w:rsid w:val="004E0F1E"/>
    <w:rsid w:val="004E551D"/>
    <w:rsid w:val="004E726A"/>
    <w:rsid w:val="00502013"/>
    <w:rsid w:val="005024FD"/>
    <w:rsid w:val="00502E13"/>
    <w:rsid w:val="005108CD"/>
    <w:rsid w:val="00512816"/>
    <w:rsid w:val="00517000"/>
    <w:rsid w:val="0052066B"/>
    <w:rsid w:val="00520800"/>
    <w:rsid w:val="00520DCF"/>
    <w:rsid w:val="00523FE7"/>
    <w:rsid w:val="00524223"/>
    <w:rsid w:val="00527F90"/>
    <w:rsid w:val="005327BB"/>
    <w:rsid w:val="005366FB"/>
    <w:rsid w:val="00537947"/>
    <w:rsid w:val="00540B42"/>
    <w:rsid w:val="00547604"/>
    <w:rsid w:val="005500BD"/>
    <w:rsid w:val="00552416"/>
    <w:rsid w:val="00563B24"/>
    <w:rsid w:val="00564C2C"/>
    <w:rsid w:val="00565242"/>
    <w:rsid w:val="00565D59"/>
    <w:rsid w:val="005734AB"/>
    <w:rsid w:val="0057550C"/>
    <w:rsid w:val="00582150"/>
    <w:rsid w:val="005838CF"/>
    <w:rsid w:val="0058618E"/>
    <w:rsid w:val="00586356"/>
    <w:rsid w:val="00586E0F"/>
    <w:rsid w:val="00590106"/>
    <w:rsid w:val="00594FFA"/>
    <w:rsid w:val="005959F6"/>
    <w:rsid w:val="005A75E7"/>
    <w:rsid w:val="005A7B84"/>
    <w:rsid w:val="005B06AC"/>
    <w:rsid w:val="005B169E"/>
    <w:rsid w:val="005B2FD6"/>
    <w:rsid w:val="005B7224"/>
    <w:rsid w:val="005B7AC0"/>
    <w:rsid w:val="005C197F"/>
    <w:rsid w:val="005C32F0"/>
    <w:rsid w:val="005C33AC"/>
    <w:rsid w:val="005C40DD"/>
    <w:rsid w:val="005C45F5"/>
    <w:rsid w:val="005C71E1"/>
    <w:rsid w:val="005D02A3"/>
    <w:rsid w:val="005D2F91"/>
    <w:rsid w:val="005D42A4"/>
    <w:rsid w:val="005D7821"/>
    <w:rsid w:val="005E6DFD"/>
    <w:rsid w:val="005F5B94"/>
    <w:rsid w:val="005F5C93"/>
    <w:rsid w:val="005F6774"/>
    <w:rsid w:val="005F6CDB"/>
    <w:rsid w:val="005F7782"/>
    <w:rsid w:val="00601073"/>
    <w:rsid w:val="0060315D"/>
    <w:rsid w:val="00607C83"/>
    <w:rsid w:val="0061251F"/>
    <w:rsid w:val="00616531"/>
    <w:rsid w:val="00620EE0"/>
    <w:rsid w:val="00623244"/>
    <w:rsid w:val="006257F9"/>
    <w:rsid w:val="006267C9"/>
    <w:rsid w:val="0062757F"/>
    <w:rsid w:val="00633958"/>
    <w:rsid w:val="00636506"/>
    <w:rsid w:val="0064023A"/>
    <w:rsid w:val="006402A0"/>
    <w:rsid w:val="0064168D"/>
    <w:rsid w:val="00645F09"/>
    <w:rsid w:val="00646244"/>
    <w:rsid w:val="006521D4"/>
    <w:rsid w:val="0065255B"/>
    <w:rsid w:val="0065735D"/>
    <w:rsid w:val="00663504"/>
    <w:rsid w:val="00666827"/>
    <w:rsid w:val="00666BAF"/>
    <w:rsid w:val="00667873"/>
    <w:rsid w:val="006719B6"/>
    <w:rsid w:val="00675BB5"/>
    <w:rsid w:val="00677197"/>
    <w:rsid w:val="00685AAA"/>
    <w:rsid w:val="00685F9C"/>
    <w:rsid w:val="00691A31"/>
    <w:rsid w:val="0069371A"/>
    <w:rsid w:val="00696989"/>
    <w:rsid w:val="00697A6A"/>
    <w:rsid w:val="006A02CB"/>
    <w:rsid w:val="006A132D"/>
    <w:rsid w:val="006A254C"/>
    <w:rsid w:val="006A59DF"/>
    <w:rsid w:val="006B3E6A"/>
    <w:rsid w:val="006B4D6E"/>
    <w:rsid w:val="006B65B8"/>
    <w:rsid w:val="006B7168"/>
    <w:rsid w:val="006C0DB4"/>
    <w:rsid w:val="006C59DD"/>
    <w:rsid w:val="006C662A"/>
    <w:rsid w:val="006D1467"/>
    <w:rsid w:val="006D1A3C"/>
    <w:rsid w:val="006D334A"/>
    <w:rsid w:val="006D70A8"/>
    <w:rsid w:val="006E0321"/>
    <w:rsid w:val="006E0AF6"/>
    <w:rsid w:val="006E0B8D"/>
    <w:rsid w:val="006E156F"/>
    <w:rsid w:val="006E38B9"/>
    <w:rsid w:val="006E4629"/>
    <w:rsid w:val="006E4D75"/>
    <w:rsid w:val="006E4FA1"/>
    <w:rsid w:val="006E684B"/>
    <w:rsid w:val="006E7712"/>
    <w:rsid w:val="006E7809"/>
    <w:rsid w:val="006F27F6"/>
    <w:rsid w:val="006F2A14"/>
    <w:rsid w:val="006F3507"/>
    <w:rsid w:val="006F416C"/>
    <w:rsid w:val="006F57A7"/>
    <w:rsid w:val="006F5B81"/>
    <w:rsid w:val="006F7D49"/>
    <w:rsid w:val="0070025A"/>
    <w:rsid w:val="007007B1"/>
    <w:rsid w:val="00701B7E"/>
    <w:rsid w:val="00702E96"/>
    <w:rsid w:val="00705C38"/>
    <w:rsid w:val="007110A7"/>
    <w:rsid w:val="007113EF"/>
    <w:rsid w:val="00713267"/>
    <w:rsid w:val="00714FD5"/>
    <w:rsid w:val="007150D6"/>
    <w:rsid w:val="00716C66"/>
    <w:rsid w:val="00716D8C"/>
    <w:rsid w:val="00721728"/>
    <w:rsid w:val="00723090"/>
    <w:rsid w:val="00724B01"/>
    <w:rsid w:val="00725E1D"/>
    <w:rsid w:val="00726AAC"/>
    <w:rsid w:val="00727EFB"/>
    <w:rsid w:val="00731523"/>
    <w:rsid w:val="00732F4E"/>
    <w:rsid w:val="00733D71"/>
    <w:rsid w:val="00734AAB"/>
    <w:rsid w:val="00735228"/>
    <w:rsid w:val="007478C1"/>
    <w:rsid w:val="007515B0"/>
    <w:rsid w:val="00751B07"/>
    <w:rsid w:val="00755D53"/>
    <w:rsid w:val="0076068A"/>
    <w:rsid w:val="0076466F"/>
    <w:rsid w:val="00774AE5"/>
    <w:rsid w:val="00785D1D"/>
    <w:rsid w:val="00790BFB"/>
    <w:rsid w:val="0079112C"/>
    <w:rsid w:val="00793FE7"/>
    <w:rsid w:val="00794E32"/>
    <w:rsid w:val="00795D33"/>
    <w:rsid w:val="00797682"/>
    <w:rsid w:val="007A3825"/>
    <w:rsid w:val="007A4F83"/>
    <w:rsid w:val="007B1178"/>
    <w:rsid w:val="007B1BA5"/>
    <w:rsid w:val="007B3045"/>
    <w:rsid w:val="007B4EA5"/>
    <w:rsid w:val="007B5190"/>
    <w:rsid w:val="007B6BFF"/>
    <w:rsid w:val="007C0230"/>
    <w:rsid w:val="007C3FC4"/>
    <w:rsid w:val="007C77A8"/>
    <w:rsid w:val="007D0A9F"/>
    <w:rsid w:val="007D4231"/>
    <w:rsid w:val="007D6F32"/>
    <w:rsid w:val="007D7A5D"/>
    <w:rsid w:val="007E0D87"/>
    <w:rsid w:val="007E6881"/>
    <w:rsid w:val="007E6CA4"/>
    <w:rsid w:val="007E6F95"/>
    <w:rsid w:val="007F044B"/>
    <w:rsid w:val="007F15F9"/>
    <w:rsid w:val="007F34CC"/>
    <w:rsid w:val="007F4068"/>
    <w:rsid w:val="007F6987"/>
    <w:rsid w:val="007F6B70"/>
    <w:rsid w:val="007F739A"/>
    <w:rsid w:val="007F7823"/>
    <w:rsid w:val="007F7933"/>
    <w:rsid w:val="007F7F01"/>
    <w:rsid w:val="00801186"/>
    <w:rsid w:val="00813186"/>
    <w:rsid w:val="00814ACC"/>
    <w:rsid w:val="008210FF"/>
    <w:rsid w:val="0082480F"/>
    <w:rsid w:val="00824EB2"/>
    <w:rsid w:val="0082556E"/>
    <w:rsid w:val="00825EE3"/>
    <w:rsid w:val="00826C74"/>
    <w:rsid w:val="0083647B"/>
    <w:rsid w:val="00837B57"/>
    <w:rsid w:val="00842197"/>
    <w:rsid w:val="0084797A"/>
    <w:rsid w:val="00847C82"/>
    <w:rsid w:val="00850AE6"/>
    <w:rsid w:val="008519E7"/>
    <w:rsid w:val="00853018"/>
    <w:rsid w:val="00853344"/>
    <w:rsid w:val="00853F2C"/>
    <w:rsid w:val="00855B8C"/>
    <w:rsid w:val="008578E1"/>
    <w:rsid w:val="0086641F"/>
    <w:rsid w:val="008701FF"/>
    <w:rsid w:val="00870C0C"/>
    <w:rsid w:val="00871598"/>
    <w:rsid w:val="008720F8"/>
    <w:rsid w:val="0087486E"/>
    <w:rsid w:val="00876151"/>
    <w:rsid w:val="00880CD8"/>
    <w:rsid w:val="00885A94"/>
    <w:rsid w:val="00891477"/>
    <w:rsid w:val="00891E45"/>
    <w:rsid w:val="0089211B"/>
    <w:rsid w:val="008940EB"/>
    <w:rsid w:val="008977BF"/>
    <w:rsid w:val="008A4D23"/>
    <w:rsid w:val="008A4FEC"/>
    <w:rsid w:val="008B3305"/>
    <w:rsid w:val="008B4F44"/>
    <w:rsid w:val="008C2498"/>
    <w:rsid w:val="008C5F57"/>
    <w:rsid w:val="008C6866"/>
    <w:rsid w:val="008C6E59"/>
    <w:rsid w:val="008D5BCB"/>
    <w:rsid w:val="008E3B48"/>
    <w:rsid w:val="008E42C2"/>
    <w:rsid w:val="008E51CA"/>
    <w:rsid w:val="008E6200"/>
    <w:rsid w:val="008E7A65"/>
    <w:rsid w:val="008F2F80"/>
    <w:rsid w:val="008F6CB8"/>
    <w:rsid w:val="008F6D08"/>
    <w:rsid w:val="0090039C"/>
    <w:rsid w:val="0090327C"/>
    <w:rsid w:val="0091204B"/>
    <w:rsid w:val="00914A4D"/>
    <w:rsid w:val="009226C5"/>
    <w:rsid w:val="00926EC9"/>
    <w:rsid w:val="009358CB"/>
    <w:rsid w:val="00936F5D"/>
    <w:rsid w:val="00937A06"/>
    <w:rsid w:val="00941EC9"/>
    <w:rsid w:val="0094516C"/>
    <w:rsid w:val="00945A9E"/>
    <w:rsid w:val="00945C36"/>
    <w:rsid w:val="0095331D"/>
    <w:rsid w:val="0095676E"/>
    <w:rsid w:val="00956C3D"/>
    <w:rsid w:val="00957DE6"/>
    <w:rsid w:val="00961A41"/>
    <w:rsid w:val="009645E2"/>
    <w:rsid w:val="00970822"/>
    <w:rsid w:val="00971733"/>
    <w:rsid w:val="00971CC8"/>
    <w:rsid w:val="009731D6"/>
    <w:rsid w:val="00975022"/>
    <w:rsid w:val="009765F5"/>
    <w:rsid w:val="009808FB"/>
    <w:rsid w:val="00981C2D"/>
    <w:rsid w:val="009820C3"/>
    <w:rsid w:val="00982384"/>
    <w:rsid w:val="009849E9"/>
    <w:rsid w:val="00986B85"/>
    <w:rsid w:val="00990218"/>
    <w:rsid w:val="009907E5"/>
    <w:rsid w:val="00990FD1"/>
    <w:rsid w:val="00992C84"/>
    <w:rsid w:val="00995EBF"/>
    <w:rsid w:val="009A2D2A"/>
    <w:rsid w:val="009A2F0B"/>
    <w:rsid w:val="009A3522"/>
    <w:rsid w:val="009A7E3E"/>
    <w:rsid w:val="009B71FD"/>
    <w:rsid w:val="009B75F1"/>
    <w:rsid w:val="009B7E62"/>
    <w:rsid w:val="009C0B81"/>
    <w:rsid w:val="009C0E64"/>
    <w:rsid w:val="009C3432"/>
    <w:rsid w:val="009C5348"/>
    <w:rsid w:val="009C6179"/>
    <w:rsid w:val="009D11DA"/>
    <w:rsid w:val="009D2B0F"/>
    <w:rsid w:val="009D6DA2"/>
    <w:rsid w:val="009E6969"/>
    <w:rsid w:val="009F018C"/>
    <w:rsid w:val="009F0432"/>
    <w:rsid w:val="009F4E91"/>
    <w:rsid w:val="009F58DB"/>
    <w:rsid w:val="00A0018D"/>
    <w:rsid w:val="00A01BC1"/>
    <w:rsid w:val="00A01DF3"/>
    <w:rsid w:val="00A0485D"/>
    <w:rsid w:val="00A04E6F"/>
    <w:rsid w:val="00A060F5"/>
    <w:rsid w:val="00A133F8"/>
    <w:rsid w:val="00A1435D"/>
    <w:rsid w:val="00A24206"/>
    <w:rsid w:val="00A26023"/>
    <w:rsid w:val="00A262C0"/>
    <w:rsid w:val="00A30443"/>
    <w:rsid w:val="00A34819"/>
    <w:rsid w:val="00A34ECE"/>
    <w:rsid w:val="00A40813"/>
    <w:rsid w:val="00A4369B"/>
    <w:rsid w:val="00A44987"/>
    <w:rsid w:val="00A51588"/>
    <w:rsid w:val="00A52357"/>
    <w:rsid w:val="00A52D8D"/>
    <w:rsid w:val="00A55D15"/>
    <w:rsid w:val="00A61175"/>
    <w:rsid w:val="00A646A0"/>
    <w:rsid w:val="00A648EF"/>
    <w:rsid w:val="00A655DA"/>
    <w:rsid w:val="00A71666"/>
    <w:rsid w:val="00A74AF5"/>
    <w:rsid w:val="00A752A5"/>
    <w:rsid w:val="00A7755B"/>
    <w:rsid w:val="00A81FB1"/>
    <w:rsid w:val="00A828D1"/>
    <w:rsid w:val="00A8374C"/>
    <w:rsid w:val="00A85461"/>
    <w:rsid w:val="00A90F4D"/>
    <w:rsid w:val="00A92460"/>
    <w:rsid w:val="00A96145"/>
    <w:rsid w:val="00A97082"/>
    <w:rsid w:val="00AA144E"/>
    <w:rsid w:val="00AA2153"/>
    <w:rsid w:val="00AA4B96"/>
    <w:rsid w:val="00AA5246"/>
    <w:rsid w:val="00AA5913"/>
    <w:rsid w:val="00AB0FBD"/>
    <w:rsid w:val="00AB7641"/>
    <w:rsid w:val="00AC5723"/>
    <w:rsid w:val="00AC690F"/>
    <w:rsid w:val="00AC6D46"/>
    <w:rsid w:val="00AC6E0F"/>
    <w:rsid w:val="00AC7F65"/>
    <w:rsid w:val="00AE06FE"/>
    <w:rsid w:val="00AE1524"/>
    <w:rsid w:val="00AF0A82"/>
    <w:rsid w:val="00AF2B59"/>
    <w:rsid w:val="00B013B8"/>
    <w:rsid w:val="00B076A2"/>
    <w:rsid w:val="00B1072A"/>
    <w:rsid w:val="00B14859"/>
    <w:rsid w:val="00B14B24"/>
    <w:rsid w:val="00B23716"/>
    <w:rsid w:val="00B2593C"/>
    <w:rsid w:val="00B25B1B"/>
    <w:rsid w:val="00B2663F"/>
    <w:rsid w:val="00B27715"/>
    <w:rsid w:val="00B2771B"/>
    <w:rsid w:val="00B30EF8"/>
    <w:rsid w:val="00B31A2B"/>
    <w:rsid w:val="00B33629"/>
    <w:rsid w:val="00B345AE"/>
    <w:rsid w:val="00B34899"/>
    <w:rsid w:val="00B36050"/>
    <w:rsid w:val="00B4322E"/>
    <w:rsid w:val="00B45AE3"/>
    <w:rsid w:val="00B51F16"/>
    <w:rsid w:val="00B53AE9"/>
    <w:rsid w:val="00B549E7"/>
    <w:rsid w:val="00B60398"/>
    <w:rsid w:val="00B6070B"/>
    <w:rsid w:val="00B62351"/>
    <w:rsid w:val="00B6433E"/>
    <w:rsid w:val="00B65C64"/>
    <w:rsid w:val="00B65EB2"/>
    <w:rsid w:val="00B8316B"/>
    <w:rsid w:val="00B849B9"/>
    <w:rsid w:val="00B86589"/>
    <w:rsid w:val="00B8689F"/>
    <w:rsid w:val="00B87E11"/>
    <w:rsid w:val="00B9535A"/>
    <w:rsid w:val="00BA259C"/>
    <w:rsid w:val="00BA2689"/>
    <w:rsid w:val="00BB16DE"/>
    <w:rsid w:val="00BB303C"/>
    <w:rsid w:val="00BC2C8D"/>
    <w:rsid w:val="00BC48B3"/>
    <w:rsid w:val="00BC4B21"/>
    <w:rsid w:val="00BC5124"/>
    <w:rsid w:val="00BC533C"/>
    <w:rsid w:val="00BC7C4F"/>
    <w:rsid w:val="00BC7E7A"/>
    <w:rsid w:val="00BD11A6"/>
    <w:rsid w:val="00BD203D"/>
    <w:rsid w:val="00BD3726"/>
    <w:rsid w:val="00BD4ABA"/>
    <w:rsid w:val="00BD7045"/>
    <w:rsid w:val="00BE0EAF"/>
    <w:rsid w:val="00BE1871"/>
    <w:rsid w:val="00BE2A89"/>
    <w:rsid w:val="00BE2C22"/>
    <w:rsid w:val="00BE4D8C"/>
    <w:rsid w:val="00BF107C"/>
    <w:rsid w:val="00BF13EF"/>
    <w:rsid w:val="00BF7542"/>
    <w:rsid w:val="00C00B8A"/>
    <w:rsid w:val="00C00EC3"/>
    <w:rsid w:val="00C0227F"/>
    <w:rsid w:val="00C17E98"/>
    <w:rsid w:val="00C2624E"/>
    <w:rsid w:val="00C27D85"/>
    <w:rsid w:val="00C30BF1"/>
    <w:rsid w:val="00C31CE8"/>
    <w:rsid w:val="00C3403A"/>
    <w:rsid w:val="00C43856"/>
    <w:rsid w:val="00C47CCF"/>
    <w:rsid w:val="00C52CD9"/>
    <w:rsid w:val="00C5500D"/>
    <w:rsid w:val="00C57CD0"/>
    <w:rsid w:val="00C60A96"/>
    <w:rsid w:val="00C62660"/>
    <w:rsid w:val="00C72605"/>
    <w:rsid w:val="00C7515F"/>
    <w:rsid w:val="00C7647B"/>
    <w:rsid w:val="00C77BC4"/>
    <w:rsid w:val="00C8115D"/>
    <w:rsid w:val="00C82A29"/>
    <w:rsid w:val="00C83E70"/>
    <w:rsid w:val="00C867A4"/>
    <w:rsid w:val="00C913A5"/>
    <w:rsid w:val="00C9268D"/>
    <w:rsid w:val="00C932A1"/>
    <w:rsid w:val="00C93663"/>
    <w:rsid w:val="00C97D84"/>
    <w:rsid w:val="00CA3A74"/>
    <w:rsid w:val="00CB1E05"/>
    <w:rsid w:val="00CB20DD"/>
    <w:rsid w:val="00CB2414"/>
    <w:rsid w:val="00CB2972"/>
    <w:rsid w:val="00CB3693"/>
    <w:rsid w:val="00CB5C0F"/>
    <w:rsid w:val="00CD1D22"/>
    <w:rsid w:val="00CD387A"/>
    <w:rsid w:val="00CE0CB9"/>
    <w:rsid w:val="00CE2168"/>
    <w:rsid w:val="00CE29F7"/>
    <w:rsid w:val="00CF5050"/>
    <w:rsid w:val="00CF5F0E"/>
    <w:rsid w:val="00D01B28"/>
    <w:rsid w:val="00D03044"/>
    <w:rsid w:val="00D10655"/>
    <w:rsid w:val="00D12A26"/>
    <w:rsid w:val="00D149E1"/>
    <w:rsid w:val="00D14F8A"/>
    <w:rsid w:val="00D1658F"/>
    <w:rsid w:val="00D2090A"/>
    <w:rsid w:val="00D34A82"/>
    <w:rsid w:val="00D365F8"/>
    <w:rsid w:val="00D3696E"/>
    <w:rsid w:val="00D37E23"/>
    <w:rsid w:val="00D44D53"/>
    <w:rsid w:val="00D4538D"/>
    <w:rsid w:val="00D4729F"/>
    <w:rsid w:val="00D5020D"/>
    <w:rsid w:val="00D506B2"/>
    <w:rsid w:val="00D50D01"/>
    <w:rsid w:val="00D516AD"/>
    <w:rsid w:val="00D533D8"/>
    <w:rsid w:val="00D54946"/>
    <w:rsid w:val="00D564C6"/>
    <w:rsid w:val="00D614B4"/>
    <w:rsid w:val="00D624D0"/>
    <w:rsid w:val="00D62FBC"/>
    <w:rsid w:val="00D642AC"/>
    <w:rsid w:val="00D6484F"/>
    <w:rsid w:val="00D715BE"/>
    <w:rsid w:val="00D731AF"/>
    <w:rsid w:val="00D774EF"/>
    <w:rsid w:val="00D8280B"/>
    <w:rsid w:val="00D8292E"/>
    <w:rsid w:val="00D82967"/>
    <w:rsid w:val="00D83630"/>
    <w:rsid w:val="00D83F44"/>
    <w:rsid w:val="00D8494B"/>
    <w:rsid w:val="00D8517F"/>
    <w:rsid w:val="00D86660"/>
    <w:rsid w:val="00D927AC"/>
    <w:rsid w:val="00D933FC"/>
    <w:rsid w:val="00D97C1E"/>
    <w:rsid w:val="00DA4FFD"/>
    <w:rsid w:val="00DA56EE"/>
    <w:rsid w:val="00DA604F"/>
    <w:rsid w:val="00DA60EA"/>
    <w:rsid w:val="00DB34C1"/>
    <w:rsid w:val="00DC3A0F"/>
    <w:rsid w:val="00DC64A1"/>
    <w:rsid w:val="00DD087D"/>
    <w:rsid w:val="00DD17D3"/>
    <w:rsid w:val="00DD431D"/>
    <w:rsid w:val="00DD5CB8"/>
    <w:rsid w:val="00DD6856"/>
    <w:rsid w:val="00DD686A"/>
    <w:rsid w:val="00DD6D54"/>
    <w:rsid w:val="00DE23C7"/>
    <w:rsid w:val="00DE351B"/>
    <w:rsid w:val="00DE5E53"/>
    <w:rsid w:val="00DF0EBA"/>
    <w:rsid w:val="00DF1BA1"/>
    <w:rsid w:val="00DF2EE0"/>
    <w:rsid w:val="00DF4364"/>
    <w:rsid w:val="00DF55D7"/>
    <w:rsid w:val="00DF758E"/>
    <w:rsid w:val="00E0443A"/>
    <w:rsid w:val="00E05498"/>
    <w:rsid w:val="00E0681F"/>
    <w:rsid w:val="00E07B10"/>
    <w:rsid w:val="00E118FA"/>
    <w:rsid w:val="00E16AC4"/>
    <w:rsid w:val="00E27724"/>
    <w:rsid w:val="00E33044"/>
    <w:rsid w:val="00E37A77"/>
    <w:rsid w:val="00E41295"/>
    <w:rsid w:val="00E41359"/>
    <w:rsid w:val="00E44D77"/>
    <w:rsid w:val="00E46466"/>
    <w:rsid w:val="00E502CF"/>
    <w:rsid w:val="00E54014"/>
    <w:rsid w:val="00E567CC"/>
    <w:rsid w:val="00E62E4C"/>
    <w:rsid w:val="00E6307D"/>
    <w:rsid w:val="00E73C97"/>
    <w:rsid w:val="00E7418E"/>
    <w:rsid w:val="00E74CE3"/>
    <w:rsid w:val="00E75A8F"/>
    <w:rsid w:val="00E76022"/>
    <w:rsid w:val="00E80945"/>
    <w:rsid w:val="00E80965"/>
    <w:rsid w:val="00E826CE"/>
    <w:rsid w:val="00E83F8E"/>
    <w:rsid w:val="00E90519"/>
    <w:rsid w:val="00E913EA"/>
    <w:rsid w:val="00E91B7E"/>
    <w:rsid w:val="00E945E6"/>
    <w:rsid w:val="00E95A68"/>
    <w:rsid w:val="00EA30E2"/>
    <w:rsid w:val="00EA504E"/>
    <w:rsid w:val="00EB210F"/>
    <w:rsid w:val="00EB390D"/>
    <w:rsid w:val="00EB3C7E"/>
    <w:rsid w:val="00EB5764"/>
    <w:rsid w:val="00EB6649"/>
    <w:rsid w:val="00EB6DBE"/>
    <w:rsid w:val="00EB7630"/>
    <w:rsid w:val="00EC4726"/>
    <w:rsid w:val="00EC5277"/>
    <w:rsid w:val="00ED00FC"/>
    <w:rsid w:val="00ED2495"/>
    <w:rsid w:val="00ED538E"/>
    <w:rsid w:val="00ED580C"/>
    <w:rsid w:val="00ED5D9C"/>
    <w:rsid w:val="00ED717E"/>
    <w:rsid w:val="00EE2014"/>
    <w:rsid w:val="00EF2503"/>
    <w:rsid w:val="00EF6CF4"/>
    <w:rsid w:val="00F0137D"/>
    <w:rsid w:val="00F02BF9"/>
    <w:rsid w:val="00F06C64"/>
    <w:rsid w:val="00F127BC"/>
    <w:rsid w:val="00F14D56"/>
    <w:rsid w:val="00F14F5F"/>
    <w:rsid w:val="00F15FFD"/>
    <w:rsid w:val="00F17832"/>
    <w:rsid w:val="00F213F3"/>
    <w:rsid w:val="00F233F1"/>
    <w:rsid w:val="00F23403"/>
    <w:rsid w:val="00F25269"/>
    <w:rsid w:val="00F27124"/>
    <w:rsid w:val="00F31E58"/>
    <w:rsid w:val="00F36600"/>
    <w:rsid w:val="00F3716A"/>
    <w:rsid w:val="00F37CFE"/>
    <w:rsid w:val="00F37F3C"/>
    <w:rsid w:val="00F40532"/>
    <w:rsid w:val="00F41379"/>
    <w:rsid w:val="00F418EE"/>
    <w:rsid w:val="00F42D23"/>
    <w:rsid w:val="00F4326B"/>
    <w:rsid w:val="00F43AAC"/>
    <w:rsid w:val="00F463B4"/>
    <w:rsid w:val="00F46B14"/>
    <w:rsid w:val="00F56535"/>
    <w:rsid w:val="00F56644"/>
    <w:rsid w:val="00F57722"/>
    <w:rsid w:val="00F60F35"/>
    <w:rsid w:val="00F668DD"/>
    <w:rsid w:val="00F7294C"/>
    <w:rsid w:val="00F73CB6"/>
    <w:rsid w:val="00F775DD"/>
    <w:rsid w:val="00F77D33"/>
    <w:rsid w:val="00F866DD"/>
    <w:rsid w:val="00FA0E77"/>
    <w:rsid w:val="00FA1870"/>
    <w:rsid w:val="00FA6877"/>
    <w:rsid w:val="00FA7B3E"/>
    <w:rsid w:val="00FB31D3"/>
    <w:rsid w:val="00FB3D6B"/>
    <w:rsid w:val="00FB5D1A"/>
    <w:rsid w:val="00FB6260"/>
    <w:rsid w:val="00FC7489"/>
    <w:rsid w:val="00FD1DF7"/>
    <w:rsid w:val="00FD3E30"/>
    <w:rsid w:val="00FD676C"/>
    <w:rsid w:val="00FD6ACD"/>
    <w:rsid w:val="00FE05F9"/>
    <w:rsid w:val="00FE18E2"/>
    <w:rsid w:val="00FE5E49"/>
    <w:rsid w:val="00FE722A"/>
    <w:rsid w:val="00FE7B58"/>
    <w:rsid w:val="00FF4D80"/>
    <w:rsid w:val="00FF58C6"/>
    <w:rsid w:val="00FF5A9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4AA777-53AE-4FE5-B012-7CC1BDF1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8007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213</cp:revision>
  <cp:lastPrinted>2021-05-31T07:15:00Z</cp:lastPrinted>
  <dcterms:created xsi:type="dcterms:W3CDTF">2016-03-03T12:02:00Z</dcterms:created>
  <dcterms:modified xsi:type="dcterms:W3CDTF">2021-05-31T07:16:00Z</dcterms:modified>
</cp:coreProperties>
</file>