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8" w:rsidRDefault="00146FA8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CFE" w:rsidRDefault="00AD5CFE" w:rsidP="00AD5C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D5CFE" w:rsidRDefault="00AD5CFE" w:rsidP="00AD5C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AD5CFE" w:rsidRDefault="00AD5CFE" w:rsidP="00AD5C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AD5CFE" w:rsidRDefault="00AD5CFE" w:rsidP="00AD5C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CFE" w:rsidRDefault="00AD5CFE" w:rsidP="00AD5C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5CFE" w:rsidRDefault="00AD5CFE" w:rsidP="00AD5C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ХВОРОСТЯНСКОГО СЕЛЬСКОГО ПОСЕЛЕНИЯ</w:t>
      </w:r>
    </w:p>
    <w:p w:rsidR="00AD5CFE" w:rsidRDefault="00AD5CFE" w:rsidP="00AD5CF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CFE" w:rsidRDefault="00AD5CFE" w:rsidP="00AD5CF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303504,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воростянка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Нововсильского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р-на Орловской области,           тел.2-71-24</w:t>
      </w:r>
    </w:p>
    <w:p w:rsidR="00AD5CFE" w:rsidRDefault="00AD5CFE" w:rsidP="00AD5CF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AD5CFE" w:rsidRDefault="00AD5CFE" w:rsidP="00AD5CF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46FA8" w:rsidRDefault="00AD5CFE" w:rsidP="00AD5CFE">
      <w:pPr>
        <w:shd w:val="clear" w:color="auto" w:fill="FFFFFF"/>
        <w:tabs>
          <w:tab w:val="left" w:pos="37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РЕШЕНИЕ</w:t>
      </w:r>
    </w:p>
    <w:p w:rsidR="00146FA8" w:rsidRDefault="00AD5CFE" w:rsidP="00AD5CFE">
      <w:pPr>
        <w:shd w:val="clear" w:color="auto" w:fill="FFFFFF"/>
        <w:tabs>
          <w:tab w:val="left" w:pos="62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 </w:t>
      </w:r>
      <w:r w:rsidR="00CA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 » ноября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2016г.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№ </w:t>
      </w:r>
      <w:r w:rsidR="00CA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</w:p>
    <w:p w:rsidR="00146FA8" w:rsidRDefault="00146FA8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6FA8" w:rsidRPr="00AD5CFE" w:rsidRDefault="00AD5CFE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комиссии </w:t>
      </w:r>
      <w:proofErr w:type="spellStart"/>
      <w:r w:rsidRPr="00AD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Хворсотянского</w:t>
      </w:r>
      <w:proofErr w:type="spellEnd"/>
      <w:r w:rsidRPr="00AD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Совета </w:t>
      </w:r>
    </w:p>
    <w:p w:rsidR="00AD5CFE" w:rsidRPr="00AD5CFE" w:rsidRDefault="00AD5CFE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народных депутатов по проведению</w:t>
      </w:r>
    </w:p>
    <w:p w:rsidR="00AD5CFE" w:rsidRPr="00AD5CFE" w:rsidRDefault="00AD5CFE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антикоррупционной экспертизы.</w:t>
      </w:r>
    </w:p>
    <w:p w:rsidR="00146FA8" w:rsidRPr="00AD5CFE" w:rsidRDefault="00146FA8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703C" w:rsidRPr="00AD5CFE" w:rsidRDefault="00AD5CFE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5C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целях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выявления и устранения в принимаемых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Хворостянским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сельским Советом  народных депутатов  к рассмотрению проектах нормативных правовых актов и в принятых</w:t>
      </w:r>
      <w:r w:rsidRPr="00AD5C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Хворостянским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сельским Советом  народных депутатов нормативных правовых актах положений, способствующих созданию условий для проявления коррупции в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сельский Совет народных депутатов </w:t>
      </w:r>
      <w:r w:rsidR="000A703C"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РЕШИЛ: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антикоррупционной экспертизы (приложение 1).</w:t>
      </w:r>
    </w:p>
    <w:p w:rsidR="00146FA8" w:rsidRDefault="00146FA8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комиссии</w:t>
      </w:r>
      <w:r w:rsidRPr="0014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антикоррупционной экспертизы в прилагаемом составе.</w:t>
      </w:r>
    </w:p>
    <w:p w:rsidR="00146FA8" w:rsidRDefault="00146FA8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Обнародовать решение на информационном стенде в здании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46FA8" w:rsidRDefault="00146FA8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 момента  его официального опубликования.</w:t>
      </w:r>
    </w:p>
    <w:p w:rsidR="00146FA8" w:rsidRDefault="00146FA8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A8" w:rsidRDefault="00146FA8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1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                                             </w:t>
      </w:r>
      <w:proofErr w:type="spellStart"/>
      <w:r w:rsidR="0019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Ю.В.Семёнов</w:t>
      </w:r>
      <w:proofErr w:type="spellEnd"/>
    </w:p>
    <w:p w:rsidR="00AD5CFE" w:rsidRDefault="00AD5CFE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A8" w:rsidRDefault="00146FA8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697" w:rsidRDefault="000A703C" w:rsidP="00146FA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6F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195697" w:rsidRDefault="000A703C" w:rsidP="00146FA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6FA8">
        <w:rPr>
          <w:rFonts w:ascii="Times New Roman" w:hAnsi="Times New Roman" w:cs="Times New Roman"/>
          <w:sz w:val="28"/>
          <w:szCs w:val="28"/>
          <w:lang w:eastAsia="ru-RU"/>
        </w:rPr>
        <w:t>к Решению</w:t>
      </w:r>
      <w:r w:rsidR="00195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697">
        <w:rPr>
          <w:rFonts w:ascii="Times New Roman" w:hAnsi="Times New Roman" w:cs="Times New Roman"/>
          <w:sz w:val="28"/>
          <w:szCs w:val="28"/>
          <w:lang w:eastAsia="ru-RU"/>
        </w:rPr>
        <w:t>Хворостянского</w:t>
      </w:r>
      <w:proofErr w:type="spellEnd"/>
      <w:r w:rsidR="00195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569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A703C" w:rsidRPr="00146FA8" w:rsidRDefault="00195697" w:rsidP="00195697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</w:p>
    <w:p w:rsidR="000A703C" w:rsidRPr="00146FA8" w:rsidRDefault="00CA0718" w:rsidP="00146FA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«16</w:t>
      </w:r>
      <w:r w:rsidR="000A703C" w:rsidRPr="00146FA8">
        <w:rPr>
          <w:rFonts w:ascii="Times New Roman" w:hAnsi="Times New Roman" w:cs="Times New Roman"/>
          <w:sz w:val="28"/>
          <w:szCs w:val="28"/>
          <w:lang w:eastAsia="ru-RU"/>
        </w:rPr>
        <w:t>» </w:t>
      </w: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hyperlink r:id="rId5" w:tooltip="Июль 2012 г." w:history="1">
        <w:r w:rsidR="00195697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2016г.</w:t>
        </w:r>
      </w:hyperlink>
      <w:r w:rsidR="000A703C" w:rsidRPr="00146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№ 6</w:t>
      </w:r>
    </w:p>
    <w:p w:rsidR="004A259C" w:rsidRDefault="000A703C" w:rsidP="00146FA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6FA8">
        <w:rPr>
          <w:rFonts w:ascii="Times New Roman" w:hAnsi="Times New Roman" w:cs="Times New Roman"/>
          <w:sz w:val="28"/>
          <w:szCs w:val="28"/>
          <w:lang w:eastAsia="ru-RU"/>
        </w:rPr>
        <w:t>«О комиссии</w:t>
      </w:r>
      <w:r w:rsidR="00195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697">
        <w:rPr>
          <w:rFonts w:ascii="Times New Roman" w:hAnsi="Times New Roman" w:cs="Times New Roman"/>
          <w:sz w:val="28"/>
          <w:szCs w:val="28"/>
          <w:lang w:eastAsia="ru-RU"/>
        </w:rPr>
        <w:t>Хворостянского</w:t>
      </w:r>
      <w:proofErr w:type="spellEnd"/>
      <w:r w:rsidR="00195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569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195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703C" w:rsidRPr="00146FA8" w:rsidRDefault="000A703C" w:rsidP="00146FA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6FA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195697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146FA8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0A703C" w:rsidRPr="00146FA8" w:rsidRDefault="004A259C" w:rsidP="004A259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A703C" w:rsidRPr="00146FA8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</w:t>
      </w:r>
      <w:proofErr w:type="gramStart"/>
      <w:r w:rsidR="000A703C" w:rsidRPr="00146FA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</w:p>
    <w:p w:rsidR="000A703C" w:rsidRPr="00146FA8" w:rsidRDefault="000A703C" w:rsidP="00146FA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6FA8">
        <w:rPr>
          <w:rFonts w:ascii="Times New Roman" w:hAnsi="Times New Roman" w:cs="Times New Roman"/>
          <w:sz w:val="28"/>
          <w:szCs w:val="28"/>
          <w:lang w:eastAsia="ru-RU"/>
        </w:rPr>
        <w:t>экспертизы»</w:t>
      </w:r>
    </w:p>
    <w:p w:rsidR="000A703C" w:rsidRPr="000A703C" w:rsidRDefault="004A259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="000A703C"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 w:rsidR="000A703C"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Совета народных </w:t>
      </w:r>
      <w:r w:rsidR="000A703C"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A703C"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 проведению антикоррупционной экспертизы</w:t>
      </w:r>
      <w:r w:rsidR="000A703C"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proofErr w:type="spellEnd"/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антикоррупционной экспертизы (далее - Комиссия) образуется для проведения антикоррупционной </w:t>
      </w:r>
      <w:hyperlink r:id="rId6" w:tooltip="Экспертиза проектов" w:history="1">
        <w:r w:rsidRPr="000A703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экспертизы проектов</w:t>
        </w:r>
      </w:hyperlink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внесенных на рассмотрение </w:t>
      </w:r>
      <w:proofErr w:type="spellStart"/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proofErr w:type="spellEnd"/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4A259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r w:rsidR="004A259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59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Совет депутатов), и принятых Советом депутатов нормативных 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при проведении их правовой экспертизы и  мониторинге  их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применения.</w:t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является </w:t>
      </w:r>
      <w:hyperlink r:id="rId7" w:tooltip="Колл" w:history="1">
        <w:r w:rsidRPr="000A703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коллегиальным</w:t>
        </w:r>
      </w:hyperlink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органом и образуется на срок полномочий Совета депутатов. Комиссия работает на общественных началах.</w:t>
      </w:r>
    </w:p>
    <w:p w:rsidR="00DC64AF" w:rsidRDefault="00DC64AF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своей деятельности Комиссия руководствуется </w:t>
      </w:r>
      <w:hyperlink r:id="rId8" w:tooltip="Конституция Российской Федерации" w:history="1">
        <w:r w:rsidRPr="000A703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</w:t>
      </w:r>
      <w:r w:rsid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законодательством, Уставом </w:t>
      </w:r>
      <w:proofErr w:type="spellStart"/>
      <w:r w:rsid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proofErr w:type="spellEnd"/>
      <w:r w:rsid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="007C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 Новосильского района О</w:t>
      </w:r>
      <w:r w:rsid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рловской области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проектов нормативных правовых актов, внесенных на рассмотрение Совета депутатов, и принятых Советом депутатов нормативных правовых актов проводится согласно методике проведения антикоррупционной экспертизы нормативных правовых актов и проектов нормативны</w:t>
      </w:r>
      <w:r w:rsidR="007C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правовых актов, утвержденной П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26 </w:t>
      </w:r>
      <w:hyperlink r:id="rId9" w:tooltip="Февраль 2010 г." w:history="1">
        <w:r w:rsidRPr="000A703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февраля 2010</w:t>
        </w:r>
      </w:hyperlink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№ 96.</w:t>
      </w:r>
    </w:p>
    <w:p w:rsidR="00CE573A" w:rsidRDefault="00CE573A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Порядок и принципы образования Комиссии</w:t>
      </w:r>
    </w:p>
    <w:p w:rsidR="00CE573A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депутаты Совета депут</w:t>
      </w:r>
      <w:r w:rsidR="00CE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атов, по согласованию – председатель контрольно-счетной комиссии </w:t>
      </w:r>
      <w:proofErr w:type="spellStart"/>
      <w:r w:rsidR="00CE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proofErr w:type="spellEnd"/>
      <w:r w:rsidR="00CE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представители общественных организаций поселения. 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Комиссия формируется Советом депутатов в составе председателя Комиссии, заместителя председателя Комиссии, секрет</w:t>
      </w:r>
      <w:r w:rsidR="00CE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Комиссии, а также не менее 2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Комиссии.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 заместитель председателя Комиссии, секретарь Комиссии избираются на заседании Совета депутатов из состава депутатов Совета депутатов.</w:t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Основные направления деятельности Комиссии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антикоррупционной экспертизы проектов нормативных правовых актов, внесенных на рассмотрение Совета депутатов, и принятых Советом депутатов нормативных </w:t>
      </w:r>
      <w:r w:rsidR="0049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при проведении  их правовой экспертизы и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</w:t>
      </w:r>
      <w:r w:rsidR="0049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оринге их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на предмет выявления в них положений, способствующих созданию условий для проявления коррупции;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заключений по результатам антикоррупционной экспертизы проектов нормативных правовых актов, внесенных на рассмотрение Совета депутатов, и принятых Советом депутатов нормативных правовых актов.</w:t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Организация и порядок работы Комиссии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Комиссии проводятс</w:t>
      </w:r>
      <w:r w:rsidR="00F4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пять календарных дней до дня заседания Совета депутатов. В случае необходимости могут проводиться внеочередные заседания Комиссии.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Председатель Комиссии руководит ее работой, созывает заседания Комиссии, председательствует на заседаниях Комиссии. В случае отсутствия председателя Комиссии его обязанности исполняет заместитель председателя Комиссии.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Заседание Комиссии правомочно, если на нем присутствует более половины от общего числа членов Комиссии.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Поступивший в Совет депутатов проект нормативного правового акта направляется председателем Совета депутатов в Комиссию.</w:t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поручает секретарю Комиссии разослать копии представленных материалов на бумажном носителе или в </w:t>
      </w:r>
      <w:hyperlink r:id="rId10" w:tooltip="Электроника" w:history="1">
        <w:r w:rsidRPr="000A703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электронном</w:t>
        </w:r>
      </w:hyperlink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 членам Комиссии для ознакомления.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Председатель Комиссии возлагает на одного из членов Комиссии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представления проекта заключения в Комиссию.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0A703C" w:rsidRPr="000A703C" w:rsidRDefault="000A703C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Председатель Комиссии формирует повестку, которая утверждается на заседании Комиссии.</w:t>
      </w:r>
    </w:p>
    <w:p w:rsidR="000A703C" w:rsidRP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 </w:t>
      </w:r>
      <w:hyperlink r:id="rId11" w:tooltip="Специалисты" w:history="1">
        <w:r w:rsidRPr="000A703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специалистов</w:t>
        </w:r>
      </w:hyperlink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</w:t>
      </w:r>
      <w:proofErr w:type="gramEnd"/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0A703C" w:rsidRDefault="000A703C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и </w:t>
      </w:r>
      <w:hyperlink r:id="rId12" w:tooltip="Протоколы заседаний" w:history="1">
        <w:r w:rsidRPr="000A703C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протоколы заседания</w:t>
        </w:r>
      </w:hyperlink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Комиссии подписыва</w:t>
      </w:r>
      <w:r w:rsidR="001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председательствующим.</w:t>
      </w:r>
      <w:r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протокола заседания Комиссии осуществляется секретарем Комиссии.</w:t>
      </w:r>
    </w:p>
    <w:p w:rsidR="001139E0" w:rsidRDefault="001139E0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9E0" w:rsidRPr="000A703C" w:rsidRDefault="001139E0" w:rsidP="000A7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Решения Комиссии носят рекомендательный характер и направляются в Совет.</w:t>
      </w:r>
    </w:p>
    <w:p w:rsidR="000A703C" w:rsidRPr="000A703C" w:rsidRDefault="001139E0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703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03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может привлекать специалистов в целях выявления </w:t>
      </w:r>
      <w:proofErr w:type="spellStart"/>
      <w:r w:rsidR="000A703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="000A703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специфичных для определенной сферы правового регулирования.</w:t>
      </w:r>
    </w:p>
    <w:p w:rsidR="000A703C" w:rsidRPr="000A703C" w:rsidRDefault="00F6516D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A703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последующей антикоррупционной экспертизы при проведении </w:t>
      </w:r>
      <w:r w:rsidR="001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 правовой экспертизы  и мониторинге</w:t>
      </w:r>
      <w:r w:rsidR="000A703C" w:rsidRPr="000A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принятых Советом депутатов нормативных правовых актов осуществляется Комиссией по поручению председателя Совета депутатов в том же порядке, установленном для проведения антикоррупционной экспертизы проектов нормативных правовых актов, принимаемых Советом депутатов к рассмотрению.</w:t>
      </w:r>
    </w:p>
    <w:p w:rsidR="001139E0" w:rsidRPr="00F6516D" w:rsidRDefault="00F6516D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Независимая антикоррупционная экспертиза нормативных правовых актов и проектов нормативных правовых актов</w:t>
      </w:r>
    </w:p>
    <w:p w:rsidR="001139E0" w:rsidRDefault="00F6516D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антикоррупционная экспертиза проводится  юридическими и физическими лицами, аккредитованными  Министерством юстиции Российской Федерации в качестве экспертов  антикоррупционной экспертизы нормативных правовых актов (проектов нормативных правовых актов),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 от 26 февраля 2010года № 96.</w:t>
      </w:r>
      <w:proofErr w:type="gramEnd"/>
    </w:p>
    <w:p w:rsidR="00F6516D" w:rsidRDefault="00F6516D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F6516D" w:rsidRDefault="00F6516D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Заключение, составленное по результатам независимой антикоррупционной экспертизы, направляются в Комиссию.</w:t>
      </w:r>
    </w:p>
    <w:p w:rsidR="00295C9A" w:rsidRDefault="00295C9A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результатам рассмотрения заключения Комиссии готовится мотивированный ответ.</w:t>
      </w:r>
    </w:p>
    <w:p w:rsidR="00295C9A" w:rsidRDefault="00295C9A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Мотивированный ответ направляется гражданину  или организации, проводившим антикоррупционную экспертизу, за исключением случаев, когда в заключении  отсутствует предложение о способе устранения выявленных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  <w:proofErr w:type="gramEnd"/>
    </w:p>
    <w:p w:rsidR="00295C9A" w:rsidRDefault="00295C9A" w:rsidP="000A703C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согласия с заключением Комиссии направляет разработчику решения Совета (проекта решения) решение с требованием об устранении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выявленных при проведении независимой антикоррупционной экспертизы.</w:t>
      </w: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Приложение 2</w:t>
      </w:r>
    </w:p>
    <w:p w:rsidR="000A703C" w:rsidRPr="004F1303" w:rsidRDefault="000A703C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Решению</w:t>
      </w:r>
      <w:r w:rsid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Хворостянского</w:t>
      </w:r>
      <w:proofErr w:type="spellEnd"/>
      <w:r w:rsid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Совета</w:t>
      </w:r>
    </w:p>
    <w:p w:rsidR="000A703C" w:rsidRPr="004F1303" w:rsidRDefault="004F1303" w:rsidP="004F1303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AE0A3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народных депутатов от «16» 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2016</w:t>
      </w:r>
      <w:r w:rsidR="000A703C" w:rsidRP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</w:t>
      </w:r>
      <w:r w:rsidR="00AE0A3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F1303" w:rsidRDefault="000A703C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«О комиссии </w:t>
      </w:r>
      <w:r w:rsid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Хворостянского</w:t>
      </w:r>
      <w:proofErr w:type="spellEnd"/>
      <w:r w:rsid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</w:t>
      </w:r>
      <w:proofErr w:type="gramEnd"/>
    </w:p>
    <w:p w:rsidR="004F1303" w:rsidRDefault="004F1303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A703C" w:rsidRP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народных </w:t>
      </w:r>
      <w:r w:rsidR="000A703C" w:rsidRP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депутатов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A703C" w:rsidRP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проведению</w:t>
      </w:r>
    </w:p>
    <w:p w:rsidR="000A703C" w:rsidRPr="004F1303" w:rsidRDefault="000A703C" w:rsidP="004F1303">
      <w:pPr>
        <w:pStyle w:val="a7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13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антикоррупционной экспертизы»</w:t>
      </w:r>
    </w:p>
    <w:p w:rsidR="004F1303" w:rsidRDefault="004F1303" w:rsidP="004F13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703C" w:rsidRPr="000A703C" w:rsidRDefault="000A703C" w:rsidP="004F13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комиссии </w:t>
      </w:r>
      <w:r w:rsidR="004F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Хворостянского</w:t>
      </w:r>
      <w:proofErr w:type="spellEnd"/>
      <w:r w:rsidR="004F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 </w:t>
      </w: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4F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народных </w:t>
      </w: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депутатов</w:t>
      </w:r>
      <w:r w:rsidR="004F1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 проведению антикоррупционной экспертизы</w:t>
      </w:r>
    </w:p>
    <w:p w:rsidR="004F1303" w:rsidRDefault="004F1303" w:rsidP="004F1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303" w:rsidRDefault="004F1303" w:rsidP="004F1303">
      <w:pPr>
        <w:rPr>
          <w:rFonts w:ascii="Times New Roman" w:hAnsi="Times New Roman" w:cs="Times New Roman"/>
          <w:sz w:val="28"/>
          <w:szCs w:val="28"/>
        </w:rPr>
      </w:pPr>
    </w:p>
    <w:p w:rsidR="00436D81" w:rsidRDefault="004F1303" w:rsidP="004F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Ю.В. – председатель Комиссии</w:t>
      </w:r>
    </w:p>
    <w:p w:rsidR="004F1303" w:rsidRDefault="004F1303" w:rsidP="004F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Васин И.А.-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</w:p>
    <w:p w:rsidR="004F1303" w:rsidRDefault="00397F4B" w:rsidP="004F13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Трикозова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секретарь Комиссии</w:t>
      </w:r>
    </w:p>
    <w:p w:rsidR="00397F4B" w:rsidRDefault="00397F4B" w:rsidP="004F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В.В. – член Комиссии</w:t>
      </w:r>
    </w:p>
    <w:p w:rsidR="00397F4B" w:rsidRDefault="00397F4B" w:rsidP="004F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Н.Б. – член Комиссии</w:t>
      </w:r>
    </w:p>
    <w:p w:rsidR="00397F4B" w:rsidRPr="004F1303" w:rsidRDefault="00397F4B" w:rsidP="004F1303">
      <w:pPr>
        <w:rPr>
          <w:rFonts w:ascii="Times New Roman" w:hAnsi="Times New Roman" w:cs="Times New Roman"/>
          <w:sz w:val="28"/>
          <w:szCs w:val="28"/>
        </w:rPr>
      </w:pPr>
    </w:p>
    <w:sectPr w:rsidR="00397F4B" w:rsidRPr="004F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1"/>
    <w:rsid w:val="000A703C"/>
    <w:rsid w:val="001139E0"/>
    <w:rsid w:val="00146FA8"/>
    <w:rsid w:val="00195697"/>
    <w:rsid w:val="00295C9A"/>
    <w:rsid w:val="00397F4B"/>
    <w:rsid w:val="00436D81"/>
    <w:rsid w:val="00491629"/>
    <w:rsid w:val="004A259C"/>
    <w:rsid w:val="004F1303"/>
    <w:rsid w:val="007C211F"/>
    <w:rsid w:val="007C6C55"/>
    <w:rsid w:val="00AD5CFE"/>
    <w:rsid w:val="00AE0A34"/>
    <w:rsid w:val="00CA0718"/>
    <w:rsid w:val="00CE573A"/>
    <w:rsid w:val="00D2352B"/>
    <w:rsid w:val="00DC64AF"/>
    <w:rsid w:val="00F47A3C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3C"/>
  </w:style>
  <w:style w:type="character" w:styleId="a4">
    <w:name w:val="Hyperlink"/>
    <w:basedOn w:val="a0"/>
    <w:uiPriority w:val="99"/>
    <w:semiHidden/>
    <w:unhideWhenUsed/>
    <w:rsid w:val="000A70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6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3C"/>
  </w:style>
  <w:style w:type="character" w:styleId="a4">
    <w:name w:val="Hyperlink"/>
    <w:basedOn w:val="a0"/>
    <w:uiPriority w:val="99"/>
    <w:semiHidden/>
    <w:unhideWhenUsed/>
    <w:rsid w:val="000A70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6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41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protokoli_zaseda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kspertiza_proektov/" TargetMode="External"/><Relationship Id="rId11" Type="http://schemas.openxmlformats.org/officeDocument/2006/relationships/hyperlink" Target="http://pandia.ru/text/categ/nauka/1.php" TargetMode="External"/><Relationship Id="rId5" Type="http://schemas.openxmlformats.org/officeDocument/2006/relationships/hyperlink" Target="http://pandia.ru/text/category/iyulmz_2012_g_/" TargetMode="External"/><Relationship Id="rId10" Type="http://schemas.openxmlformats.org/officeDocument/2006/relationships/hyperlink" Target="http://pandia.ru/text/categ/nauka/6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fevralmz_2010_g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2016-10-18T11:21:00Z</dcterms:created>
  <dcterms:modified xsi:type="dcterms:W3CDTF">2016-11-16T12:36:00Z</dcterms:modified>
</cp:coreProperties>
</file>