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C" w:rsidRPr="006D62F3" w:rsidRDefault="00264F7C" w:rsidP="00264F7C">
      <w:pPr>
        <w:ind w:right="-20" w:firstLine="0"/>
        <w:jc w:val="center"/>
        <w:rPr>
          <w:rFonts w:eastAsia="Times New Roman"/>
          <w:b/>
          <w:sz w:val="48"/>
          <w:szCs w:val="48"/>
          <w:lang w:eastAsia="ru-RU"/>
        </w:rPr>
      </w:pPr>
      <w:r w:rsidRPr="006D62F3">
        <w:rPr>
          <w:rFonts w:eastAsia="Times New Roman"/>
          <w:b/>
          <w:sz w:val="48"/>
          <w:szCs w:val="48"/>
          <w:lang w:eastAsia="ru-RU"/>
        </w:rPr>
        <w:t>ПРИОРИТЕТНЫЙ НАЦИОНАЛЬНЫЙ ПРОЕКТ</w:t>
      </w:r>
    </w:p>
    <w:p w:rsidR="00264F7C" w:rsidRPr="006D62F3" w:rsidRDefault="00264F7C" w:rsidP="00264F7C">
      <w:pPr>
        <w:ind w:right="-20" w:firstLine="0"/>
        <w:jc w:val="center"/>
        <w:rPr>
          <w:rFonts w:eastAsia="Times New Roman"/>
          <w:b/>
          <w:sz w:val="48"/>
          <w:szCs w:val="48"/>
          <w:lang w:eastAsia="ru-RU"/>
        </w:rPr>
      </w:pPr>
      <w:r w:rsidRPr="006D62F3">
        <w:rPr>
          <w:rFonts w:eastAsia="Times New Roman"/>
          <w:b/>
          <w:sz w:val="48"/>
          <w:szCs w:val="48"/>
          <w:lang w:eastAsia="ru-RU"/>
        </w:rPr>
        <w:t>«БЕЗОПАСНЫЕ И КАЧЕСТВЕННЫЕ ДОРОГИ»</w:t>
      </w:r>
    </w:p>
    <w:p w:rsidR="005C656F" w:rsidRDefault="005C656F" w:rsidP="00950E09">
      <w:pPr>
        <w:ind w:right="-20" w:firstLine="0"/>
        <w:jc w:val="center"/>
        <w:rPr>
          <w:rFonts w:eastAsia="Times New Roman"/>
          <w:b/>
          <w:sz w:val="48"/>
          <w:szCs w:val="48"/>
          <w:lang w:eastAsia="ru-RU"/>
        </w:rPr>
      </w:pPr>
    </w:p>
    <w:p w:rsidR="00950E09" w:rsidRPr="00950E09" w:rsidRDefault="005C656F" w:rsidP="00950E09">
      <w:pPr>
        <w:ind w:right="-20" w:firstLine="0"/>
        <w:jc w:val="center"/>
        <w:rPr>
          <w:rFonts w:eastAsia="Times New Roman"/>
          <w:b/>
          <w:sz w:val="48"/>
          <w:szCs w:val="48"/>
          <w:lang w:eastAsia="ru-RU"/>
        </w:rPr>
      </w:pPr>
      <w:r>
        <w:rPr>
          <w:rFonts w:eastAsia="Times New Roman"/>
          <w:b/>
          <w:sz w:val="48"/>
          <w:szCs w:val="48"/>
          <w:lang w:eastAsia="ru-RU"/>
        </w:rPr>
        <w:t>НОВОСИЛЬСКИЙ</w:t>
      </w:r>
      <w:r w:rsidR="00950E09" w:rsidRPr="00950E09">
        <w:rPr>
          <w:rFonts w:eastAsia="Times New Roman"/>
          <w:b/>
          <w:sz w:val="48"/>
          <w:szCs w:val="48"/>
          <w:lang w:eastAsia="ru-RU"/>
        </w:rPr>
        <w:t xml:space="preserve"> МУНИЦИПАЛЬНЫЙ РАЙОН</w:t>
      </w:r>
    </w:p>
    <w:p w:rsidR="00264F7C" w:rsidRPr="006D62F3" w:rsidRDefault="00950E09" w:rsidP="00950E09">
      <w:pPr>
        <w:ind w:right="-20" w:firstLine="0"/>
        <w:jc w:val="center"/>
        <w:rPr>
          <w:rFonts w:eastAsia="Times New Roman"/>
          <w:b/>
          <w:sz w:val="48"/>
          <w:szCs w:val="48"/>
          <w:lang w:eastAsia="ru-RU"/>
        </w:rPr>
      </w:pPr>
      <w:r w:rsidRPr="00950E09">
        <w:rPr>
          <w:rFonts w:eastAsia="Times New Roman"/>
          <w:b/>
          <w:sz w:val="48"/>
          <w:szCs w:val="48"/>
          <w:lang w:eastAsia="ru-RU"/>
        </w:rPr>
        <w:t>ОРЛОВСКОЙ ОБЛАСТИ</w:t>
      </w:r>
    </w:p>
    <w:p w:rsidR="00264F7C" w:rsidRPr="006D62F3" w:rsidRDefault="00264F7C" w:rsidP="00264F7C">
      <w:pPr>
        <w:ind w:right="-20" w:firstLine="0"/>
        <w:jc w:val="center"/>
        <w:rPr>
          <w:rFonts w:eastAsia="Times New Roman"/>
          <w:b/>
          <w:sz w:val="48"/>
          <w:szCs w:val="48"/>
          <w:lang w:eastAsia="ru-RU"/>
        </w:rPr>
      </w:pPr>
    </w:p>
    <w:p w:rsidR="00264F7C" w:rsidRPr="006D62F3" w:rsidRDefault="00C53957" w:rsidP="00264F7C">
      <w:pPr>
        <w:ind w:right="-20" w:firstLine="0"/>
        <w:jc w:val="center"/>
        <w:rPr>
          <w:rFonts w:eastAsia="Times New Roman"/>
          <w:b/>
          <w:sz w:val="48"/>
          <w:szCs w:val="48"/>
          <w:lang w:eastAsia="ru-RU"/>
        </w:rPr>
      </w:pPr>
      <w:bookmarkStart w:id="0" w:name="_GoBack"/>
      <w:r>
        <w:rPr>
          <w:rFonts w:eastAsia="Times New Roman"/>
          <w:b/>
          <w:noProof/>
          <w:sz w:val="48"/>
          <w:szCs w:val="48"/>
          <w:lang w:eastAsia="ru-RU"/>
        </w:rPr>
        <w:drawing>
          <wp:inline distT="0" distB="0" distL="0" distR="0" wp14:anchorId="7B6439C4">
            <wp:extent cx="2520000" cy="31268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126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64F7C" w:rsidRPr="006D62F3" w:rsidRDefault="00264F7C" w:rsidP="00264F7C">
      <w:pPr>
        <w:ind w:right="-20" w:firstLine="0"/>
        <w:jc w:val="center"/>
        <w:rPr>
          <w:rFonts w:eastAsia="Times New Roman"/>
          <w:b/>
          <w:sz w:val="48"/>
          <w:szCs w:val="48"/>
          <w:lang w:eastAsia="ru-RU"/>
        </w:rPr>
      </w:pPr>
    </w:p>
    <w:p w:rsidR="00264F7C" w:rsidRPr="006D62F3" w:rsidRDefault="00264F7C" w:rsidP="00264F7C">
      <w:pPr>
        <w:ind w:right="-20" w:firstLine="0"/>
        <w:jc w:val="center"/>
        <w:rPr>
          <w:rFonts w:eastAsia="Times New Roman"/>
          <w:b/>
          <w:sz w:val="48"/>
          <w:szCs w:val="48"/>
          <w:lang w:eastAsia="ru-RU"/>
        </w:rPr>
      </w:pPr>
    </w:p>
    <w:p w:rsidR="00CA0462" w:rsidRPr="00CA0462" w:rsidRDefault="00CA0462" w:rsidP="00CA0462">
      <w:pPr>
        <w:ind w:right="-20" w:firstLine="0"/>
        <w:jc w:val="center"/>
        <w:rPr>
          <w:rFonts w:eastAsia="Arial"/>
          <w:b/>
          <w:color w:val="000000"/>
          <w:sz w:val="48"/>
          <w:szCs w:val="48"/>
          <w:lang w:eastAsia="ru-RU"/>
        </w:rPr>
      </w:pPr>
      <w:r w:rsidRPr="00CA0462">
        <w:rPr>
          <w:rFonts w:eastAsia="Arial"/>
          <w:b/>
          <w:color w:val="000000"/>
          <w:sz w:val="48"/>
          <w:szCs w:val="48"/>
          <w:lang w:eastAsia="ru-RU"/>
        </w:rPr>
        <w:t>КОМПЛЕКСНАЯ СХЕМА</w:t>
      </w:r>
    </w:p>
    <w:p w:rsidR="00CA0462" w:rsidRPr="00CA0462" w:rsidRDefault="00CA0462" w:rsidP="00CA0462">
      <w:pPr>
        <w:ind w:right="-20" w:firstLine="0"/>
        <w:jc w:val="center"/>
        <w:rPr>
          <w:rFonts w:eastAsia="Arial"/>
          <w:b/>
          <w:color w:val="000000"/>
          <w:sz w:val="48"/>
          <w:szCs w:val="48"/>
          <w:lang w:eastAsia="ru-RU"/>
        </w:rPr>
      </w:pPr>
      <w:r w:rsidRPr="00CA0462">
        <w:rPr>
          <w:rFonts w:eastAsia="Arial"/>
          <w:b/>
          <w:color w:val="000000"/>
          <w:sz w:val="48"/>
          <w:szCs w:val="48"/>
          <w:lang w:eastAsia="ru-RU"/>
        </w:rPr>
        <w:t>ОРГАНИЗАЦИИ ДОРОЖНОГО ДВИЖЕНИЯ</w:t>
      </w:r>
    </w:p>
    <w:p w:rsidR="00CA0462" w:rsidRPr="00CA0462" w:rsidRDefault="005C656F" w:rsidP="00CA0462">
      <w:pPr>
        <w:ind w:right="-20" w:firstLine="0"/>
        <w:jc w:val="center"/>
        <w:rPr>
          <w:rFonts w:eastAsia="Arial"/>
          <w:b/>
          <w:color w:val="000000"/>
          <w:sz w:val="48"/>
          <w:szCs w:val="48"/>
          <w:lang w:eastAsia="ru-RU"/>
        </w:rPr>
      </w:pPr>
      <w:r>
        <w:rPr>
          <w:rFonts w:eastAsia="Arial"/>
          <w:b/>
          <w:color w:val="000000"/>
          <w:sz w:val="48"/>
          <w:szCs w:val="48"/>
          <w:lang w:eastAsia="ru-RU"/>
        </w:rPr>
        <w:t>НОВОСИЛЬСКОГО</w:t>
      </w:r>
      <w:r w:rsidR="00CA0462" w:rsidRPr="00CA0462">
        <w:rPr>
          <w:rFonts w:eastAsia="Arial"/>
          <w:b/>
          <w:color w:val="000000"/>
          <w:sz w:val="48"/>
          <w:szCs w:val="48"/>
          <w:lang w:eastAsia="ru-RU"/>
        </w:rPr>
        <w:t xml:space="preserve"> МУНИЦИПАЛЬНОГО РАЙОНА</w:t>
      </w:r>
    </w:p>
    <w:p w:rsidR="00264F7C" w:rsidRPr="006D62F3" w:rsidRDefault="00CA0462" w:rsidP="00CA0462">
      <w:pPr>
        <w:ind w:right="-20" w:firstLine="0"/>
        <w:jc w:val="center"/>
        <w:rPr>
          <w:rFonts w:eastAsia="Arial"/>
          <w:sz w:val="48"/>
          <w:szCs w:val="48"/>
          <w:lang w:eastAsia="ru-RU"/>
        </w:rPr>
      </w:pPr>
      <w:r w:rsidRPr="00CA0462">
        <w:rPr>
          <w:rFonts w:eastAsia="Arial"/>
          <w:b/>
          <w:color w:val="000000"/>
          <w:sz w:val="48"/>
          <w:szCs w:val="48"/>
          <w:lang w:eastAsia="ru-RU"/>
        </w:rPr>
        <w:t>ОРЛОВСКОЙ ОБЛАСТИ</w:t>
      </w:r>
    </w:p>
    <w:p w:rsidR="00264F7C" w:rsidRPr="006D62F3" w:rsidRDefault="00264F7C" w:rsidP="00264F7C">
      <w:pPr>
        <w:ind w:right="-20" w:firstLine="0"/>
        <w:jc w:val="center"/>
        <w:rPr>
          <w:rFonts w:eastAsia="Arial"/>
          <w:sz w:val="48"/>
          <w:szCs w:val="48"/>
          <w:lang w:eastAsia="ru-RU"/>
        </w:rPr>
      </w:pPr>
    </w:p>
    <w:p w:rsidR="00264F7C" w:rsidRPr="006D62F3" w:rsidRDefault="00264F7C" w:rsidP="00264F7C">
      <w:pPr>
        <w:ind w:right="-20" w:firstLine="0"/>
        <w:jc w:val="center"/>
        <w:rPr>
          <w:rFonts w:eastAsia="Arial"/>
          <w:sz w:val="48"/>
          <w:szCs w:val="48"/>
          <w:lang w:eastAsia="ru-RU"/>
        </w:rPr>
      </w:pPr>
    </w:p>
    <w:p w:rsidR="00264F7C" w:rsidRPr="00264F7C" w:rsidRDefault="005C656F" w:rsidP="00950E09">
      <w:pPr>
        <w:spacing w:after="200" w:line="276" w:lineRule="auto"/>
        <w:jc w:val="center"/>
        <w:rPr>
          <w:rFonts w:eastAsia="Arial"/>
          <w:b/>
          <w:bCs/>
          <w:color w:val="000000"/>
          <w:sz w:val="24"/>
          <w:szCs w:val="24"/>
          <w:lang w:eastAsia="ru-RU"/>
        </w:rPr>
      </w:pPr>
      <w:r>
        <w:rPr>
          <w:rFonts w:eastAsia="Arial"/>
          <w:b/>
          <w:bCs/>
          <w:color w:val="000000"/>
          <w:sz w:val="48"/>
          <w:szCs w:val="48"/>
          <w:lang w:eastAsia="ru-RU"/>
        </w:rPr>
        <w:t>г. Новосиль</w:t>
      </w:r>
      <w:r w:rsidR="00950E09" w:rsidRPr="00950E09">
        <w:rPr>
          <w:rFonts w:eastAsia="Arial"/>
          <w:b/>
          <w:bCs/>
          <w:color w:val="000000"/>
          <w:sz w:val="48"/>
          <w:szCs w:val="48"/>
          <w:lang w:eastAsia="ru-RU"/>
        </w:rPr>
        <w:t>, 2018 г.</w:t>
      </w:r>
    </w:p>
    <w:sectPr w:rsidR="00264F7C" w:rsidRPr="00264F7C" w:rsidSect="00791207">
      <w:pgSz w:w="23811" w:h="16838" w:orient="landscape" w:code="8"/>
      <w:pgMar w:top="170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E7"/>
    <w:rsid w:val="00264F7C"/>
    <w:rsid w:val="00287914"/>
    <w:rsid w:val="005C656F"/>
    <w:rsid w:val="006D62F3"/>
    <w:rsid w:val="00755FA4"/>
    <w:rsid w:val="00791207"/>
    <w:rsid w:val="007B548E"/>
    <w:rsid w:val="00950E09"/>
    <w:rsid w:val="00A1767F"/>
    <w:rsid w:val="00B843E7"/>
    <w:rsid w:val="00C53957"/>
    <w:rsid w:val="00CA0462"/>
    <w:rsid w:val="00D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4F7C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4F7C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11</cp:revision>
  <dcterms:created xsi:type="dcterms:W3CDTF">2018-03-11T14:53:00Z</dcterms:created>
  <dcterms:modified xsi:type="dcterms:W3CDTF">2018-09-21T09:19:00Z</dcterms:modified>
</cp:coreProperties>
</file>