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60" w:rsidRDefault="00B92460" w:rsidP="00B92460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57225" cy="790575"/>
            <wp:effectExtent l="0" t="0" r="0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460" w:rsidRDefault="00B92460" w:rsidP="00B924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2460" w:rsidRDefault="00B92460" w:rsidP="00B924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B92460" w:rsidRDefault="00B92460" w:rsidP="00B924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ОРЛОВСКАЯ ОБЛАСТЬ</w:t>
      </w:r>
    </w:p>
    <w:p w:rsidR="00B92460" w:rsidRDefault="00B92460" w:rsidP="00B924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2460" w:rsidRDefault="00B92460" w:rsidP="00B924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НОВОСИЛЬСКОГО РАЙОНА</w:t>
      </w:r>
    </w:p>
    <w:p w:rsidR="00B92460" w:rsidRDefault="00B92460" w:rsidP="00B9246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92460" w:rsidRDefault="00B92460" w:rsidP="00B9246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92460" w:rsidRDefault="00B92460" w:rsidP="00B924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92460" w:rsidRDefault="00B92460" w:rsidP="00B9246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  <w:gridCol w:w="1469"/>
      </w:tblGrid>
      <w:tr w:rsidR="00B92460" w:rsidTr="00B92460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460" w:rsidRDefault="00B924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ноября 2024 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2460" w:rsidRDefault="00B92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№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460" w:rsidRDefault="00B92460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492</w:t>
            </w:r>
          </w:p>
        </w:tc>
      </w:tr>
    </w:tbl>
    <w:p w:rsidR="00B92460" w:rsidRDefault="00B92460" w:rsidP="00B9246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Новосиль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92460" w:rsidTr="00B9246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92460" w:rsidRDefault="00B9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D47" w:rsidRDefault="00994F47" w:rsidP="00B57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О предоставлении мер</w:t>
      </w:r>
      <w:r w:rsid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социальной 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поддержк</w:t>
      </w:r>
      <w:r w:rsidR="00B57D47"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</w:p>
    <w:p w:rsidR="00D33060" w:rsidRPr="00B57D47" w:rsidRDefault="00994F47" w:rsidP="00B57D47">
      <w:pPr>
        <w:shd w:val="clear" w:color="auto" w:fill="FFFFFF"/>
        <w:spacing w:after="0" w:line="240" w:lineRule="auto"/>
        <w:ind w:left="-284" w:hanging="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первоочередное право</w:t>
      </w:r>
      <w:r w:rsidR="00830573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зачисление в группы продленного</w:t>
      </w:r>
      <w:r w:rsidR="00B57D47"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дня </w:t>
      </w:r>
      <w:r w:rsidR="00B57D47"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 w:rsidR="00B57D47"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освобождению от платы, взимаемой</w:t>
      </w:r>
      <w:r w:rsid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57D47"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с роди</w:t>
      </w:r>
      <w:r w:rsid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телей (законных представителей) </w:t>
      </w:r>
      <w:r w:rsidR="00B57D47"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за осуществление присмотра и</w:t>
      </w:r>
      <w:r w:rsid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ухода </w:t>
      </w:r>
      <w:r w:rsidR="00B57D47"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 w:rsidR="00B57D47"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я детей</w:t>
      </w:r>
      <w:r w:rsid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участников специальной военной операции,</w:t>
      </w:r>
      <w:r w:rsidR="007700E6" w:rsidRPr="00B57D47">
        <w:rPr>
          <w:rFonts w:ascii="Times New Roman" w:hAnsi="Times New Roman" w:cs="Times New Roman"/>
          <w:sz w:val="28"/>
          <w:szCs w:val="28"/>
        </w:rPr>
        <w:t xml:space="preserve"> зарегистрированных</w:t>
      </w:r>
      <w:r w:rsidR="00B57D47">
        <w:rPr>
          <w:rFonts w:ascii="Times New Roman" w:hAnsi="Times New Roman" w:cs="Times New Roman"/>
          <w:sz w:val="28"/>
          <w:szCs w:val="28"/>
        </w:rPr>
        <w:t xml:space="preserve"> </w:t>
      </w:r>
      <w:r w:rsidR="007700E6" w:rsidRPr="00B57D47">
        <w:rPr>
          <w:rFonts w:ascii="Times New Roman" w:hAnsi="Times New Roman" w:cs="Times New Roman"/>
          <w:sz w:val="28"/>
          <w:szCs w:val="28"/>
        </w:rPr>
        <w:t>на территории Новосильского  района</w:t>
      </w:r>
    </w:p>
    <w:p w:rsidR="00D33060" w:rsidRDefault="00D33060" w:rsidP="007700E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B57D47" w:rsidRDefault="00B57D47" w:rsidP="00B57D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C86" w:rsidRDefault="00B57D47" w:rsidP="00AF7531">
      <w:pPr>
        <w:shd w:val="clear" w:color="auto" w:fill="FFFFFF"/>
        <w:spacing w:after="0" w:line="30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D4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№131-Ф3 «Об общих принципах организации местного самоуправления в Российской Федерации», Федеральным законом от 27 мая 1998 года №76-ФЗ «О статусе военнослужащих», в целях исполнения Указа Губернатора Орловской области от 03 октября 2022 № 537 «О дополнительных мерах социальной поддержки граждан Российской Федерации, призванных на военную службу по мобилизации в Вооруженные Силы</w:t>
      </w:r>
      <w:proofErr w:type="gramEnd"/>
      <w:r w:rsidRPr="00B57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D47">
        <w:rPr>
          <w:rFonts w:ascii="Times New Roman" w:hAnsi="Times New Roman" w:cs="Times New Roman"/>
          <w:sz w:val="28"/>
          <w:szCs w:val="28"/>
        </w:rPr>
        <w:t>Российской Федерации, направленных к месту прохождения военной службы федеральным казенным учреждением «Военный комиссариат Орловской области», сотрудников и военнослужащих Управления Федеральной службы войск национальной гвардии Российской Федерации по Орловской области, принимающих участие в специальной военной операции, и членов их семей», Указа Губернатора Орловской области от 11 мая 2023 года №297 «О дополнительных мерах социальной поддержки граждан Российской Федерации, направленных пунктом отбора</w:t>
      </w:r>
      <w:proofErr w:type="gramEnd"/>
      <w:r w:rsidRPr="00B57D47">
        <w:rPr>
          <w:rFonts w:ascii="Times New Roman" w:hAnsi="Times New Roman" w:cs="Times New Roman"/>
          <w:sz w:val="28"/>
          <w:szCs w:val="28"/>
        </w:rPr>
        <w:t xml:space="preserve"> на военную службу по контракту Московского военного округа по Орловской области или федеральным казенным учреждением «Военный комиссариат Орловской области» для прохождения военной службы по контракту, заключенному в соответствии с пунктом 7 статьи 38 Федерального закона от 28 марта 1998 года </w:t>
      </w:r>
    </w:p>
    <w:p w:rsidR="00B57D47" w:rsidRPr="00B57D47" w:rsidRDefault="00B57D47" w:rsidP="00B14C86">
      <w:pPr>
        <w:shd w:val="clear" w:color="auto" w:fill="FFFFFF"/>
        <w:spacing w:after="0" w:line="30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7D47">
        <w:rPr>
          <w:rFonts w:ascii="Times New Roman" w:hAnsi="Times New Roman" w:cs="Times New Roman"/>
          <w:sz w:val="28"/>
          <w:szCs w:val="28"/>
        </w:rPr>
        <w:lastRenderedPageBreak/>
        <w:t>N 53-ФЗ «О воинской обязанности и военной службе», либо заключивших контракт о добровольном содействии в выполнении задач, возложенных на «Вооруженные Силы Российской Федерации, а также членов их семей», руководствуясь Уставом Новосильского района Орловской области и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целях дополнительной социальной поддержки участников специальной военной</w:t>
      </w:r>
      <w:r w:rsidR="00AF753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операции и членов их семей, </w:t>
      </w:r>
      <w:r w:rsidRPr="00B57D47">
        <w:rPr>
          <w:rFonts w:ascii="Times New Roman" w:hAnsi="Times New Roman" w:cs="Times New Roman"/>
          <w:sz w:val="28"/>
          <w:szCs w:val="28"/>
        </w:rPr>
        <w:t xml:space="preserve"> администрация Новосильского района </w:t>
      </w:r>
    </w:p>
    <w:p w:rsidR="00B57D47" w:rsidRDefault="00B57D47" w:rsidP="00715DD4">
      <w:pPr>
        <w:spacing w:after="0" w:line="30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D33060" w:rsidRPr="00B57D47" w:rsidRDefault="00B57D47" w:rsidP="00C834B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Утвердить </w:t>
      </w:r>
      <w:r w:rsidR="00D33060"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Поряд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="00D33060"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D33060"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предоставления меры поддержки на первоочередное право на зачисление в группы продленного дня детей участников специальной военной операции, обучающихся в 1 - 6 классах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 на территории Новосильского района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(Приложение №1).</w:t>
      </w:r>
    </w:p>
    <w:p w:rsidR="00B57D47" w:rsidRPr="00B57D47" w:rsidRDefault="00B57D47" w:rsidP="00C834B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2.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Утвердить Порядок предоставления меры поддержки по освобождению от платы, взимаемой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с родителей (законных представителей) за осуществление присмотра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ухода за детьми участников специальной военной операции в группах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продленного дня, </w:t>
      </w:r>
      <w:proofErr w:type="gramStart"/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обучающимся</w:t>
      </w:r>
      <w:proofErr w:type="gramEnd"/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1 - 6 классах в муниципальных</w:t>
      </w:r>
    </w:p>
    <w:p w:rsidR="00D70253" w:rsidRDefault="00B57D47" w:rsidP="00C834B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общеобразовательных </w:t>
      </w:r>
      <w:proofErr w:type="gramStart"/>
      <w:r w:rsidR="00D70253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учреждениях</w:t>
      </w:r>
      <w:proofErr w:type="gramEnd"/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, реализующих программы</w:t>
      </w:r>
      <w:r w:rsidR="00D7025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начального общего, основного общего и среднего общего образования</w:t>
      </w:r>
      <w:r w:rsidR="00D70253" w:rsidRPr="00D7025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D70253"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территории Новосильского района </w:t>
      </w:r>
      <w:r w:rsidR="00D70253">
        <w:rPr>
          <w:rFonts w:ascii="Times New Roman" w:eastAsia="Times New Roman" w:hAnsi="Times New Roman" w:cs="Times New Roman"/>
          <w:color w:val="1A1A1A"/>
          <w:sz w:val="28"/>
          <w:szCs w:val="28"/>
        </w:rPr>
        <w:t>(Приложение №2</w:t>
      </w:r>
      <w:r w:rsidR="00D70253"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).</w:t>
      </w:r>
    </w:p>
    <w:p w:rsidR="002541EB" w:rsidRDefault="00D70253" w:rsidP="00C834B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</w:t>
      </w:r>
      <w:proofErr w:type="gramStart"/>
      <w:r w:rsidR="002541E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541E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Новосильского района в сети Интернет. </w:t>
      </w:r>
    </w:p>
    <w:p w:rsidR="002541EB" w:rsidRDefault="00C834B6" w:rsidP="00C834B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541EB">
        <w:rPr>
          <w:rFonts w:ascii="Times New Roman" w:hAnsi="Times New Roman" w:cs="Times New Roman"/>
          <w:sz w:val="28"/>
          <w:szCs w:val="28"/>
        </w:rPr>
        <w:t xml:space="preserve">Действие настоящего постановления распространяется на правоотношения, возникшие с 21 сентября 2022 года. </w:t>
      </w:r>
    </w:p>
    <w:p w:rsidR="002541EB" w:rsidRDefault="00C834B6" w:rsidP="00C834B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2541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41E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Новосильского района по социальным вопросам Сыцевич И.Д.</w:t>
      </w:r>
    </w:p>
    <w:p w:rsidR="002541EB" w:rsidRDefault="002541EB" w:rsidP="00C834B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A65" w:rsidRDefault="00DA2A65" w:rsidP="00C834B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DA2A65" w:rsidRDefault="00DA2A65" w:rsidP="00C834B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Новосильского района                                                                     Ю. В. Трусов</w:t>
      </w:r>
    </w:p>
    <w:p w:rsidR="00D70253" w:rsidRPr="00B57D47" w:rsidRDefault="00D70253" w:rsidP="00C834B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57D47" w:rsidRPr="00B57D47" w:rsidRDefault="00B57D47" w:rsidP="00C834B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57D47" w:rsidRPr="00D70253" w:rsidRDefault="00B57D47" w:rsidP="00C834B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33060" w:rsidRPr="00B57D47" w:rsidRDefault="00D33060" w:rsidP="00C834B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33060" w:rsidRPr="00B57D47" w:rsidRDefault="00D33060" w:rsidP="00C834B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33060" w:rsidRPr="00B84929" w:rsidRDefault="00B84929" w:rsidP="00B84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84929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Приложение №1</w:t>
      </w:r>
    </w:p>
    <w:p w:rsidR="00B84929" w:rsidRPr="00B84929" w:rsidRDefault="00B84929" w:rsidP="00B84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8492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 постановлению администрации </w:t>
      </w:r>
    </w:p>
    <w:p w:rsidR="00B84929" w:rsidRPr="00B84929" w:rsidRDefault="00B84929" w:rsidP="00B84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84929">
        <w:rPr>
          <w:rFonts w:ascii="Times New Roman" w:eastAsia="Times New Roman" w:hAnsi="Times New Roman" w:cs="Times New Roman"/>
          <w:color w:val="1A1A1A"/>
          <w:sz w:val="24"/>
          <w:szCs w:val="24"/>
        </w:rPr>
        <w:t>Новосильского района</w:t>
      </w:r>
    </w:p>
    <w:p w:rsidR="00B84929" w:rsidRPr="00B84929" w:rsidRDefault="00B84929" w:rsidP="00B84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84929">
        <w:rPr>
          <w:rFonts w:ascii="Times New Roman" w:eastAsia="Times New Roman" w:hAnsi="Times New Roman" w:cs="Times New Roman"/>
          <w:color w:val="1A1A1A"/>
          <w:sz w:val="24"/>
          <w:szCs w:val="24"/>
        </w:rPr>
        <w:t>№_____ от _______2024 года</w:t>
      </w:r>
    </w:p>
    <w:p w:rsidR="00D33060" w:rsidRDefault="00D33060" w:rsidP="00FE2B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FE2BD2" w:rsidRPr="00B84929" w:rsidRDefault="00FE2BD2" w:rsidP="00C834B6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Порядок</w:t>
      </w:r>
    </w:p>
    <w:p w:rsidR="00FE2BD2" w:rsidRPr="00B84929" w:rsidRDefault="00FE2BD2" w:rsidP="00C834B6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предоставления меры поддержки на первоочередное право</w:t>
      </w:r>
      <w:r w:rsid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зачисление</w:t>
      </w:r>
    </w:p>
    <w:p w:rsidR="00FE2BD2" w:rsidRPr="00B84929" w:rsidRDefault="00FE2BD2" w:rsidP="00C834B6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в группы продленного дня детей</w:t>
      </w:r>
      <w:r w:rsid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участников специальной военной</w:t>
      </w:r>
      <w:proofErr w:type="gramEnd"/>
    </w:p>
    <w:p w:rsidR="00FE2BD2" w:rsidRPr="00B84929" w:rsidRDefault="00FE2BD2" w:rsidP="00C834B6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операции, обучающихся в 1 - 6 классах </w:t>
      </w:r>
      <w:proofErr w:type="gramStart"/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муниципальных образовательных</w:t>
      </w:r>
    </w:p>
    <w:p w:rsidR="00FE2BD2" w:rsidRPr="00B84929" w:rsidRDefault="00B84929" w:rsidP="00C834B6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учреждениях</w:t>
      </w:r>
      <w:r w:rsidR="00FE2BD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реализующих образовательные программы </w:t>
      </w:r>
      <w:proofErr w:type="gramStart"/>
      <w:r w:rsidR="00FE2BD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начального</w:t>
      </w:r>
      <w:proofErr w:type="gramEnd"/>
    </w:p>
    <w:p w:rsidR="00CD5C3B" w:rsidRDefault="00FE2BD2" w:rsidP="00C834B6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общего, основного общего и среднего общего образования</w:t>
      </w:r>
      <w:r w:rsidR="00B84929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FE2BD2" w:rsidRPr="00B84929" w:rsidRDefault="00B84929" w:rsidP="00C834B6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на территории Новосильского района</w:t>
      </w:r>
    </w:p>
    <w:p w:rsidR="00B84929" w:rsidRDefault="00B84929" w:rsidP="00C834B6">
      <w:pPr>
        <w:shd w:val="clear" w:color="auto" w:fill="FFFFFF"/>
        <w:spacing w:after="0" w:line="30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FE2BD2" w:rsidRPr="005F26D1" w:rsidRDefault="00FE2BD2" w:rsidP="005F2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Общие положения</w:t>
      </w:r>
    </w:p>
    <w:p w:rsidR="005F26D1" w:rsidRPr="00B84929" w:rsidRDefault="005F26D1" w:rsidP="005F2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E2BD2" w:rsidRPr="00B84929" w:rsidRDefault="005F26D1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Настоящий Порядок </w:t>
      </w:r>
      <w:r w:rsidR="00FE2BD2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предоставления мер поддержки участников</w:t>
      </w:r>
      <w:r w:rsidR="00B84929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E2BD2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специальной военной операции и членов их семей по предоставлению</w:t>
      </w:r>
      <w:r w:rsidR="00B84929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E2BD2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первоочередного права на зачисление в группы продленного дня детей</w:t>
      </w:r>
      <w:r w:rsidR="00B84929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E2BD2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участников специальной военной операции, обучающихся в 1 - 6 классах</w:t>
      </w:r>
      <w:r w:rsidR="00B84929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E2BD2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образовательных</w:t>
      </w:r>
      <w:r w:rsidR="00B84929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учреждениях</w:t>
      </w:r>
      <w:r w:rsidR="00FE2BD2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B84929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E2BD2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E2BD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образовательные программы начального общего, основного общего и среднего</w:t>
      </w:r>
      <w:r w:rsid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E2BD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общего образования, (далее – Порядок), устанавливает правила, условия и</w:t>
      </w:r>
      <w:r w:rsid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E2BD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сроки предоставления участникам специальной военной операции и</w:t>
      </w:r>
      <w:proofErr w:type="gramEnd"/>
      <w:r w:rsidR="00FE2BD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членам их</w:t>
      </w:r>
      <w:r w:rsid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E2BD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семей таких мер поддержки в муниципальных образовательных </w:t>
      </w:r>
      <w:r w:rsid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учреждениях</w:t>
      </w:r>
      <w:r w:rsidR="00B84929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, реализующих образовательные программы начального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84929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общего, основного общего и среднего общего образования </w:t>
      </w:r>
      <w:r w:rsidR="00B84929"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на территории Новосильского района</w:t>
      </w:r>
      <w:r w:rsidR="00FE2BD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(далее – мера поддержки).</w:t>
      </w:r>
    </w:p>
    <w:p w:rsidR="00B84929" w:rsidRDefault="00FE2BD2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Для целей настоящего Порядка под участниками специальной военной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операции (далее – участники СВО) понимаются граждане Российской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Федерации, проживающие на территории </w:t>
      </w:r>
      <w:r w:rsid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Новосильского района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FE2BD2" w:rsidRPr="00B84929" w:rsidRDefault="00FE2BD2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1) призванные на военную службу по мобилизации в вооруженные Силы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 или направленные для прохождения службы в войска</w:t>
      </w:r>
      <w:r w:rsidR="00C834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национальной Гвардии Российской Федерации на должностях, по которым</w:t>
      </w:r>
      <w:r w:rsidR="00C834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предусмотрено присвоение специальных званий полиции, по мобилизации;</w:t>
      </w:r>
    </w:p>
    <w:p w:rsidR="00FE2BD2" w:rsidRPr="00B84929" w:rsidRDefault="00C834B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2)</w:t>
      </w:r>
      <w:r w:rsidR="00FE2BD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принимающие участие в специальной военной операции на</w:t>
      </w:r>
      <w:r w:rsid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E2BD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территориях Украины, Донецкой Народной Республики, Луганской народной</w:t>
      </w:r>
      <w:r w:rsid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E2BD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Республики, Запорожской области и Херсонской области:</w:t>
      </w:r>
    </w:p>
    <w:p w:rsidR="00FE2BD2" w:rsidRPr="00B84929" w:rsidRDefault="00FE2BD2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а) проходящие военную службу в Вооруженных Силах Российской</w:t>
      </w:r>
      <w:r w:rsid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 по контракту, или проходящие военную службу в войсках</w:t>
      </w:r>
      <w:r w:rsid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национальной Гвардии Российской Федерации;</w:t>
      </w:r>
    </w:p>
    <w:p w:rsidR="00845602" w:rsidRPr="00B84929" w:rsidRDefault="00C834B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proofErr w:type="gramEnd"/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аключившие контракт о добровольном содействии в выполнении</w:t>
      </w:r>
      <w:r w:rsid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задач, возложенных на Вооруженные силы Российской Федерации или войска</w:t>
      </w:r>
      <w:r w:rsid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национальной Гва</w:t>
      </w:r>
      <w:r w:rsid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рдии Российской Федерации;</w:t>
      </w:r>
    </w:p>
    <w:p w:rsidR="00845602" w:rsidRPr="00B84929" w:rsidRDefault="00C834B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proofErr w:type="gramEnd"/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аключившие</w:t>
      </w:r>
      <w:r w:rsidR="00B84929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контракт</w:t>
      </w:r>
      <w:r w:rsidR="00B84929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(имеющие</w:t>
      </w:r>
      <w:r w:rsidR="00B84929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иные</w:t>
      </w:r>
      <w:r w:rsidR="00B84929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правоотношения)</w:t>
      </w:r>
      <w:r w:rsidR="00B84929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с организацией,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содействующей</w:t>
      </w:r>
      <w:r w:rsidR="00B84929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выполнению</w:t>
      </w:r>
      <w:r w:rsidR="00B84929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задач,</w:t>
      </w:r>
      <w:r w:rsidR="00B84929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возложенных</w:t>
      </w:r>
      <w:r w:rsidR="00B84929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на Вооруженные Силы Российской Федерации;</w:t>
      </w:r>
    </w:p>
    <w:p w:rsidR="00845602" w:rsidRDefault="00C834B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proofErr w:type="gramEnd"/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роходящие службу в органах внутренних дел Российской Федерации,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учреждениях и органах уголовно-исполнительной системы, органах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принудительного исполнения Российской Федерации, Государственной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противопожарной службе, военную службу в воинских формированиях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и органах, указанных в пункте 6 статьи 1 Федерального закона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45602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от 31 мая 1996 года № 61-ФЗ «Об обороне».</w:t>
      </w:r>
    </w:p>
    <w:p w:rsidR="00845602" w:rsidRPr="005F26D1" w:rsidRDefault="00845602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Мера поддержки предоставляется участникам СВО и членам их семей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период участия лиц, указанных в пункте 2 раздела 1 Порядка, в 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сп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ециальной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военной операции.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Мера поддержки членам семей лиц, 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казанных в пункте 2 Порядка,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погибших (умерших) при выполнении задач специальной военной операции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либо умерших позднее указанного периода вследствие увечья (ранения,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травмы, контузии) или заболевания, полученных при выполнении задач в ходе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проведения специальной военной операции, предоставляется бессрочно.</w:t>
      </w:r>
    </w:p>
    <w:p w:rsidR="00845602" w:rsidRPr="005F26D1" w:rsidRDefault="00845602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Решение об открытии группы продленного дня (далее - ГПД) и о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режиме 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ребывания в ней детей принимается общеобразовательными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учреждениями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учетом мнения родителей (законных представителей)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обучающихся в порядке, определенном уставом 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ОУ,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в том числе по инициативе родителей (законных представителей) детей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участников СВО независимо от количества заявивших.</w:t>
      </w:r>
    </w:p>
    <w:p w:rsidR="00845602" w:rsidRPr="005F26D1" w:rsidRDefault="00845602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Мера поддержки предоставляется по заявлению родителя (законного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представителя) ребенка участника СВО (далее – заявитель).</w:t>
      </w:r>
    </w:p>
    <w:p w:rsidR="005F26D1" w:rsidRDefault="005F26D1" w:rsidP="00CD5C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45602" w:rsidRPr="005F26D1" w:rsidRDefault="00845602" w:rsidP="00CD5C3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Порядок обращения за предоставлением меры поддержки</w:t>
      </w:r>
    </w:p>
    <w:p w:rsidR="005F26D1" w:rsidRDefault="005F26D1" w:rsidP="00CD5C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45602" w:rsidRPr="005F26D1" w:rsidRDefault="00845602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Заявители обращаются за предоставлением первоочередного права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на зачисление в группы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продленного дня к руководителю о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бщеобразовательн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ого учреждения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, в которо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обучается в 1 - 6 классе ребенок участника СВО.</w:t>
      </w:r>
    </w:p>
    <w:p w:rsidR="00845602" w:rsidRPr="005F26D1" w:rsidRDefault="00845602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2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получения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мер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поддержки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заявитель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представляет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общеобразовательное учреждение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, помимо документов, необходимых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для зачисления в ГПД, следующие документы:</w:t>
      </w:r>
    </w:p>
    <w:p w:rsidR="00845602" w:rsidRPr="005F26D1" w:rsidRDefault="00845602" w:rsidP="00C834B6">
      <w:pPr>
        <w:shd w:val="clear" w:color="auto" w:fill="FFFFFF"/>
        <w:spacing w:after="0" w:line="300" w:lineRule="auto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1) заявление на оказание услуги по уходу и присмотру за детьми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школьного возраста в группах продлённого дня общеобразовательн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ого учреждения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845602" w:rsidRPr="005F26D1" w:rsidRDefault="00845602" w:rsidP="00C834B6">
      <w:pPr>
        <w:shd w:val="clear" w:color="auto" w:fill="FFFFFF"/>
        <w:spacing w:after="0" w:line="300" w:lineRule="auto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2) документ, удостоверяющий личность заявителя;</w:t>
      </w:r>
    </w:p>
    <w:p w:rsidR="00CD5C3B" w:rsidRDefault="00845602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3) документ, подтверждающий родство обучающегося с участником СВО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(свидетельство о рождении ребенка, свидетельство об установлении отцовства в отношении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ребенка). В случае выдачи данного документа компетентными органами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D56E6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иностранного государства также предоставляется его перевод на русский язык,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D56E6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нотариально заверенный в соответствии с законодательством Российской</w:t>
      </w:r>
      <w:r w:rsid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D56E6"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Федерации;</w:t>
      </w:r>
    </w:p>
    <w:p w:rsidR="00AD56E6" w:rsidRPr="005F26D1" w:rsidRDefault="00AD56E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4) документ, подтверждающий статус законного представителя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(опекунское удостоверение, решение органа опеки и попечительства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о назначении опеки или попечительства над ребенком);</w:t>
      </w:r>
    </w:p>
    <w:p w:rsidR="00AD56E6" w:rsidRPr="005B5A00" w:rsidRDefault="00AD56E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5) документ о п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охождении военной службы участником СВО</w:t>
      </w:r>
      <w:r w:rsidRPr="00AD56E6">
        <w:rPr>
          <w:rFonts w:ascii="Helvetica" w:eastAsia="Times New Roman" w:hAnsi="Helvetica" w:cs="Helvetica"/>
          <w:color w:val="1A1A1A"/>
          <w:sz w:val="23"/>
          <w:szCs w:val="23"/>
        </w:rPr>
        <w:t>,</w:t>
      </w:r>
      <w:r w:rsidR="005B5A00">
        <w:rPr>
          <w:rFonts w:ascii="Helvetica" w:eastAsia="Times New Roman" w:hAnsi="Helvetica" w:cs="Helvetica"/>
          <w:color w:val="1A1A1A"/>
          <w:sz w:val="23"/>
          <w:szCs w:val="23"/>
        </w:rPr>
        <w:t xml:space="preserve"> п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одтверждающий его принадлежность к лицам, указанны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пункте 2 раздела</w:t>
      </w:r>
    </w:p>
    <w:p w:rsidR="00AD56E6" w:rsidRPr="005B5A00" w:rsidRDefault="00AD56E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1 Порядка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(удостоверение, справка военного комиссариата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);</w:t>
      </w:r>
    </w:p>
    <w:p w:rsidR="00AD56E6" w:rsidRPr="005B5A00" w:rsidRDefault="00AD56E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6) документ о смерти участника СВО (предоставляется в случае смерти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(гибели) участника СВО при выполнении задач специальной военной операции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либо смерти позднее указанного периода вследствие увечья (ранения, травмы,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контузии) или заболевания, полученных при выполнении задач в ходе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проведения специальной военной операции);</w:t>
      </w:r>
    </w:p>
    <w:p w:rsidR="00AD56E6" w:rsidRPr="005B5A00" w:rsidRDefault="00AD56E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7) документ, подтверждающий смерть (гибель) участника СВО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при выполнении задач специальной военной операции (предоставляется в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случае смерти (гибели) участника СВО при выполнении задач специальной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военной операции);</w:t>
      </w:r>
    </w:p>
    <w:p w:rsidR="00AD56E6" w:rsidRPr="005B5A00" w:rsidRDefault="00AD56E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8) документ, подтверждающий смерть участника СВО вследствие увечья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(ранения, травмы, контузии) или заболевания, </w:t>
      </w:r>
      <w:proofErr w:type="gramStart"/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полученных</w:t>
      </w:r>
      <w:proofErr w:type="gramEnd"/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 выполнении</w:t>
      </w:r>
    </w:p>
    <w:p w:rsidR="00AD56E6" w:rsidRPr="005B5A00" w:rsidRDefault="00AD56E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задач в ходе проведения специальной военной операции (предоставляется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смерти участника СВО вследствие увечья (ранения, травмы, контузии)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или заболевания, полученных при выполнении задач в ходе проведения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специальной военной операции);</w:t>
      </w:r>
    </w:p>
    <w:p w:rsidR="00AD56E6" w:rsidRPr="005B5A00" w:rsidRDefault="00AD56E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9) согласие на обработку персональных данных.</w:t>
      </w:r>
    </w:p>
    <w:p w:rsidR="00AD56E6" w:rsidRPr="005B5A00" w:rsidRDefault="00C834B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</w:t>
      </w:r>
      <w:r w:rsidR="00AD56E6"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Лицо, подавшее заявление, несет ответственность в соответствии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D56E6"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с законодательством Российской Федерации за достоверность сведений,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D56E6"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содержащихся в представляемых им документах.</w:t>
      </w:r>
    </w:p>
    <w:p w:rsidR="005B5A00" w:rsidRPr="00AD56E6" w:rsidRDefault="005B5A00" w:rsidP="00CD5C3B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AD56E6" w:rsidRPr="005B5A00" w:rsidRDefault="00AD56E6" w:rsidP="00CD5C3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Условия предоставления (отказа в предоставлении)</w:t>
      </w:r>
      <w:r w:rsidR="005B5A00" w:rsidRPr="005B5A0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меры поддержки</w:t>
      </w:r>
    </w:p>
    <w:p w:rsidR="005B5A00" w:rsidRDefault="005B5A00" w:rsidP="00CD5C3B">
      <w:pPr>
        <w:shd w:val="clear" w:color="auto" w:fill="FFFFFF"/>
        <w:spacing w:after="0" w:line="240" w:lineRule="auto"/>
        <w:ind w:left="-567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AD56E6" w:rsidRPr="005B5A00" w:rsidRDefault="00AD56E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случае</w:t>
      </w:r>
      <w:proofErr w:type="gramStart"/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proofErr w:type="gramEnd"/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если обращение для получения первоочередного права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ачисление в ГПД поступило позднее 1 сентября текущего учебного года,</w:t>
      </w:r>
      <w:r w:rsidR="00CF28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при этом в общеобразовательном учреждении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ГПД не сформирована,</w:t>
      </w:r>
      <w:r w:rsidR="00CF28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руководитель общеобразовательного учреждения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в течение 5 (пяти) рабочих</w:t>
      </w:r>
    </w:p>
    <w:p w:rsidR="00AD56E6" w:rsidRPr="005B5A00" w:rsidRDefault="00AD56E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дней со дня обращения обеспечивает организацию ГПД.</w:t>
      </w:r>
    </w:p>
    <w:p w:rsidR="00AD56E6" w:rsidRPr="005B5A00" w:rsidRDefault="00AD56E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Решение о первоочередном зачислении (об отказе в первоочередном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зачислении) в ГПД детей участников СВО, обучающихся в 1 - 6 классах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бщеобразовательно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>м учреждении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оформляется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приказом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ОУ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не позднее 5 (пяти) рабочих дней со дня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обращения заявителя.</w:t>
      </w:r>
    </w:p>
    <w:p w:rsidR="00AD56E6" w:rsidRPr="005B5A00" w:rsidRDefault="00AD56E6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Основаниями для отказа в предоставлении первоочередного права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на зачисление в ГПД детей участников СВО, обучающихся в 1 - 6 классах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общеобразовательном учреждении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, являются:</w:t>
      </w:r>
    </w:p>
    <w:p w:rsidR="00A652F3" w:rsidRPr="005B5A00" w:rsidRDefault="00A652F3" w:rsidP="00C834B6">
      <w:pPr>
        <w:shd w:val="clear" w:color="auto" w:fill="FFFFFF"/>
        <w:spacing w:after="0" w:line="300" w:lineRule="auto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1) представление заявителем недостоверных сведений;</w:t>
      </w:r>
    </w:p>
    <w:p w:rsidR="00A652F3" w:rsidRPr="005B5A00" w:rsidRDefault="00A652F3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2) представление не в полном объеме или непредставлени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документов,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у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казанных в пункте 2 раздела 2 Порядка;</w:t>
      </w:r>
    </w:p>
    <w:p w:rsidR="00A652F3" w:rsidRPr="005B5A00" w:rsidRDefault="00A652F3" w:rsidP="00C834B6">
      <w:pPr>
        <w:shd w:val="clear" w:color="auto" w:fill="FFFFFF"/>
        <w:spacing w:after="0" w:line="300" w:lineRule="auto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3) отсутствие статуса участника СВО, указанного п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 раздела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1 Порядка;</w:t>
      </w:r>
    </w:p>
    <w:p w:rsidR="00A652F3" w:rsidRPr="005B5A00" w:rsidRDefault="00A652F3" w:rsidP="00C834B6">
      <w:pPr>
        <w:shd w:val="clear" w:color="auto" w:fill="FFFFFF"/>
        <w:spacing w:after="0" w:line="300" w:lineRule="auto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4) обучение ребенка участника СВО в 7 и последующих классах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ОУ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A652F3" w:rsidRPr="005B5A00" w:rsidRDefault="00A652F3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Заявитель ставится в известность о принятом решении в течение 3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(трех) рабочих дней со дня его принятия.</w:t>
      </w:r>
    </w:p>
    <w:p w:rsidR="00A652F3" w:rsidRPr="005B5A00" w:rsidRDefault="00A652F3" w:rsidP="00C834B6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Родитель (законный представитель) вправе повторно обратиться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с заявлением об оказании меры поддержки после устранения причин,</w:t>
      </w:r>
      <w:r w:rsidR="00CD5C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послужившим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основанием для отказа.</w:t>
      </w:r>
    </w:p>
    <w:p w:rsidR="002A1D10" w:rsidRPr="005B5A00" w:rsidRDefault="002A1D10" w:rsidP="00C834B6">
      <w:pPr>
        <w:spacing w:after="0" w:line="30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834B6" w:rsidRDefault="00C834B6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949B8" w:rsidRDefault="004949B8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84929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</w:p>
    <w:p w:rsidR="004949B8" w:rsidRPr="00B84929" w:rsidRDefault="004949B8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8492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 постановлению администрации </w:t>
      </w:r>
    </w:p>
    <w:p w:rsidR="004949B8" w:rsidRPr="00B84929" w:rsidRDefault="004949B8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84929">
        <w:rPr>
          <w:rFonts w:ascii="Times New Roman" w:eastAsia="Times New Roman" w:hAnsi="Times New Roman" w:cs="Times New Roman"/>
          <w:color w:val="1A1A1A"/>
          <w:sz w:val="24"/>
          <w:szCs w:val="24"/>
        </w:rPr>
        <w:t>Новосильского района</w:t>
      </w:r>
    </w:p>
    <w:p w:rsidR="004949B8" w:rsidRPr="00B84929" w:rsidRDefault="004949B8" w:rsidP="00494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84929">
        <w:rPr>
          <w:rFonts w:ascii="Times New Roman" w:eastAsia="Times New Roman" w:hAnsi="Times New Roman" w:cs="Times New Roman"/>
          <w:color w:val="1A1A1A"/>
          <w:sz w:val="24"/>
          <w:szCs w:val="24"/>
        </w:rPr>
        <w:t>№_____ от _______2024 года</w:t>
      </w:r>
    </w:p>
    <w:p w:rsidR="002A1D10" w:rsidRPr="005B5A00" w:rsidRDefault="002A1D10" w:rsidP="00CD5C3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A1D10" w:rsidRPr="004949B8" w:rsidRDefault="002A1D10" w:rsidP="00C834B6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Порядок</w:t>
      </w:r>
    </w:p>
    <w:p w:rsidR="002A1D10" w:rsidRPr="004949B8" w:rsidRDefault="002A1D10" w:rsidP="00C834B6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предоставления меры поддержки по освобождению от платы, взимаемой</w:t>
      </w:r>
    </w:p>
    <w:p w:rsidR="002A1D10" w:rsidRPr="004949B8" w:rsidRDefault="002A1D10" w:rsidP="00C834B6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с родителей (законных представителей) за осуществление присмотра и</w:t>
      </w:r>
    </w:p>
    <w:p w:rsidR="002A1D10" w:rsidRPr="004949B8" w:rsidRDefault="002A1D10" w:rsidP="00C834B6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ухода за детьми участников специальной военной операции в группах</w:t>
      </w:r>
    </w:p>
    <w:p w:rsidR="004949B8" w:rsidRDefault="002A1D10" w:rsidP="00C834B6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продленного дня, </w:t>
      </w:r>
      <w:proofErr w:type="gramStart"/>
      <w:r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обучающимся</w:t>
      </w:r>
      <w:proofErr w:type="gramEnd"/>
      <w:r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1 - 6 классах </w:t>
      </w:r>
      <w:r w:rsidR="004949B8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в муниципальных образовательных</w:t>
      </w:r>
      <w:r w:rsid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учреждениях</w:t>
      </w:r>
      <w:r w:rsidR="004949B8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, реализующих образовательные программы начального</w:t>
      </w:r>
      <w:r w:rsid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949B8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общего, основного общего и среднего общего образования </w:t>
      </w:r>
    </w:p>
    <w:p w:rsidR="004949B8" w:rsidRPr="00B84929" w:rsidRDefault="004949B8" w:rsidP="00C834B6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на территории Новосильского района</w:t>
      </w:r>
    </w:p>
    <w:p w:rsidR="002A1D10" w:rsidRPr="004949B8" w:rsidRDefault="002A1D10" w:rsidP="00494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949B8" w:rsidRPr="00C12DA5" w:rsidRDefault="002A1D10" w:rsidP="00494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12DA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Общие положения</w:t>
      </w:r>
    </w:p>
    <w:p w:rsidR="00C12DA5" w:rsidRDefault="00C12DA5" w:rsidP="00494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2A1D10" w:rsidRPr="004949B8" w:rsidRDefault="004949B8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</w:t>
      </w:r>
      <w:r w:rsidR="002A1D10"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Настоящий Порядок предоставления меры поддержки участников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A1D10"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специальной военной операции и членов их семей по освобождению от платы,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A1D10"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взимаемой с родителей (законных представителей) за осуществление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A1D10"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присмотра и ухода за детьми участников специальной военной операции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A1D10"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группах продленного дня, обучающимся в 1 - 6 классах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в муниципальных 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учреждениях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, реализующих образовательные программы начального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общего, основного общего и среднего общего образования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>на территории</w:t>
      </w:r>
      <w:proofErr w:type="gramEnd"/>
      <w:r w:rsidRPr="00B57D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Новосильского 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A1D10"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(далее – Порядок),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A1D10"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устанавливает правила, сроки и условия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A1D10"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предоставления участникам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A1D10"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специальной военной операции и членам их семей такой меры поддержки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A1D10"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общеобразовательны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ми учреждениями Новосильского района, реализующими</w:t>
      </w:r>
      <w:r w:rsidR="002A1D10"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A1D10"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4949B8" w:rsidRDefault="002A1D10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 целей настоящего Порядка </w:t>
      </w:r>
      <w:r w:rsidR="004949B8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под участниками специальной военной</w:t>
      </w:r>
      <w:r w:rsid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949B8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операции (далее – участники СВО) понимаются граждане Российской</w:t>
      </w:r>
      <w:r w:rsid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949B8"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Федерации, проживающие на территории </w:t>
      </w:r>
      <w:r w:rsidR="004949B8">
        <w:rPr>
          <w:rFonts w:ascii="Times New Roman" w:eastAsia="Times New Roman" w:hAnsi="Times New Roman" w:cs="Times New Roman"/>
          <w:color w:val="1A1A1A"/>
          <w:sz w:val="28"/>
          <w:szCs w:val="28"/>
        </w:rPr>
        <w:t>Новосильского района;</w:t>
      </w:r>
    </w:p>
    <w:p w:rsidR="004949B8" w:rsidRPr="00B84929" w:rsidRDefault="004949B8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1) призванные на военную службу по мобилизации в вооруженные Силы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 или направленные для прохождения службы в войска</w:t>
      </w:r>
      <w:r w:rsidR="00C834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национальной Гвардии Российской Федерации на должностях, по которым</w:t>
      </w:r>
      <w:r w:rsidR="00C834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предусмотрено присвоение специальных званий полиции, по мобилизации;</w:t>
      </w:r>
    </w:p>
    <w:p w:rsidR="004949B8" w:rsidRPr="00B84929" w:rsidRDefault="004949B8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2) принимающие участие в специальной военной операции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территориях Украины, Донецкой Народной Республики, Луганской народной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Республики, Запорожской области и Херсонской области:</w:t>
      </w:r>
    </w:p>
    <w:p w:rsidR="004949B8" w:rsidRPr="00B84929" w:rsidRDefault="004949B8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а) проходящие военную службу в Вооруженных Силах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 по контракту, или проходящие военную службу в войсках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национальной Гвардии Российской Федерации;</w:t>
      </w:r>
    </w:p>
    <w:p w:rsidR="004949B8" w:rsidRPr="00B84929" w:rsidRDefault="004949B8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б) заключившие контракт о добровольном содействии в выполнении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задач, возложенных на Вооруженные силы Российской Федерации или войска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национальной Гва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рдии Российской Федерации;</w:t>
      </w:r>
    </w:p>
    <w:p w:rsidR="004949B8" w:rsidRPr="00B84929" w:rsidRDefault="004949B8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в) заключившие контракт (имеющие иные правоотношения) с организацией,</w:t>
      </w:r>
      <w:r w:rsidR="00C834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содействующей выполнению задач, возложенных на Вооруженные Силы Российской Федерации;</w:t>
      </w:r>
    </w:p>
    <w:p w:rsidR="004949B8" w:rsidRDefault="004949B8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г) проходящие службу в органах внутренних дел Российской Федерации,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учреждениях и органах уголовно-исполнительной системы, органах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принудительного исполнения Российской Федерации, Государственной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противопожарной службе, военную службу в воинских формированиях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и органах, указанных в пункте 6 статьи 1 Федерального закона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84929">
        <w:rPr>
          <w:rFonts w:ascii="Times New Roman" w:eastAsia="Times New Roman" w:hAnsi="Times New Roman" w:cs="Times New Roman"/>
          <w:color w:val="1A1A1A"/>
          <w:sz w:val="28"/>
          <w:szCs w:val="28"/>
        </w:rPr>
        <w:t>от 31 мая 1996 года № 61-ФЗ «Об обороне».</w:t>
      </w:r>
      <w:proofErr w:type="gramEnd"/>
    </w:p>
    <w:p w:rsidR="0016221F" w:rsidRPr="005F26D1" w:rsidRDefault="0016221F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Мера поддержки предоставляется участникам СВО и членам их семей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период участия лиц, указанных в пункте 2 раздела 1 Порядка,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сп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ециальной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военной операции.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Мера поддержки членам семей лиц,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казанных в пункте 2 Порядка,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погибших (умерших) при выполнении задач специальной военной операции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либо умерших позднее указанного периода вследствие увечья (ранения,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травмы, контузии) или заболевания, полученных при выполнении задач в ходе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проведения специальной военной операции, предоставляется бессрочно.</w:t>
      </w:r>
    </w:p>
    <w:p w:rsidR="0016221F" w:rsidRDefault="000A2C52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Решение по освобождению от платы, взимаемой с родителей (законных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представителей) за осуществление присмотра и ухода за детьми участников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СВО в группах продленного дня (далее – ГПД), обучающимся в 1 - 6 классах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общеобразовательных 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учреждениях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, принимается при поступлении заявления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родителя (законного представителя) ребенка участника СВО на оказание услуги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по уходу и присмотру за детьми школьного возраста в группах продленного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дня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либо в</w:t>
      </w:r>
      <w:proofErr w:type="gramEnd"/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течение учебного года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при поступлении заявления родителя (законного представителя) ребенка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участника СВО.</w:t>
      </w:r>
    </w:p>
    <w:p w:rsidR="000A2C52" w:rsidRPr="0016221F" w:rsidRDefault="000A2C52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Мера поддержки предоставляется по заявлению родителя (законного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представителя) ребенка участника СВО (далее – заявитель).</w:t>
      </w:r>
    </w:p>
    <w:p w:rsidR="0016221F" w:rsidRDefault="0016221F" w:rsidP="000A2C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0A2C52" w:rsidRPr="0016221F" w:rsidRDefault="000A2C52" w:rsidP="00162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6221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Порядок обращения за предоставлением меры поддержки</w:t>
      </w:r>
    </w:p>
    <w:p w:rsidR="00D74A89" w:rsidRDefault="00D74A89" w:rsidP="0016221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A2C52" w:rsidRPr="0016221F" w:rsidRDefault="000A2C52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Заявители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обращаются за предоставлением меры поддержки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 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руководителю общеобразовательного учреждения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, в которо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обучается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1 - 6 классе 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ебенок участника СВО.</w:t>
      </w:r>
    </w:p>
    <w:p w:rsidR="000A2C52" w:rsidRPr="0016221F" w:rsidRDefault="000A2C52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 получения меры поддержки заявитель, помимо документов,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необходимых для зачисления в ГПД (в случае, если ребенок еще не зачислен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в ГПД), представляет в общеобразовательн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ое учреждение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следующие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документы:</w:t>
      </w:r>
    </w:p>
    <w:p w:rsidR="006B0A5C" w:rsidRPr="0016221F" w:rsidRDefault="000A2C52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1) заявление на оказание услуги по уходу и присмотру за детьми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школьного 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озраста в группах продленного дня общеобразовательно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го учреждения </w:t>
      </w:r>
      <w:r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либо заявление об освобождении от платы, взимаемой с родителей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B0A5C"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(законных представителей) за осуществление присмотра и ухода за детьми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B0A5C"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участников СВО в ГПД, </w:t>
      </w:r>
      <w:proofErr w:type="gramStart"/>
      <w:r w:rsidR="006B0A5C"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обучающимся</w:t>
      </w:r>
      <w:proofErr w:type="gramEnd"/>
      <w:r w:rsidR="006B0A5C"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1 - 6 классах в образовательно</w:t>
      </w:r>
      <w:r w:rsid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м учреждении</w:t>
      </w:r>
      <w:r w:rsidR="006B0A5C" w:rsidRPr="0016221F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D74A89" w:rsidRPr="005F26D1" w:rsidRDefault="00D74A89" w:rsidP="00C12DA5">
      <w:pPr>
        <w:shd w:val="clear" w:color="auto" w:fill="FFFFFF"/>
        <w:spacing w:after="0" w:line="300" w:lineRule="auto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2) документ, удостоверяющий личность заявителя;</w:t>
      </w:r>
    </w:p>
    <w:p w:rsidR="00D74A89" w:rsidRDefault="00D74A89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3) документ, подтверждающий родство обучающегося с участником СВО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(свидетельство о рождении ребенка, свидетельство об установлении отцовства в отношении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ребенка). В случае выдачи данного документа компетентными органами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иностранного государства также предоставляется его перевод на русский язык,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нотариально заверенный в соответствии с законодательством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Федерации;</w:t>
      </w:r>
    </w:p>
    <w:p w:rsidR="00D74A89" w:rsidRPr="005F26D1" w:rsidRDefault="00D74A89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4) документ, подтверждающий статус законного представителя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(опекунское удостоверение, решение органа опеки и попечительства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о назначении опеки или попечительства над ребенком);</w:t>
      </w:r>
    </w:p>
    <w:p w:rsidR="00D74A89" w:rsidRPr="005B5A00" w:rsidRDefault="00D74A89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5) документ о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Pr="005F26D1">
        <w:rPr>
          <w:rFonts w:ascii="Times New Roman" w:eastAsia="Times New Roman" w:hAnsi="Times New Roman" w:cs="Times New Roman"/>
          <w:color w:val="1A1A1A"/>
          <w:sz w:val="28"/>
          <w:szCs w:val="28"/>
        </w:rPr>
        <w:t>охождении военной службы участником СВО</w:t>
      </w:r>
      <w:r w:rsidRPr="00AD56E6">
        <w:rPr>
          <w:rFonts w:ascii="Helvetica" w:eastAsia="Times New Roman" w:hAnsi="Helvetica" w:cs="Helvetica"/>
          <w:color w:val="1A1A1A"/>
          <w:sz w:val="23"/>
          <w:szCs w:val="23"/>
        </w:rPr>
        <w:t>,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п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одтверждающий его принадлежность к лицам, указанны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пункте 2 раздела</w:t>
      </w:r>
    </w:p>
    <w:p w:rsidR="00D74A89" w:rsidRPr="005B5A00" w:rsidRDefault="00D74A89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1 Порядка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(удостоверение, справка военного комиссариата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);</w:t>
      </w:r>
    </w:p>
    <w:p w:rsidR="00D74A89" w:rsidRPr="005B5A00" w:rsidRDefault="00D74A89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6) документ о смерти участника СВО (предоставляется в случае смерти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(гибели) участника СВО при выполнении задач специальной военной операции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либо смерти позднее указанного периода вследствие увечья (ранения, травмы,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контузии) или заболевания, полученных при выполнении задач в ходе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проведения специальной военной операции);</w:t>
      </w:r>
    </w:p>
    <w:p w:rsidR="00D74A89" w:rsidRPr="005B5A00" w:rsidRDefault="00D74A89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7) документ, подтверждающий смерть (гибель) участника СВО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при выполнении задач специальной военной операции (предоставляется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случае смерти (гибели) участника СВО при выполнении задач специальной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военной операции);</w:t>
      </w:r>
    </w:p>
    <w:p w:rsidR="00D74A89" w:rsidRPr="005B5A00" w:rsidRDefault="00D74A89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8) документ, подтверждающий смерть участника СВО вследствие увечья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(ранения, травмы, контузии) или заболевания, </w:t>
      </w:r>
      <w:proofErr w:type="gramStart"/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полученных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 выполнении</w:t>
      </w:r>
    </w:p>
    <w:p w:rsidR="00D74A89" w:rsidRPr="005B5A00" w:rsidRDefault="00D74A89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задач в ходе проведения специальной военной операции (предоставляется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смерти участника СВО вследствие увечья (ранения, травмы, контузии)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или заболевания, полученных при выполнении задач в ходе проведения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специальной военной операции);</w:t>
      </w:r>
    </w:p>
    <w:p w:rsidR="00D74A89" w:rsidRPr="005B5A00" w:rsidRDefault="00D74A89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9) согласие на обработку персональных данных.</w:t>
      </w:r>
    </w:p>
    <w:p w:rsidR="00D74A89" w:rsidRPr="005B5A00" w:rsidRDefault="00C834B6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</w:t>
      </w:r>
      <w:r w:rsidR="00D74A89"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Лицо, подавшее заявление, несет ответственность в соответствии</w:t>
      </w:r>
      <w:r w:rsid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D74A89"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с законодательством Российской Федерации за достоверность сведений,</w:t>
      </w:r>
      <w:r w:rsid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D74A89"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содержащихся в представляемых им документах.</w:t>
      </w:r>
    </w:p>
    <w:p w:rsidR="00D74A89" w:rsidRPr="00AD56E6" w:rsidRDefault="00D74A89" w:rsidP="00C12DA5">
      <w:pPr>
        <w:shd w:val="clear" w:color="auto" w:fill="FFFFFF"/>
        <w:spacing w:after="0" w:line="300" w:lineRule="auto"/>
        <w:ind w:left="-567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6B0A5C" w:rsidRPr="00D74A89" w:rsidRDefault="006B0A5C" w:rsidP="006B0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D74A8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Условия предоставления (отказа в предоставлении)</w:t>
      </w:r>
      <w:r w:rsidR="00D74A89" w:rsidRPr="00D74A8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D74A8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меры поддержки</w:t>
      </w:r>
    </w:p>
    <w:p w:rsidR="00D74A89" w:rsidRDefault="00D74A89" w:rsidP="006B0A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C61D12" w:rsidRPr="00D74A89" w:rsidRDefault="006B0A5C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Решение об освобождении от платы, взимаемой с родителей (законных</w:t>
      </w:r>
      <w:r w:rsid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представителей) за осуществление присмотра и ухода за детьми участников</w:t>
      </w:r>
      <w:r w:rsid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СВО в ГПД, обучающимся в 1 - 6 классах в образовательно</w:t>
      </w:r>
      <w:r w:rsid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 учреждении </w:t>
      </w:r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(либо</w:t>
      </w:r>
      <w:r w:rsid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об отказе в освобождении), оформляется приказом общеобразовательно</w:t>
      </w:r>
      <w:r w:rsid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го учреждения</w:t>
      </w:r>
      <w:r w:rsidR="00C61D12"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не позднее следующего рабочего дня со дня поступления</w:t>
      </w:r>
      <w:r w:rsid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61D12"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документов, указанных в части 7 Порядка.</w:t>
      </w:r>
      <w:proofErr w:type="gramEnd"/>
    </w:p>
    <w:p w:rsidR="00C61D12" w:rsidRPr="00D74A89" w:rsidRDefault="00C61D12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Основаниями </w:t>
      </w:r>
      <w:proofErr w:type="gramStart"/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для отказа в предоставлении меры по освобождению</w:t>
      </w:r>
      <w:r w:rsid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от оплаты за присмотр</w:t>
      </w:r>
      <w:proofErr w:type="gramEnd"/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уход за детьми участников специальной военной</w:t>
      </w:r>
      <w:r w:rsid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операции в </w:t>
      </w:r>
      <w:r w:rsid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руппах продленного дня муниципальных общеобразовательных</w:t>
      </w:r>
      <w:r w:rsidR="00C834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учреждений, реализующих образовательные программы начального общего,</w:t>
      </w:r>
      <w:r w:rsidR="00C834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74A89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основного общего и среднего общего образования, являются:</w:t>
      </w:r>
    </w:p>
    <w:p w:rsidR="00C12DA5" w:rsidRPr="005B5A00" w:rsidRDefault="00C12DA5" w:rsidP="00C12DA5">
      <w:pPr>
        <w:shd w:val="clear" w:color="auto" w:fill="FFFFFF"/>
        <w:spacing w:after="0" w:line="300" w:lineRule="auto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1) представление заявителем недостоверных сведений;</w:t>
      </w:r>
    </w:p>
    <w:p w:rsidR="00C12DA5" w:rsidRPr="005B5A00" w:rsidRDefault="00C12DA5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2) представление не в полном объеме или непредставлени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документов,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у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казанных в пункте 2 раздела 2 Порядка;</w:t>
      </w:r>
    </w:p>
    <w:p w:rsidR="00C12DA5" w:rsidRPr="005B5A00" w:rsidRDefault="00C12DA5" w:rsidP="00C12DA5">
      <w:pPr>
        <w:shd w:val="clear" w:color="auto" w:fill="FFFFFF"/>
        <w:spacing w:after="0" w:line="300" w:lineRule="auto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3) отсутствие статуса участника СВО, указанного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 раздела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1 Порядка;</w:t>
      </w:r>
    </w:p>
    <w:p w:rsidR="00C12DA5" w:rsidRPr="005B5A00" w:rsidRDefault="00C12DA5" w:rsidP="00C12DA5">
      <w:pPr>
        <w:shd w:val="clear" w:color="auto" w:fill="FFFFFF"/>
        <w:spacing w:after="0" w:line="300" w:lineRule="auto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4) обучение ребенка участника СВО в 7 и последующих классах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ОУ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C12DA5" w:rsidRPr="005B5A00" w:rsidRDefault="00C12DA5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Заявитель ставится в известность о принятом решении в течение 3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(трех) рабочих дней со дня его принятия.</w:t>
      </w:r>
    </w:p>
    <w:p w:rsidR="00C12DA5" w:rsidRPr="005B5A00" w:rsidRDefault="00C12DA5" w:rsidP="00C12DA5">
      <w:pPr>
        <w:shd w:val="clear" w:color="auto" w:fill="FFFFFF"/>
        <w:spacing w:after="0" w:line="30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Родитель (законный представитель) вправе повторно обратиться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>с заявлением об оказании меры поддержки после устранения причин,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послужившим</w:t>
      </w:r>
      <w:r w:rsidRPr="005B5A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основанием для отказа.</w:t>
      </w:r>
    </w:p>
    <w:p w:rsidR="00C12DA5" w:rsidRPr="005B5A00" w:rsidRDefault="00C12DA5" w:rsidP="00C12DA5">
      <w:pPr>
        <w:spacing w:after="0" w:line="30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61D12" w:rsidRPr="00D74A89" w:rsidRDefault="00C61D12" w:rsidP="00C12DA5">
      <w:pPr>
        <w:shd w:val="clear" w:color="auto" w:fill="FFFFFF"/>
        <w:spacing w:after="0" w:line="300" w:lineRule="auto"/>
        <w:ind w:hanging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sectPr w:rsidR="00C61D12" w:rsidRPr="00D74A89" w:rsidSect="003B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483D"/>
    <w:multiLevelType w:val="hybridMultilevel"/>
    <w:tmpl w:val="2034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651AE"/>
    <w:multiLevelType w:val="hybridMultilevel"/>
    <w:tmpl w:val="9952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D2"/>
    <w:rsid w:val="00031D42"/>
    <w:rsid w:val="000A2C52"/>
    <w:rsid w:val="000B05BF"/>
    <w:rsid w:val="0016221F"/>
    <w:rsid w:val="002541EB"/>
    <w:rsid w:val="0026237D"/>
    <w:rsid w:val="002A1D10"/>
    <w:rsid w:val="003B60F8"/>
    <w:rsid w:val="003C05F6"/>
    <w:rsid w:val="003C3D06"/>
    <w:rsid w:val="003C6B65"/>
    <w:rsid w:val="004949B8"/>
    <w:rsid w:val="004E5A20"/>
    <w:rsid w:val="00501C26"/>
    <w:rsid w:val="00560966"/>
    <w:rsid w:val="005B5A00"/>
    <w:rsid w:val="005E30E0"/>
    <w:rsid w:val="005F26D1"/>
    <w:rsid w:val="006B0A5C"/>
    <w:rsid w:val="00715DD4"/>
    <w:rsid w:val="007700E6"/>
    <w:rsid w:val="00830573"/>
    <w:rsid w:val="00845602"/>
    <w:rsid w:val="008D5FD7"/>
    <w:rsid w:val="00994F47"/>
    <w:rsid w:val="00A652F3"/>
    <w:rsid w:val="00AD56E6"/>
    <w:rsid w:val="00AF2520"/>
    <w:rsid w:val="00AF7531"/>
    <w:rsid w:val="00B14C86"/>
    <w:rsid w:val="00B57D47"/>
    <w:rsid w:val="00B7413D"/>
    <w:rsid w:val="00B82CFA"/>
    <w:rsid w:val="00B84929"/>
    <w:rsid w:val="00B92460"/>
    <w:rsid w:val="00C12DA5"/>
    <w:rsid w:val="00C4529F"/>
    <w:rsid w:val="00C61D12"/>
    <w:rsid w:val="00C834B6"/>
    <w:rsid w:val="00CD5C3B"/>
    <w:rsid w:val="00CF2837"/>
    <w:rsid w:val="00D02433"/>
    <w:rsid w:val="00D33060"/>
    <w:rsid w:val="00D70253"/>
    <w:rsid w:val="00D74A89"/>
    <w:rsid w:val="00DA2A65"/>
    <w:rsid w:val="00DF7655"/>
    <w:rsid w:val="00EE2959"/>
    <w:rsid w:val="00F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D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6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4C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D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6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4C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2024-11-22T07:30:00Z</cp:lastPrinted>
  <dcterms:created xsi:type="dcterms:W3CDTF">2024-11-22T07:31:00Z</dcterms:created>
  <dcterms:modified xsi:type="dcterms:W3CDTF">2024-11-22T07:37:00Z</dcterms:modified>
</cp:coreProperties>
</file>