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76" w:rsidRPr="000C5B40" w:rsidRDefault="004139F6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П</w:t>
      </w:r>
      <w:r w:rsidR="006E6D76" w:rsidRPr="000C5B40">
        <w:rPr>
          <w:rFonts w:ascii="Times New Roman" w:hAnsi="Times New Roman" w:cs="Times New Roman"/>
        </w:rPr>
        <w:t>риложение</w:t>
      </w:r>
      <w:r w:rsidR="000966C3">
        <w:rPr>
          <w:rFonts w:ascii="Times New Roman" w:hAnsi="Times New Roman" w:cs="Times New Roman"/>
        </w:rPr>
        <w:t xml:space="preserve"> </w:t>
      </w:r>
      <w:r w:rsidR="00B144A3">
        <w:rPr>
          <w:rFonts w:ascii="Times New Roman" w:hAnsi="Times New Roman" w:cs="Times New Roman"/>
        </w:rPr>
        <w:t>2</w:t>
      </w:r>
    </w:p>
    <w:p w:rsidR="006E6D76" w:rsidRPr="000C5B40" w:rsidRDefault="006E6D7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 xml:space="preserve">к </w:t>
      </w:r>
      <w:r w:rsidR="000A3E03">
        <w:rPr>
          <w:rFonts w:ascii="Times New Roman" w:hAnsi="Times New Roman" w:cs="Times New Roman"/>
        </w:rPr>
        <w:t>П</w:t>
      </w:r>
      <w:r w:rsidRPr="000C5B40">
        <w:rPr>
          <w:rFonts w:ascii="Times New Roman" w:hAnsi="Times New Roman" w:cs="Times New Roman"/>
        </w:rPr>
        <w:t>остановлению</w:t>
      </w:r>
    </w:p>
    <w:p w:rsidR="006E6D76" w:rsidRPr="000C5B40" w:rsidRDefault="004139F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а</w:t>
      </w:r>
      <w:r w:rsidR="006E6D76" w:rsidRPr="000C5B40">
        <w:rPr>
          <w:rFonts w:ascii="Times New Roman" w:hAnsi="Times New Roman" w:cs="Times New Roman"/>
        </w:rPr>
        <w:t>дминистрации</w:t>
      </w:r>
      <w:r w:rsidRPr="000C5B40">
        <w:rPr>
          <w:rFonts w:ascii="Times New Roman" w:hAnsi="Times New Roman" w:cs="Times New Roman"/>
        </w:rPr>
        <w:t xml:space="preserve"> </w:t>
      </w:r>
      <w:r w:rsidR="00C41707">
        <w:rPr>
          <w:rFonts w:ascii="Times New Roman" w:hAnsi="Times New Roman" w:cs="Times New Roman"/>
        </w:rPr>
        <w:t>Новосильского</w:t>
      </w:r>
      <w:r w:rsidRPr="000C5B40">
        <w:rPr>
          <w:rFonts w:ascii="Times New Roman" w:hAnsi="Times New Roman" w:cs="Times New Roman"/>
        </w:rPr>
        <w:t xml:space="preserve"> района</w:t>
      </w:r>
      <w:r w:rsidR="006E6D76" w:rsidRPr="000C5B40">
        <w:rPr>
          <w:rFonts w:ascii="Times New Roman" w:hAnsi="Times New Roman" w:cs="Times New Roman"/>
        </w:rPr>
        <w:t xml:space="preserve"> </w:t>
      </w:r>
    </w:p>
    <w:p w:rsidR="006E6D76" w:rsidRPr="000C5B40" w:rsidRDefault="006E6D76">
      <w:pPr>
        <w:pStyle w:val="ConsPlusNormal"/>
        <w:jc w:val="right"/>
        <w:rPr>
          <w:rFonts w:ascii="Times New Roman" w:hAnsi="Times New Roman" w:cs="Times New Roman"/>
        </w:rPr>
      </w:pPr>
      <w:r w:rsidRPr="00154FEA">
        <w:rPr>
          <w:rFonts w:ascii="Times New Roman" w:hAnsi="Times New Roman" w:cs="Times New Roman"/>
        </w:rPr>
        <w:t xml:space="preserve">от </w:t>
      </w:r>
      <w:r w:rsidR="00154FEA" w:rsidRPr="00154FEA">
        <w:rPr>
          <w:rFonts w:ascii="Times New Roman" w:hAnsi="Times New Roman" w:cs="Times New Roman"/>
        </w:rPr>
        <w:t>«</w:t>
      </w:r>
      <w:r w:rsidR="008C4316">
        <w:rPr>
          <w:rFonts w:ascii="Times New Roman" w:hAnsi="Times New Roman" w:cs="Times New Roman"/>
        </w:rPr>
        <w:t>18</w:t>
      </w:r>
      <w:r w:rsidR="00154FEA" w:rsidRPr="00154FEA">
        <w:rPr>
          <w:rFonts w:ascii="Times New Roman" w:hAnsi="Times New Roman" w:cs="Times New Roman"/>
        </w:rPr>
        <w:t>»</w:t>
      </w:r>
      <w:r w:rsidR="000A3E03">
        <w:rPr>
          <w:rFonts w:ascii="Times New Roman" w:hAnsi="Times New Roman" w:cs="Times New Roman"/>
        </w:rPr>
        <w:t xml:space="preserve"> </w:t>
      </w:r>
      <w:r w:rsidR="008C4316">
        <w:rPr>
          <w:rFonts w:ascii="Times New Roman" w:hAnsi="Times New Roman" w:cs="Times New Roman"/>
        </w:rPr>
        <w:t>декабря</w:t>
      </w:r>
      <w:r w:rsidR="000A3E03">
        <w:rPr>
          <w:rFonts w:ascii="Times New Roman" w:hAnsi="Times New Roman" w:cs="Times New Roman"/>
        </w:rPr>
        <w:t xml:space="preserve"> </w:t>
      </w:r>
      <w:r w:rsidR="00DA33E9" w:rsidRPr="00154FEA">
        <w:rPr>
          <w:rFonts w:ascii="Times New Roman" w:hAnsi="Times New Roman" w:cs="Times New Roman"/>
        </w:rPr>
        <w:t>202</w:t>
      </w:r>
      <w:r w:rsidR="002F749F">
        <w:rPr>
          <w:rFonts w:ascii="Times New Roman" w:hAnsi="Times New Roman" w:cs="Times New Roman"/>
        </w:rPr>
        <w:t>4</w:t>
      </w:r>
      <w:r w:rsidRPr="00154FEA">
        <w:rPr>
          <w:rFonts w:ascii="Times New Roman" w:hAnsi="Times New Roman" w:cs="Times New Roman"/>
        </w:rPr>
        <w:t xml:space="preserve"> </w:t>
      </w:r>
      <w:r w:rsidR="004139F6" w:rsidRPr="00154FEA">
        <w:rPr>
          <w:rFonts w:ascii="Times New Roman" w:hAnsi="Times New Roman" w:cs="Times New Roman"/>
        </w:rPr>
        <w:t>№</w:t>
      </w:r>
      <w:r w:rsidR="000A3E03">
        <w:rPr>
          <w:rFonts w:ascii="Times New Roman" w:hAnsi="Times New Roman" w:cs="Times New Roman"/>
        </w:rPr>
        <w:t xml:space="preserve"> </w:t>
      </w:r>
      <w:r w:rsidR="002466F2">
        <w:rPr>
          <w:rFonts w:ascii="Times New Roman" w:hAnsi="Times New Roman" w:cs="Times New Roman"/>
        </w:rPr>
        <w:t>539</w:t>
      </w:r>
      <w:bookmarkStart w:id="0" w:name="_GoBack"/>
      <w:bookmarkEnd w:id="0"/>
      <w:r w:rsidR="004139F6" w:rsidRPr="00F90ABE">
        <w:rPr>
          <w:rFonts w:ascii="Times New Roman" w:hAnsi="Times New Roman" w:cs="Times New Roman"/>
        </w:rPr>
        <w:t xml:space="preserve"> </w:t>
      </w:r>
    </w:p>
    <w:p w:rsidR="004139F6" w:rsidRDefault="004139F6">
      <w:pPr>
        <w:pStyle w:val="ConsPlusNormal"/>
        <w:jc w:val="right"/>
        <w:rPr>
          <w:rFonts w:ascii="Times New Roman" w:hAnsi="Times New Roman" w:cs="Times New Roman"/>
        </w:rPr>
      </w:pPr>
    </w:p>
    <w:p w:rsidR="000C5B40" w:rsidRPr="000C5B40" w:rsidRDefault="000C5B40">
      <w:pPr>
        <w:pStyle w:val="ConsPlusNormal"/>
        <w:jc w:val="right"/>
        <w:rPr>
          <w:rFonts w:ascii="Times New Roman" w:hAnsi="Times New Roman" w:cs="Times New Roman"/>
        </w:rPr>
      </w:pPr>
    </w:p>
    <w:p w:rsidR="004139F6" w:rsidRPr="000C5B40" w:rsidRDefault="004139F6" w:rsidP="004139F6">
      <w:pPr>
        <w:pStyle w:val="ConsPlusNormal"/>
        <w:tabs>
          <w:tab w:val="left" w:pos="390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5B40">
        <w:rPr>
          <w:rFonts w:ascii="Times New Roman" w:hAnsi="Times New Roman" w:cs="Times New Roman"/>
          <w:b/>
          <w:sz w:val="26"/>
          <w:szCs w:val="26"/>
        </w:rPr>
        <w:t xml:space="preserve">Перечень главных </w:t>
      </w:r>
      <w:proofErr w:type="gramStart"/>
      <w:r w:rsidRPr="000C5B40">
        <w:rPr>
          <w:rFonts w:ascii="Times New Roman" w:hAnsi="Times New Roman" w:cs="Times New Roman"/>
          <w:b/>
          <w:sz w:val="26"/>
          <w:szCs w:val="26"/>
        </w:rPr>
        <w:t>администраторов</w:t>
      </w:r>
      <w:r w:rsidR="003A0E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A0EB4" w:rsidRPr="003A0EB4">
        <w:rPr>
          <w:rFonts w:ascii="Times New Roman" w:hAnsi="Times New Roman" w:cs="Times New Roman"/>
          <w:b/>
          <w:sz w:val="26"/>
          <w:szCs w:val="26"/>
        </w:rPr>
        <w:t xml:space="preserve">источников финансирования дефицита бюджета </w:t>
      </w:r>
      <w:r w:rsidR="00C41707">
        <w:rPr>
          <w:rFonts w:ascii="Times New Roman" w:hAnsi="Times New Roman" w:cs="Times New Roman"/>
          <w:b/>
          <w:sz w:val="26"/>
          <w:szCs w:val="26"/>
        </w:rPr>
        <w:t>города</w:t>
      </w:r>
      <w:proofErr w:type="gramEnd"/>
      <w:r w:rsidR="00C41707">
        <w:rPr>
          <w:rFonts w:ascii="Times New Roman" w:hAnsi="Times New Roman" w:cs="Times New Roman"/>
          <w:b/>
          <w:sz w:val="26"/>
          <w:szCs w:val="26"/>
        </w:rPr>
        <w:t xml:space="preserve"> Новосиль Новосильского</w:t>
      </w:r>
      <w:r w:rsidRPr="000C5B40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  <w:r w:rsidR="006B6040" w:rsidRPr="000C5B40">
        <w:rPr>
          <w:rFonts w:ascii="Times New Roman" w:hAnsi="Times New Roman" w:cs="Times New Roman"/>
          <w:b/>
          <w:sz w:val="26"/>
          <w:szCs w:val="26"/>
        </w:rPr>
        <w:t xml:space="preserve"> Орловской области</w:t>
      </w:r>
    </w:p>
    <w:p w:rsidR="009F524A" w:rsidRPr="000C5B40" w:rsidRDefault="009F524A" w:rsidP="004139F6">
      <w:pPr>
        <w:pStyle w:val="ConsPlusNormal"/>
        <w:tabs>
          <w:tab w:val="left" w:pos="3909"/>
        </w:tabs>
        <w:jc w:val="center"/>
        <w:rPr>
          <w:rFonts w:ascii="Times New Roman" w:hAnsi="Times New Roman" w:cs="Times New Roman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2671"/>
        <w:gridCol w:w="6237"/>
      </w:tblGrid>
      <w:tr w:rsidR="006E6D76" w:rsidRPr="000C5B40" w:rsidTr="00EC7C60">
        <w:trPr>
          <w:trHeight w:val="212"/>
        </w:trPr>
        <w:tc>
          <w:tcPr>
            <w:tcW w:w="3748" w:type="dxa"/>
            <w:gridSpan w:val="2"/>
          </w:tcPr>
          <w:p w:rsidR="006E6D76" w:rsidRPr="00E854CA" w:rsidRDefault="006E6D76" w:rsidP="004139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" w:name="P28"/>
            <w:bookmarkEnd w:id="1"/>
            <w:r w:rsidRPr="00E854CA">
              <w:rPr>
                <w:rFonts w:ascii="Times New Roman" w:hAnsi="Times New Roman" w:cs="Times New Roman"/>
                <w:szCs w:val="22"/>
              </w:rPr>
              <w:t xml:space="preserve">Код </w:t>
            </w:r>
          </w:p>
        </w:tc>
        <w:tc>
          <w:tcPr>
            <w:tcW w:w="6237" w:type="dxa"/>
            <w:vMerge w:val="restart"/>
          </w:tcPr>
          <w:p w:rsidR="006E6D76" w:rsidRPr="00E854CA" w:rsidRDefault="006E6D76" w:rsidP="003B03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54CA">
              <w:rPr>
                <w:rFonts w:ascii="Times New Roman" w:hAnsi="Times New Roman" w:cs="Times New Roman"/>
                <w:szCs w:val="22"/>
              </w:rPr>
              <w:t xml:space="preserve">Наименование главного </w:t>
            </w:r>
            <w:proofErr w:type="gramStart"/>
            <w:r w:rsidRPr="00E854CA">
              <w:rPr>
                <w:rFonts w:ascii="Times New Roman" w:hAnsi="Times New Roman" w:cs="Times New Roman"/>
                <w:szCs w:val="22"/>
              </w:rPr>
              <w:t xml:space="preserve">администратора </w:t>
            </w:r>
            <w:r w:rsidR="003B0350">
              <w:rPr>
                <w:rFonts w:ascii="Times New Roman" w:hAnsi="Times New Roman" w:cs="Times New Roman"/>
                <w:szCs w:val="22"/>
              </w:rPr>
              <w:t>источников финансирования дефицита бюджета</w:t>
            </w:r>
            <w:proofErr w:type="gramEnd"/>
            <w:r w:rsidR="003B0350">
              <w:rPr>
                <w:rFonts w:ascii="Times New Roman" w:hAnsi="Times New Roman" w:cs="Times New Roman"/>
                <w:szCs w:val="22"/>
              </w:rPr>
              <w:t xml:space="preserve">  </w:t>
            </w:r>
            <w:r w:rsidR="004139F6" w:rsidRPr="00E854CA">
              <w:rPr>
                <w:rFonts w:ascii="Times New Roman" w:hAnsi="Times New Roman" w:cs="Times New Roman"/>
                <w:szCs w:val="22"/>
              </w:rPr>
              <w:t xml:space="preserve">/ наименование кода </w:t>
            </w:r>
            <w:r w:rsidR="003B0350" w:rsidRPr="003B0350">
              <w:rPr>
                <w:rFonts w:ascii="Times New Roman" w:hAnsi="Times New Roman" w:cs="Times New Roman"/>
                <w:szCs w:val="22"/>
              </w:rPr>
              <w:t>группы, подгруппы, статьи и вида источника финансирования дефицита бюджета</w:t>
            </w:r>
          </w:p>
        </w:tc>
      </w:tr>
      <w:tr w:rsidR="006E6D76" w:rsidRPr="000C5B40" w:rsidTr="00EC7C60">
        <w:tc>
          <w:tcPr>
            <w:tcW w:w="1077" w:type="dxa"/>
          </w:tcPr>
          <w:p w:rsidR="006E6D76" w:rsidRPr="00E854CA" w:rsidRDefault="006E6D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54CA">
              <w:rPr>
                <w:rFonts w:ascii="Times New Roman" w:hAnsi="Times New Roman" w:cs="Times New Roman"/>
                <w:szCs w:val="22"/>
              </w:rPr>
              <w:t>главного администратора</w:t>
            </w:r>
          </w:p>
        </w:tc>
        <w:tc>
          <w:tcPr>
            <w:tcW w:w="2671" w:type="dxa"/>
          </w:tcPr>
          <w:p w:rsidR="006E6D76" w:rsidRPr="00E854CA" w:rsidRDefault="003B0350" w:rsidP="003B03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группы, подгруппы, статьи и </w:t>
            </w:r>
            <w:r w:rsidR="009F524A" w:rsidRPr="00E854CA">
              <w:rPr>
                <w:rFonts w:ascii="Times New Roman" w:hAnsi="Times New Roman" w:cs="Times New Roman"/>
                <w:szCs w:val="22"/>
              </w:rPr>
              <w:t xml:space="preserve">вида </w:t>
            </w:r>
            <w:r>
              <w:rPr>
                <w:rFonts w:ascii="Times New Roman" w:hAnsi="Times New Roman" w:cs="Times New Roman"/>
                <w:szCs w:val="22"/>
              </w:rPr>
              <w:t>источника финансирования дефицита бюджета</w:t>
            </w:r>
          </w:p>
        </w:tc>
        <w:tc>
          <w:tcPr>
            <w:tcW w:w="6237" w:type="dxa"/>
            <w:vMerge/>
          </w:tcPr>
          <w:p w:rsidR="006E6D76" w:rsidRPr="00E854CA" w:rsidRDefault="006E6D76">
            <w:pPr>
              <w:rPr>
                <w:rFonts w:ascii="Times New Roman" w:hAnsi="Times New Roman" w:cs="Times New Roman"/>
              </w:rPr>
            </w:pPr>
          </w:p>
        </w:tc>
      </w:tr>
      <w:tr w:rsidR="006E6D76" w:rsidRPr="000C5B40" w:rsidTr="00EC7C60">
        <w:tc>
          <w:tcPr>
            <w:tcW w:w="1077" w:type="dxa"/>
          </w:tcPr>
          <w:p w:rsidR="006E6D76" w:rsidRPr="00E854CA" w:rsidRDefault="00C41707" w:rsidP="00EC7C60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002</w:t>
            </w:r>
          </w:p>
        </w:tc>
        <w:tc>
          <w:tcPr>
            <w:tcW w:w="2671" w:type="dxa"/>
          </w:tcPr>
          <w:p w:rsidR="006E6D76" w:rsidRPr="00E854CA" w:rsidRDefault="006E6D76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6237" w:type="dxa"/>
          </w:tcPr>
          <w:p w:rsidR="006E6D76" w:rsidRPr="00E854CA" w:rsidRDefault="00C417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Администрация Новосильского</w:t>
            </w:r>
            <w:r w:rsidR="005F7D4C" w:rsidRPr="005F7D4C">
              <w:rPr>
                <w:rFonts w:ascii="Times New Roman" w:hAnsi="Times New Roman" w:cs="Times New Roman"/>
                <w:b/>
                <w:szCs w:val="22"/>
              </w:rPr>
              <w:t xml:space="preserve"> района Орловской области</w:t>
            </w:r>
          </w:p>
        </w:tc>
      </w:tr>
      <w:tr w:rsidR="00C41707" w:rsidRPr="000C5B40" w:rsidTr="00EC7C60">
        <w:tc>
          <w:tcPr>
            <w:tcW w:w="1077" w:type="dxa"/>
          </w:tcPr>
          <w:p w:rsidR="00C41707" w:rsidRPr="00EC7C60" w:rsidRDefault="00C41707" w:rsidP="00EC7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7C60">
              <w:rPr>
                <w:rFonts w:ascii="Times New Roman" w:hAnsi="Times New Roman" w:cs="Times New Roman"/>
                <w:sz w:val="20"/>
              </w:rPr>
              <w:t>002</w:t>
            </w:r>
          </w:p>
        </w:tc>
        <w:tc>
          <w:tcPr>
            <w:tcW w:w="2671" w:type="dxa"/>
          </w:tcPr>
          <w:p w:rsidR="00C41707" w:rsidRPr="00EC7C60" w:rsidRDefault="00C41707" w:rsidP="00EC7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sz w:val="20"/>
                <w:szCs w:val="20"/>
              </w:rPr>
              <w:t>01  05  00  00  00  0000  000</w:t>
            </w:r>
          </w:p>
        </w:tc>
        <w:tc>
          <w:tcPr>
            <w:tcW w:w="6237" w:type="dxa"/>
            <w:vAlign w:val="center"/>
          </w:tcPr>
          <w:p w:rsidR="00C41707" w:rsidRPr="00C41707" w:rsidRDefault="00C41707" w:rsidP="00C41707">
            <w:pPr>
              <w:rPr>
                <w:rFonts w:ascii="Times New Roman" w:hAnsi="Times New Roman" w:cs="Times New Roman"/>
              </w:rPr>
            </w:pPr>
            <w:r w:rsidRPr="00C41707">
              <w:rPr>
                <w:rFonts w:ascii="Times New Roman" w:hAnsi="Times New Roman" w:cs="Times New Roman"/>
              </w:rPr>
              <w:t>Изменение остатков средств  на счетах по учету средств бюджета</w:t>
            </w:r>
          </w:p>
        </w:tc>
      </w:tr>
      <w:tr w:rsidR="00C41707" w:rsidRPr="000C5B40" w:rsidTr="00EC7C60">
        <w:tc>
          <w:tcPr>
            <w:tcW w:w="1077" w:type="dxa"/>
          </w:tcPr>
          <w:p w:rsidR="00C41707" w:rsidRPr="00EC7C60" w:rsidRDefault="00C41707" w:rsidP="00EC7C60">
            <w:pPr>
              <w:jc w:val="center"/>
              <w:rPr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71" w:type="dxa"/>
          </w:tcPr>
          <w:p w:rsidR="00C41707" w:rsidRPr="00EC7C60" w:rsidRDefault="00C41707" w:rsidP="00EC7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sz w:val="20"/>
                <w:szCs w:val="20"/>
              </w:rPr>
              <w:t>01  05  00  00  00  0000  500</w:t>
            </w:r>
          </w:p>
        </w:tc>
        <w:tc>
          <w:tcPr>
            <w:tcW w:w="6237" w:type="dxa"/>
            <w:vAlign w:val="center"/>
          </w:tcPr>
          <w:p w:rsidR="00C41707" w:rsidRPr="00C41707" w:rsidRDefault="00C41707" w:rsidP="00C41707">
            <w:pPr>
              <w:rPr>
                <w:rFonts w:ascii="Times New Roman" w:hAnsi="Times New Roman" w:cs="Times New Roman"/>
              </w:rPr>
            </w:pPr>
            <w:r w:rsidRPr="00C41707">
              <w:rPr>
                <w:rFonts w:ascii="Times New Roman" w:hAnsi="Times New Roman" w:cs="Times New Roman"/>
              </w:rPr>
              <w:t>Увеличение остатков  средств бюджетов</w:t>
            </w:r>
          </w:p>
        </w:tc>
      </w:tr>
      <w:tr w:rsidR="00C41707" w:rsidRPr="000C5B40" w:rsidTr="00EC7C60">
        <w:tc>
          <w:tcPr>
            <w:tcW w:w="1077" w:type="dxa"/>
          </w:tcPr>
          <w:p w:rsidR="00C41707" w:rsidRPr="00EC7C60" w:rsidRDefault="00C41707" w:rsidP="00EC7C60">
            <w:pPr>
              <w:jc w:val="center"/>
              <w:rPr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71" w:type="dxa"/>
          </w:tcPr>
          <w:p w:rsidR="00C41707" w:rsidRPr="00EC7C60" w:rsidRDefault="00C41707" w:rsidP="00EC7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sz w:val="20"/>
                <w:szCs w:val="20"/>
              </w:rPr>
              <w:t>01  05  02  00  00  0000  500</w:t>
            </w:r>
          </w:p>
        </w:tc>
        <w:tc>
          <w:tcPr>
            <w:tcW w:w="6237" w:type="dxa"/>
            <w:vAlign w:val="center"/>
          </w:tcPr>
          <w:p w:rsidR="00C41707" w:rsidRPr="00C41707" w:rsidRDefault="00C41707" w:rsidP="00C41707">
            <w:pPr>
              <w:rPr>
                <w:rFonts w:ascii="Times New Roman" w:hAnsi="Times New Roman" w:cs="Times New Roman"/>
              </w:rPr>
            </w:pPr>
            <w:r w:rsidRPr="00C41707">
              <w:rPr>
                <w:rFonts w:ascii="Times New Roman" w:hAnsi="Times New Roman" w:cs="Times New Roman"/>
              </w:rPr>
              <w:t>Увеличение прочих остатков  средств бюджетов</w:t>
            </w:r>
          </w:p>
        </w:tc>
      </w:tr>
      <w:tr w:rsidR="00C41707" w:rsidRPr="000C5B40" w:rsidTr="00EC7C60">
        <w:tc>
          <w:tcPr>
            <w:tcW w:w="1077" w:type="dxa"/>
          </w:tcPr>
          <w:p w:rsidR="00C41707" w:rsidRPr="00EC7C60" w:rsidRDefault="00C41707" w:rsidP="00EC7C60">
            <w:pPr>
              <w:jc w:val="center"/>
              <w:rPr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71" w:type="dxa"/>
          </w:tcPr>
          <w:p w:rsidR="00C41707" w:rsidRPr="00EC7C60" w:rsidRDefault="00C41707" w:rsidP="00EC7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sz w:val="20"/>
                <w:szCs w:val="20"/>
              </w:rPr>
              <w:t>01  05  02  01  00  0000  510</w:t>
            </w:r>
          </w:p>
        </w:tc>
        <w:tc>
          <w:tcPr>
            <w:tcW w:w="6237" w:type="dxa"/>
            <w:vAlign w:val="center"/>
          </w:tcPr>
          <w:p w:rsidR="00C41707" w:rsidRPr="00C41707" w:rsidRDefault="00C41707" w:rsidP="00C41707">
            <w:pPr>
              <w:rPr>
                <w:rFonts w:ascii="Times New Roman" w:hAnsi="Times New Roman" w:cs="Times New Roman"/>
              </w:rPr>
            </w:pPr>
            <w:r w:rsidRPr="00C41707">
              <w:rPr>
                <w:rFonts w:ascii="Times New Roman" w:hAnsi="Times New Roman" w:cs="Times New Roman"/>
              </w:rPr>
              <w:t>Увеличение прочих остатков  денежных средств бюджетов</w:t>
            </w:r>
          </w:p>
        </w:tc>
      </w:tr>
      <w:tr w:rsidR="00C41707" w:rsidRPr="000C5B40" w:rsidTr="00EC7C60">
        <w:tc>
          <w:tcPr>
            <w:tcW w:w="1077" w:type="dxa"/>
          </w:tcPr>
          <w:p w:rsidR="00C41707" w:rsidRPr="00EC7C60" w:rsidRDefault="00C41707" w:rsidP="00EC7C60">
            <w:pPr>
              <w:jc w:val="center"/>
              <w:rPr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71" w:type="dxa"/>
          </w:tcPr>
          <w:p w:rsidR="00C41707" w:rsidRPr="00EC7C60" w:rsidRDefault="00C41707" w:rsidP="00EC7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sz w:val="20"/>
                <w:szCs w:val="20"/>
              </w:rPr>
              <w:t>01  05  02  01  13  0000  510</w:t>
            </w:r>
          </w:p>
        </w:tc>
        <w:tc>
          <w:tcPr>
            <w:tcW w:w="6237" w:type="dxa"/>
            <w:vAlign w:val="center"/>
          </w:tcPr>
          <w:p w:rsidR="00C41707" w:rsidRPr="00C41707" w:rsidRDefault="00C41707" w:rsidP="00C41707">
            <w:pPr>
              <w:rPr>
                <w:rFonts w:ascii="Times New Roman" w:hAnsi="Times New Roman" w:cs="Times New Roman"/>
              </w:rPr>
            </w:pPr>
            <w:r w:rsidRPr="00C41707">
              <w:rPr>
                <w:rFonts w:ascii="Times New Roman" w:hAnsi="Times New Roman" w:cs="Times New Roman"/>
              </w:rPr>
              <w:t>Увеличение  прочих остатков  денежных средств бюджетов городских поселений</w:t>
            </w:r>
          </w:p>
        </w:tc>
      </w:tr>
      <w:tr w:rsidR="00C41707" w:rsidRPr="000C5B40" w:rsidTr="00EC7C60">
        <w:tc>
          <w:tcPr>
            <w:tcW w:w="1077" w:type="dxa"/>
          </w:tcPr>
          <w:p w:rsidR="00C41707" w:rsidRPr="00EC7C60" w:rsidRDefault="00C41707" w:rsidP="00EC7C60">
            <w:pPr>
              <w:jc w:val="center"/>
              <w:rPr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71" w:type="dxa"/>
          </w:tcPr>
          <w:p w:rsidR="00C41707" w:rsidRPr="00EC7C60" w:rsidRDefault="00C41707" w:rsidP="00EC7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sz w:val="20"/>
                <w:szCs w:val="20"/>
              </w:rPr>
              <w:t>01  05  00  00  00  0000  600</w:t>
            </w:r>
          </w:p>
        </w:tc>
        <w:tc>
          <w:tcPr>
            <w:tcW w:w="6237" w:type="dxa"/>
            <w:vAlign w:val="center"/>
          </w:tcPr>
          <w:p w:rsidR="00C41707" w:rsidRPr="00C41707" w:rsidRDefault="00C41707" w:rsidP="00C41707">
            <w:pPr>
              <w:rPr>
                <w:rFonts w:ascii="Times New Roman" w:hAnsi="Times New Roman" w:cs="Times New Roman"/>
              </w:rPr>
            </w:pPr>
            <w:r w:rsidRPr="00C41707">
              <w:rPr>
                <w:rFonts w:ascii="Times New Roman" w:hAnsi="Times New Roman" w:cs="Times New Roman"/>
              </w:rPr>
              <w:t>Уменьшение остатков  средств бюджетов</w:t>
            </w:r>
          </w:p>
        </w:tc>
      </w:tr>
      <w:tr w:rsidR="00C41707" w:rsidRPr="000C5B40" w:rsidTr="00EC7C60">
        <w:tc>
          <w:tcPr>
            <w:tcW w:w="1077" w:type="dxa"/>
          </w:tcPr>
          <w:p w:rsidR="00C41707" w:rsidRPr="00EC7C60" w:rsidRDefault="00C41707" w:rsidP="00EC7C60">
            <w:pPr>
              <w:jc w:val="center"/>
              <w:rPr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71" w:type="dxa"/>
          </w:tcPr>
          <w:p w:rsidR="00C41707" w:rsidRPr="00EC7C60" w:rsidRDefault="00C41707" w:rsidP="00EC7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sz w:val="20"/>
                <w:szCs w:val="20"/>
              </w:rPr>
              <w:t>01  05  02  00  00  0000  600</w:t>
            </w:r>
          </w:p>
        </w:tc>
        <w:tc>
          <w:tcPr>
            <w:tcW w:w="6237" w:type="dxa"/>
            <w:vAlign w:val="center"/>
          </w:tcPr>
          <w:p w:rsidR="00C41707" w:rsidRPr="00C41707" w:rsidRDefault="00C41707" w:rsidP="00C41707">
            <w:pPr>
              <w:rPr>
                <w:rFonts w:ascii="Times New Roman" w:hAnsi="Times New Roman" w:cs="Times New Roman"/>
              </w:rPr>
            </w:pPr>
            <w:r w:rsidRPr="00C41707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</w:tr>
      <w:tr w:rsidR="00C41707" w:rsidRPr="000C5B40" w:rsidTr="00EC7C60">
        <w:tc>
          <w:tcPr>
            <w:tcW w:w="1077" w:type="dxa"/>
          </w:tcPr>
          <w:p w:rsidR="00C41707" w:rsidRPr="00EC7C60" w:rsidRDefault="00C41707" w:rsidP="00EC7C60">
            <w:pPr>
              <w:jc w:val="center"/>
              <w:rPr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71" w:type="dxa"/>
          </w:tcPr>
          <w:p w:rsidR="00C41707" w:rsidRPr="00EC7C60" w:rsidRDefault="00C41707" w:rsidP="00EC7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sz w:val="20"/>
                <w:szCs w:val="20"/>
              </w:rPr>
              <w:t>01  05  02  01  00  0000  610</w:t>
            </w:r>
          </w:p>
        </w:tc>
        <w:tc>
          <w:tcPr>
            <w:tcW w:w="6237" w:type="dxa"/>
            <w:vAlign w:val="center"/>
          </w:tcPr>
          <w:p w:rsidR="00C41707" w:rsidRPr="00C41707" w:rsidRDefault="00C41707" w:rsidP="00C41707">
            <w:pPr>
              <w:rPr>
                <w:rFonts w:ascii="Times New Roman" w:hAnsi="Times New Roman" w:cs="Times New Roman"/>
              </w:rPr>
            </w:pPr>
            <w:r w:rsidRPr="00C41707">
              <w:rPr>
                <w:rFonts w:ascii="Times New Roman" w:hAnsi="Times New Roman" w:cs="Times New Roman"/>
              </w:rPr>
              <w:t>Уменьшение прочих остатков  денежных средств бюджетов</w:t>
            </w:r>
          </w:p>
        </w:tc>
      </w:tr>
      <w:tr w:rsidR="00C41707" w:rsidRPr="000C5B40" w:rsidTr="00EC7C60">
        <w:tc>
          <w:tcPr>
            <w:tcW w:w="1077" w:type="dxa"/>
          </w:tcPr>
          <w:p w:rsidR="00C41707" w:rsidRPr="00EC7C60" w:rsidRDefault="00C41707" w:rsidP="00EC7C60">
            <w:pPr>
              <w:jc w:val="center"/>
              <w:rPr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71" w:type="dxa"/>
          </w:tcPr>
          <w:p w:rsidR="00C41707" w:rsidRPr="00EC7C60" w:rsidRDefault="00C41707" w:rsidP="00EC7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sz w:val="20"/>
                <w:szCs w:val="20"/>
              </w:rPr>
              <w:t>01  05  02  01  13  0000  610</w:t>
            </w:r>
          </w:p>
        </w:tc>
        <w:tc>
          <w:tcPr>
            <w:tcW w:w="6237" w:type="dxa"/>
            <w:vAlign w:val="center"/>
          </w:tcPr>
          <w:p w:rsidR="00C41707" w:rsidRPr="00C41707" w:rsidRDefault="00C41707" w:rsidP="00C41707">
            <w:pPr>
              <w:rPr>
                <w:rFonts w:ascii="Times New Roman" w:hAnsi="Times New Roman" w:cs="Times New Roman"/>
              </w:rPr>
            </w:pPr>
            <w:r w:rsidRPr="00C41707">
              <w:rPr>
                <w:rFonts w:ascii="Times New Roman" w:hAnsi="Times New Roman" w:cs="Times New Roman"/>
              </w:rPr>
              <w:t>Уменьшение  прочих остатков  денежных средств  бюджетов городских поселений</w:t>
            </w:r>
          </w:p>
        </w:tc>
      </w:tr>
    </w:tbl>
    <w:p w:rsidR="006E6D76" w:rsidRDefault="006E6D76">
      <w:pPr>
        <w:pStyle w:val="ConsPlusNormal"/>
        <w:ind w:firstLine="540"/>
        <w:jc w:val="both"/>
      </w:pPr>
    </w:p>
    <w:sectPr w:rsidR="006E6D76" w:rsidSect="00163A0B">
      <w:footerReference w:type="default" r:id="rId7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771" w:rsidRDefault="002B7771" w:rsidP="00163A0B">
      <w:pPr>
        <w:spacing w:after="0" w:line="240" w:lineRule="auto"/>
      </w:pPr>
      <w:r>
        <w:separator/>
      </w:r>
    </w:p>
  </w:endnote>
  <w:endnote w:type="continuationSeparator" w:id="0">
    <w:p w:rsidR="002B7771" w:rsidRDefault="002B7771" w:rsidP="00163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9171403"/>
      <w:docPartObj>
        <w:docPartGallery w:val="Page Numbers (Bottom of Page)"/>
        <w:docPartUnique/>
      </w:docPartObj>
    </w:sdtPr>
    <w:sdtEndPr/>
    <w:sdtContent>
      <w:p w:rsidR="008F6D46" w:rsidRDefault="008F6D4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6F2">
          <w:rPr>
            <w:noProof/>
          </w:rPr>
          <w:t>1</w:t>
        </w:r>
        <w:r>
          <w:fldChar w:fldCharType="end"/>
        </w:r>
      </w:p>
    </w:sdtContent>
  </w:sdt>
  <w:p w:rsidR="008F6D46" w:rsidRDefault="008F6D4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771" w:rsidRDefault="002B7771" w:rsidP="00163A0B">
      <w:pPr>
        <w:spacing w:after="0" w:line="240" w:lineRule="auto"/>
      </w:pPr>
      <w:r>
        <w:separator/>
      </w:r>
    </w:p>
  </w:footnote>
  <w:footnote w:type="continuationSeparator" w:id="0">
    <w:p w:rsidR="002B7771" w:rsidRDefault="002B7771" w:rsidP="00163A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D76"/>
    <w:rsid w:val="000652B3"/>
    <w:rsid w:val="000966C3"/>
    <w:rsid w:val="000A3E03"/>
    <w:rsid w:val="000C509D"/>
    <w:rsid w:val="000C5B40"/>
    <w:rsid w:val="000F24E0"/>
    <w:rsid w:val="00103380"/>
    <w:rsid w:val="00154FEA"/>
    <w:rsid w:val="00163A0B"/>
    <w:rsid w:val="001D663D"/>
    <w:rsid w:val="002466F2"/>
    <w:rsid w:val="002B7771"/>
    <w:rsid w:val="002F749F"/>
    <w:rsid w:val="00322ECF"/>
    <w:rsid w:val="003A0EB4"/>
    <w:rsid w:val="003B0350"/>
    <w:rsid w:val="004139F6"/>
    <w:rsid w:val="00451E06"/>
    <w:rsid w:val="00466AAB"/>
    <w:rsid w:val="00471AE5"/>
    <w:rsid w:val="00490FE2"/>
    <w:rsid w:val="004E71ED"/>
    <w:rsid w:val="004F0EA1"/>
    <w:rsid w:val="00574C84"/>
    <w:rsid w:val="005A6C6A"/>
    <w:rsid w:val="005F7D4C"/>
    <w:rsid w:val="006964DE"/>
    <w:rsid w:val="006B6040"/>
    <w:rsid w:val="006E6722"/>
    <w:rsid w:val="006E6D76"/>
    <w:rsid w:val="00735ADA"/>
    <w:rsid w:val="007701EC"/>
    <w:rsid w:val="00770244"/>
    <w:rsid w:val="00786600"/>
    <w:rsid w:val="008562C8"/>
    <w:rsid w:val="008901A3"/>
    <w:rsid w:val="00894882"/>
    <w:rsid w:val="008C4316"/>
    <w:rsid w:val="008F6D46"/>
    <w:rsid w:val="009002E7"/>
    <w:rsid w:val="00931D45"/>
    <w:rsid w:val="009A5A43"/>
    <w:rsid w:val="009B6B99"/>
    <w:rsid w:val="009E63FE"/>
    <w:rsid w:val="009F524A"/>
    <w:rsid w:val="00A57B06"/>
    <w:rsid w:val="00A630BF"/>
    <w:rsid w:val="00A65C30"/>
    <w:rsid w:val="00AA0716"/>
    <w:rsid w:val="00AA7B1B"/>
    <w:rsid w:val="00AC740B"/>
    <w:rsid w:val="00B04A67"/>
    <w:rsid w:val="00B144A3"/>
    <w:rsid w:val="00B50295"/>
    <w:rsid w:val="00BE7D6D"/>
    <w:rsid w:val="00C41707"/>
    <w:rsid w:val="00C57F86"/>
    <w:rsid w:val="00C852FA"/>
    <w:rsid w:val="00CD6371"/>
    <w:rsid w:val="00D101C1"/>
    <w:rsid w:val="00DA33E9"/>
    <w:rsid w:val="00DD3C74"/>
    <w:rsid w:val="00E01642"/>
    <w:rsid w:val="00E33D66"/>
    <w:rsid w:val="00E854CA"/>
    <w:rsid w:val="00EB7BB6"/>
    <w:rsid w:val="00EC7C60"/>
    <w:rsid w:val="00F90ABE"/>
    <w:rsid w:val="00FC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E6D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3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3A0B"/>
  </w:style>
  <w:style w:type="paragraph" w:styleId="a5">
    <w:name w:val="footer"/>
    <w:basedOn w:val="a"/>
    <w:link w:val="a6"/>
    <w:uiPriority w:val="99"/>
    <w:unhideWhenUsed/>
    <w:rsid w:val="00163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3A0B"/>
  </w:style>
  <w:style w:type="paragraph" w:styleId="a7">
    <w:name w:val="Balloon Text"/>
    <w:basedOn w:val="a"/>
    <w:link w:val="a8"/>
    <w:uiPriority w:val="99"/>
    <w:semiHidden/>
    <w:unhideWhenUsed/>
    <w:rsid w:val="00770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0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E6D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3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3A0B"/>
  </w:style>
  <w:style w:type="paragraph" w:styleId="a5">
    <w:name w:val="footer"/>
    <w:basedOn w:val="a"/>
    <w:link w:val="a6"/>
    <w:uiPriority w:val="99"/>
    <w:unhideWhenUsed/>
    <w:rsid w:val="00163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3A0B"/>
  </w:style>
  <w:style w:type="paragraph" w:styleId="a7">
    <w:name w:val="Balloon Text"/>
    <w:basedOn w:val="a"/>
    <w:link w:val="a8"/>
    <w:uiPriority w:val="99"/>
    <w:semiHidden/>
    <w:unhideWhenUsed/>
    <w:rsid w:val="00770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0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2023-12-18T09:07:00Z</cp:lastPrinted>
  <dcterms:created xsi:type="dcterms:W3CDTF">2021-11-19T12:21:00Z</dcterms:created>
  <dcterms:modified xsi:type="dcterms:W3CDTF">2024-12-18T10:38:00Z</dcterms:modified>
</cp:coreProperties>
</file>