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4A0" w:rsidRPr="005E625B" w:rsidRDefault="005E625B" w:rsidP="005E625B">
      <w:pPr>
        <w:pStyle w:val="a3"/>
        <w:tabs>
          <w:tab w:val="left" w:pos="708"/>
        </w:tabs>
        <w:jc w:val="right"/>
        <w:rPr>
          <w:rFonts w:ascii="Times New Roman" w:hAnsi="Times New Roman"/>
          <w:sz w:val="28"/>
          <w:szCs w:val="28"/>
        </w:rPr>
      </w:pPr>
      <w:r w:rsidRPr="005E625B">
        <w:rPr>
          <w:rFonts w:ascii="Times New Roman" w:hAnsi="Times New Roman"/>
          <w:sz w:val="28"/>
          <w:szCs w:val="28"/>
        </w:rPr>
        <w:t>ПРОЕКТ</w:t>
      </w:r>
    </w:p>
    <w:p w:rsidR="00834D36" w:rsidRPr="008A62CC" w:rsidRDefault="00834D36" w:rsidP="00D46C58">
      <w:pPr>
        <w:pStyle w:val="a3"/>
        <w:tabs>
          <w:tab w:val="left" w:pos="708"/>
        </w:tabs>
        <w:jc w:val="center"/>
        <w:rPr>
          <w:rFonts w:ascii="Times New Roman" w:hAnsi="Times New Roman"/>
          <w:sz w:val="26"/>
          <w:szCs w:val="26"/>
        </w:rPr>
      </w:pPr>
      <w:r w:rsidRPr="008A62CC">
        <w:rPr>
          <w:rFonts w:ascii="Times New Roman" w:hAnsi="Times New Roman"/>
          <w:sz w:val="26"/>
          <w:szCs w:val="26"/>
        </w:rPr>
        <w:t>РОССИЙСКАЯ   ФЕДЕРАЦИЯ</w:t>
      </w:r>
    </w:p>
    <w:p w:rsidR="00834D36" w:rsidRPr="008A62CC" w:rsidRDefault="00834D36" w:rsidP="00D46C58">
      <w:pPr>
        <w:pStyle w:val="a3"/>
        <w:tabs>
          <w:tab w:val="left" w:pos="708"/>
        </w:tabs>
        <w:jc w:val="center"/>
        <w:rPr>
          <w:rFonts w:ascii="Times New Roman" w:hAnsi="Times New Roman"/>
          <w:sz w:val="26"/>
          <w:szCs w:val="26"/>
        </w:rPr>
      </w:pPr>
      <w:r w:rsidRPr="008A62CC">
        <w:rPr>
          <w:rFonts w:ascii="Times New Roman" w:hAnsi="Times New Roman"/>
          <w:sz w:val="26"/>
          <w:szCs w:val="26"/>
        </w:rPr>
        <w:t>ОРЛОВСКАЯ   ОБЛАСТЬ</w:t>
      </w:r>
    </w:p>
    <w:p w:rsidR="00834D36" w:rsidRPr="008A62CC" w:rsidRDefault="00834D36" w:rsidP="00834D36">
      <w:pPr>
        <w:pStyle w:val="a3"/>
        <w:tabs>
          <w:tab w:val="left" w:pos="708"/>
        </w:tabs>
        <w:jc w:val="center"/>
        <w:rPr>
          <w:rFonts w:ascii="Times New Roman" w:hAnsi="Times New Roman"/>
          <w:sz w:val="26"/>
          <w:szCs w:val="26"/>
        </w:rPr>
      </w:pPr>
    </w:p>
    <w:p w:rsidR="00834D36" w:rsidRPr="008A62CC" w:rsidRDefault="00834D36" w:rsidP="00834D36">
      <w:pPr>
        <w:pStyle w:val="a3"/>
        <w:tabs>
          <w:tab w:val="left" w:pos="708"/>
        </w:tabs>
        <w:jc w:val="center"/>
        <w:rPr>
          <w:rFonts w:ascii="Times New Roman" w:hAnsi="Times New Roman"/>
          <w:b/>
          <w:sz w:val="26"/>
          <w:szCs w:val="26"/>
        </w:rPr>
      </w:pPr>
      <w:r w:rsidRPr="008A62CC">
        <w:rPr>
          <w:rFonts w:ascii="Times New Roman" w:hAnsi="Times New Roman"/>
          <w:b/>
          <w:sz w:val="26"/>
          <w:szCs w:val="26"/>
        </w:rPr>
        <w:t>НОВОСИЛЬСКИЙ  РАЙОН</w:t>
      </w:r>
    </w:p>
    <w:p w:rsidR="00834D36" w:rsidRPr="008A62CC" w:rsidRDefault="00834D36" w:rsidP="00834D36">
      <w:pPr>
        <w:pStyle w:val="2"/>
        <w:jc w:val="center"/>
        <w:rPr>
          <w:sz w:val="26"/>
          <w:szCs w:val="26"/>
        </w:rPr>
      </w:pPr>
      <w:r w:rsidRPr="008A62CC">
        <w:rPr>
          <w:sz w:val="26"/>
          <w:szCs w:val="26"/>
        </w:rPr>
        <w:t>ПЕТУШЕНСКИЙ  СЕЛЬСКИЙ  СОВЕТ  НАРОДНЫХ  ДЕПУТАТОВ</w:t>
      </w:r>
    </w:p>
    <w:p w:rsidR="00834D36" w:rsidRPr="008A62CC" w:rsidRDefault="00834D36" w:rsidP="00834D36">
      <w:pPr>
        <w:pStyle w:val="2"/>
        <w:jc w:val="center"/>
        <w:rPr>
          <w:color w:val="000000"/>
          <w:sz w:val="26"/>
          <w:szCs w:val="26"/>
        </w:rPr>
      </w:pPr>
      <w:r w:rsidRPr="008A62CC">
        <w:rPr>
          <w:color w:val="000000"/>
          <w:sz w:val="26"/>
          <w:szCs w:val="26"/>
        </w:rPr>
        <w:t>РЕШЕНИЕ №</w:t>
      </w:r>
      <w:r w:rsidR="009E01FF" w:rsidRPr="008A62CC">
        <w:rPr>
          <w:color w:val="000000"/>
          <w:sz w:val="26"/>
          <w:szCs w:val="26"/>
        </w:rPr>
        <w:t xml:space="preserve"> </w:t>
      </w:r>
    </w:p>
    <w:p w:rsidR="00B63221" w:rsidRPr="008A62CC" w:rsidRDefault="00834D36" w:rsidP="00D5301D">
      <w:pPr>
        <w:pStyle w:val="a7"/>
        <w:rPr>
          <w:rFonts w:ascii="Times New Roman" w:hAnsi="Times New Roman" w:cs="Times New Roman"/>
          <w:b/>
          <w:sz w:val="26"/>
          <w:szCs w:val="26"/>
        </w:rPr>
      </w:pPr>
      <w:r w:rsidRPr="008A62CC">
        <w:rPr>
          <w:rFonts w:ascii="Times New Roman" w:hAnsi="Times New Roman" w:cs="Times New Roman"/>
          <w:b/>
          <w:sz w:val="26"/>
          <w:szCs w:val="26"/>
        </w:rPr>
        <w:t>О внесении изменений</w:t>
      </w:r>
      <w:r w:rsidR="00655D9A" w:rsidRPr="008A62C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63221" w:rsidRPr="008A62CC">
        <w:rPr>
          <w:rFonts w:ascii="Times New Roman" w:hAnsi="Times New Roman" w:cs="Times New Roman"/>
          <w:b/>
          <w:sz w:val="26"/>
          <w:szCs w:val="26"/>
        </w:rPr>
        <w:t>и дополнений</w:t>
      </w:r>
    </w:p>
    <w:p w:rsidR="00834D36" w:rsidRPr="008A62CC" w:rsidRDefault="00834D36" w:rsidP="00D5301D">
      <w:pPr>
        <w:pStyle w:val="a7"/>
        <w:rPr>
          <w:rFonts w:ascii="Times New Roman" w:hAnsi="Times New Roman" w:cs="Times New Roman"/>
          <w:b/>
          <w:sz w:val="26"/>
          <w:szCs w:val="26"/>
        </w:rPr>
      </w:pPr>
      <w:r w:rsidRPr="008A62CC">
        <w:rPr>
          <w:rFonts w:ascii="Times New Roman" w:hAnsi="Times New Roman" w:cs="Times New Roman"/>
          <w:b/>
          <w:sz w:val="26"/>
          <w:szCs w:val="26"/>
        </w:rPr>
        <w:t>в Устав</w:t>
      </w:r>
      <w:r w:rsidR="00B63221" w:rsidRPr="008A62C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02B74" w:rsidRPr="008A62CC">
        <w:rPr>
          <w:rFonts w:ascii="Times New Roman" w:hAnsi="Times New Roman" w:cs="Times New Roman"/>
          <w:b/>
          <w:sz w:val="26"/>
          <w:szCs w:val="26"/>
        </w:rPr>
        <w:t>Петушенского с</w:t>
      </w:r>
      <w:r w:rsidRPr="008A62CC">
        <w:rPr>
          <w:rFonts w:ascii="Times New Roman" w:hAnsi="Times New Roman" w:cs="Times New Roman"/>
          <w:b/>
          <w:sz w:val="26"/>
          <w:szCs w:val="26"/>
        </w:rPr>
        <w:t>ельского поселения</w:t>
      </w:r>
    </w:p>
    <w:p w:rsidR="00834D36" w:rsidRPr="008A62CC" w:rsidRDefault="008100B5" w:rsidP="00D5301D">
      <w:pPr>
        <w:pStyle w:val="a7"/>
        <w:rPr>
          <w:rFonts w:ascii="Times New Roman" w:hAnsi="Times New Roman" w:cs="Times New Roman"/>
          <w:b/>
          <w:sz w:val="26"/>
          <w:szCs w:val="26"/>
        </w:rPr>
      </w:pPr>
      <w:r w:rsidRPr="008A62CC">
        <w:rPr>
          <w:rFonts w:ascii="Times New Roman" w:hAnsi="Times New Roman" w:cs="Times New Roman"/>
          <w:b/>
          <w:sz w:val="26"/>
          <w:szCs w:val="26"/>
        </w:rPr>
        <w:t>Новосильского района О</w:t>
      </w:r>
      <w:r w:rsidR="00834D36" w:rsidRPr="008A62CC">
        <w:rPr>
          <w:rFonts w:ascii="Times New Roman" w:hAnsi="Times New Roman" w:cs="Times New Roman"/>
          <w:b/>
          <w:sz w:val="26"/>
          <w:szCs w:val="26"/>
        </w:rPr>
        <w:t>рловской области</w:t>
      </w:r>
    </w:p>
    <w:p w:rsidR="00834D36" w:rsidRPr="008A62CC" w:rsidRDefault="00834D36" w:rsidP="00834D36">
      <w:pPr>
        <w:pStyle w:val="a5"/>
        <w:spacing w:before="0" w:beforeAutospacing="0" w:after="0" w:afterAutospacing="0"/>
        <w:rPr>
          <w:color w:val="000000"/>
          <w:sz w:val="26"/>
          <w:szCs w:val="26"/>
        </w:rPr>
      </w:pPr>
    </w:p>
    <w:p w:rsidR="00834D36" w:rsidRPr="008A62CC" w:rsidRDefault="00834D36" w:rsidP="00834D36">
      <w:pPr>
        <w:pStyle w:val="a5"/>
        <w:spacing w:before="0" w:beforeAutospacing="0" w:after="0" w:afterAutospacing="0"/>
        <w:rPr>
          <w:color w:val="000000"/>
          <w:sz w:val="26"/>
          <w:szCs w:val="26"/>
        </w:rPr>
      </w:pPr>
      <w:r w:rsidRPr="008A62CC">
        <w:rPr>
          <w:color w:val="000000"/>
          <w:sz w:val="26"/>
          <w:szCs w:val="26"/>
        </w:rPr>
        <w:t xml:space="preserve">Принято Петушенским сельским Советом народных депутатов </w:t>
      </w:r>
      <w:r w:rsidR="00280410" w:rsidRPr="008A62CC">
        <w:rPr>
          <w:color w:val="000000"/>
          <w:sz w:val="26"/>
          <w:szCs w:val="26"/>
        </w:rPr>
        <w:t xml:space="preserve">  </w:t>
      </w:r>
      <w:r w:rsidR="005E625B" w:rsidRPr="008A62CC">
        <w:rPr>
          <w:color w:val="000000"/>
          <w:sz w:val="26"/>
          <w:szCs w:val="26"/>
        </w:rPr>
        <w:t xml:space="preserve">               </w:t>
      </w:r>
      <w:r w:rsidR="00201E31" w:rsidRPr="008A62CC">
        <w:rPr>
          <w:color w:val="000000"/>
          <w:sz w:val="26"/>
          <w:szCs w:val="26"/>
        </w:rPr>
        <w:t>202</w:t>
      </w:r>
      <w:r w:rsidR="005E625B" w:rsidRPr="008A62CC">
        <w:rPr>
          <w:color w:val="000000"/>
          <w:sz w:val="26"/>
          <w:szCs w:val="26"/>
        </w:rPr>
        <w:t>3</w:t>
      </w:r>
      <w:r w:rsidR="00845FBD" w:rsidRPr="008A62CC">
        <w:rPr>
          <w:color w:val="000000"/>
          <w:sz w:val="26"/>
          <w:szCs w:val="26"/>
        </w:rPr>
        <w:t xml:space="preserve"> г</w:t>
      </w:r>
      <w:r w:rsidR="0029362D" w:rsidRPr="008A62CC">
        <w:rPr>
          <w:color w:val="000000"/>
          <w:sz w:val="26"/>
          <w:szCs w:val="26"/>
        </w:rPr>
        <w:t>ода</w:t>
      </w:r>
    </w:p>
    <w:p w:rsidR="003839AF" w:rsidRPr="003839AF" w:rsidRDefault="00834D36" w:rsidP="00834D36">
      <w:pPr>
        <w:pStyle w:val="a5"/>
        <w:spacing w:before="0" w:beforeAutospacing="0" w:after="0" w:afterAutospacing="0"/>
        <w:rPr>
          <w:color w:val="000000"/>
        </w:rPr>
      </w:pPr>
      <w:r w:rsidRPr="003839AF">
        <w:rPr>
          <w:color w:val="000000"/>
        </w:rPr>
        <w:t xml:space="preserve"> </w:t>
      </w:r>
    </w:p>
    <w:p w:rsidR="003839AF" w:rsidRPr="008A62CC" w:rsidRDefault="00834D36" w:rsidP="003839AF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proofErr w:type="gramStart"/>
      <w:r w:rsidRPr="008A62CC">
        <w:rPr>
          <w:color w:val="000000"/>
          <w:sz w:val="26"/>
          <w:szCs w:val="26"/>
        </w:rPr>
        <w:t>Руководствуясь</w:t>
      </w:r>
      <w:r w:rsidR="00927D15" w:rsidRPr="008A62CC">
        <w:rPr>
          <w:color w:val="000000"/>
          <w:sz w:val="26"/>
          <w:szCs w:val="26"/>
        </w:rPr>
        <w:t xml:space="preserve"> статьями 35 и 44 Федерального</w:t>
      </w:r>
      <w:r w:rsidRPr="008A62CC">
        <w:rPr>
          <w:color w:val="000000"/>
          <w:sz w:val="26"/>
          <w:szCs w:val="26"/>
        </w:rPr>
        <w:t xml:space="preserve"> закон</w:t>
      </w:r>
      <w:r w:rsidR="00927D15" w:rsidRPr="008A62CC">
        <w:rPr>
          <w:color w:val="000000"/>
          <w:sz w:val="26"/>
          <w:szCs w:val="26"/>
        </w:rPr>
        <w:t>а</w:t>
      </w:r>
      <w:r w:rsidR="00F56839" w:rsidRPr="008A62CC">
        <w:rPr>
          <w:color w:val="000000"/>
          <w:sz w:val="26"/>
          <w:szCs w:val="26"/>
        </w:rPr>
        <w:t xml:space="preserve"> </w:t>
      </w:r>
      <w:r w:rsidRPr="008A62CC">
        <w:rPr>
          <w:sz w:val="26"/>
          <w:szCs w:val="26"/>
        </w:rPr>
        <w:t>от 06.10.2003</w:t>
      </w:r>
      <w:r w:rsidR="00927D15" w:rsidRPr="008A62CC">
        <w:rPr>
          <w:sz w:val="26"/>
          <w:szCs w:val="26"/>
        </w:rPr>
        <w:t xml:space="preserve"> </w:t>
      </w:r>
      <w:r w:rsidR="00EF2142" w:rsidRPr="008A62CC">
        <w:rPr>
          <w:sz w:val="26"/>
          <w:szCs w:val="26"/>
        </w:rPr>
        <w:t xml:space="preserve">года </w:t>
      </w:r>
      <w:r w:rsidR="003839AF" w:rsidRPr="008A62CC">
        <w:rPr>
          <w:sz w:val="26"/>
          <w:szCs w:val="26"/>
        </w:rPr>
        <w:t xml:space="preserve">                                 </w:t>
      </w:r>
      <w:r w:rsidRPr="008A62CC">
        <w:rPr>
          <w:sz w:val="26"/>
          <w:szCs w:val="26"/>
        </w:rPr>
        <w:t>№ 131-ФЗ</w:t>
      </w:r>
      <w:r w:rsidRPr="008A62CC">
        <w:rPr>
          <w:rStyle w:val="apple-converted-space"/>
          <w:color w:val="000000"/>
          <w:sz w:val="26"/>
          <w:szCs w:val="26"/>
        </w:rPr>
        <w:t> </w:t>
      </w:r>
      <w:r w:rsidRPr="008A62CC">
        <w:rPr>
          <w:color w:val="000000"/>
          <w:sz w:val="26"/>
          <w:szCs w:val="26"/>
        </w:rPr>
        <w:t>"</w:t>
      </w:r>
      <w:r w:rsidR="00E4367A" w:rsidRPr="008A62CC">
        <w:rPr>
          <w:color w:val="000000"/>
          <w:sz w:val="26"/>
          <w:szCs w:val="26"/>
        </w:rPr>
        <w:t xml:space="preserve"> </w:t>
      </w:r>
      <w:r w:rsidRPr="008A62CC">
        <w:rPr>
          <w:color w:val="000000"/>
          <w:sz w:val="26"/>
          <w:szCs w:val="26"/>
        </w:rPr>
        <w:t>Об общих принципах организации местного самоуправления в Российской Федерации"</w:t>
      </w:r>
      <w:r w:rsidR="00927D15" w:rsidRPr="008A62CC">
        <w:rPr>
          <w:color w:val="000000"/>
          <w:sz w:val="26"/>
          <w:szCs w:val="26"/>
        </w:rPr>
        <w:t>, статьями 18 и 27</w:t>
      </w:r>
      <w:r w:rsidRPr="008A62CC">
        <w:rPr>
          <w:color w:val="000000"/>
          <w:sz w:val="26"/>
          <w:szCs w:val="26"/>
        </w:rPr>
        <w:t xml:space="preserve"> </w:t>
      </w:r>
      <w:r w:rsidR="00927D15" w:rsidRPr="008A62CC">
        <w:rPr>
          <w:sz w:val="26"/>
          <w:szCs w:val="26"/>
        </w:rPr>
        <w:t>Устава</w:t>
      </w:r>
      <w:r w:rsidRPr="008A62CC">
        <w:rPr>
          <w:sz w:val="26"/>
          <w:szCs w:val="26"/>
        </w:rPr>
        <w:t xml:space="preserve"> </w:t>
      </w:r>
      <w:r w:rsidRPr="008A62CC">
        <w:rPr>
          <w:rStyle w:val="apple-converted-space"/>
          <w:color w:val="000000"/>
          <w:sz w:val="26"/>
          <w:szCs w:val="26"/>
        </w:rPr>
        <w:t>Петушенского</w:t>
      </w:r>
      <w:r w:rsidRPr="008A62CC">
        <w:rPr>
          <w:color w:val="000000"/>
          <w:sz w:val="26"/>
          <w:szCs w:val="26"/>
        </w:rPr>
        <w:t xml:space="preserve"> сельского поселения Новосильского района Орловской области,</w:t>
      </w:r>
      <w:r w:rsidR="00927D15" w:rsidRPr="008A62CC">
        <w:rPr>
          <w:color w:val="000000"/>
          <w:sz w:val="26"/>
          <w:szCs w:val="26"/>
        </w:rPr>
        <w:t xml:space="preserve"> в соответствии</w:t>
      </w:r>
      <w:r w:rsidR="008A62CC">
        <w:rPr>
          <w:color w:val="000000"/>
          <w:sz w:val="26"/>
          <w:szCs w:val="26"/>
        </w:rPr>
        <w:t xml:space="preserve">                                </w:t>
      </w:r>
      <w:r w:rsidR="00927D15" w:rsidRPr="008A62CC">
        <w:rPr>
          <w:color w:val="000000"/>
          <w:sz w:val="26"/>
          <w:szCs w:val="26"/>
        </w:rPr>
        <w:t xml:space="preserve"> с изменениями и дополнениями, внесенными в Федеральный закон</w:t>
      </w:r>
      <w:r w:rsidR="00927D15" w:rsidRPr="008A62CC">
        <w:rPr>
          <w:rStyle w:val="apple-converted-space"/>
          <w:color w:val="000000"/>
          <w:sz w:val="26"/>
          <w:szCs w:val="26"/>
        </w:rPr>
        <w:t> </w:t>
      </w:r>
      <w:r w:rsidR="008A62CC">
        <w:rPr>
          <w:rStyle w:val="apple-converted-space"/>
          <w:color w:val="000000"/>
          <w:sz w:val="26"/>
          <w:szCs w:val="26"/>
        </w:rPr>
        <w:t xml:space="preserve">                                  </w:t>
      </w:r>
      <w:r w:rsidR="00927D15" w:rsidRPr="008A62CC">
        <w:rPr>
          <w:sz w:val="26"/>
          <w:szCs w:val="26"/>
        </w:rPr>
        <w:t>от 06.10.2003 года № 131-ФЗ</w:t>
      </w:r>
      <w:r w:rsidR="00927D15" w:rsidRPr="008A62CC">
        <w:rPr>
          <w:rStyle w:val="apple-converted-space"/>
          <w:color w:val="000000"/>
          <w:sz w:val="26"/>
          <w:szCs w:val="26"/>
        </w:rPr>
        <w:t> </w:t>
      </w:r>
      <w:r w:rsidR="00927D15" w:rsidRPr="008A62CC">
        <w:rPr>
          <w:color w:val="000000"/>
          <w:sz w:val="26"/>
          <w:szCs w:val="26"/>
        </w:rPr>
        <w:t>"Об общих принципах организации местного самоуправления в Российской Федерации",</w:t>
      </w:r>
      <w:r w:rsidRPr="008A62CC">
        <w:rPr>
          <w:color w:val="000000"/>
          <w:sz w:val="26"/>
          <w:szCs w:val="26"/>
        </w:rPr>
        <w:t xml:space="preserve"> Петушенский сельский Совет народных депутатов</w:t>
      </w:r>
      <w:proofErr w:type="gramEnd"/>
      <w:r w:rsidRPr="008A62CC">
        <w:rPr>
          <w:color w:val="000000"/>
          <w:sz w:val="26"/>
          <w:szCs w:val="26"/>
        </w:rPr>
        <w:t xml:space="preserve">, </w:t>
      </w:r>
      <w:r w:rsidRPr="008A62CC">
        <w:rPr>
          <w:b/>
          <w:color w:val="000000"/>
          <w:sz w:val="26"/>
          <w:szCs w:val="26"/>
        </w:rPr>
        <w:t>РЕШИЛ:</w:t>
      </w:r>
    </w:p>
    <w:p w:rsidR="003839AF" w:rsidRPr="008A62CC" w:rsidRDefault="00834D36" w:rsidP="008A62CC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62CC">
        <w:rPr>
          <w:rFonts w:ascii="Times New Roman" w:hAnsi="Times New Roman" w:cs="Times New Roman"/>
          <w:sz w:val="26"/>
          <w:szCs w:val="26"/>
        </w:rPr>
        <w:t>1. Внести в</w:t>
      </w:r>
      <w:r w:rsidRPr="008A62CC">
        <w:rPr>
          <w:rStyle w:val="apple-converted-space"/>
          <w:rFonts w:ascii="Times New Roman" w:hAnsi="Times New Roman" w:cs="Times New Roman"/>
          <w:sz w:val="26"/>
          <w:szCs w:val="26"/>
        </w:rPr>
        <w:t> </w:t>
      </w:r>
      <w:r w:rsidRPr="008A62CC">
        <w:rPr>
          <w:rFonts w:ascii="Times New Roman" w:hAnsi="Times New Roman" w:cs="Times New Roman"/>
          <w:sz w:val="26"/>
          <w:szCs w:val="26"/>
        </w:rPr>
        <w:t>Устав</w:t>
      </w:r>
      <w:r w:rsidRPr="008A62CC">
        <w:rPr>
          <w:rStyle w:val="apple-converted-space"/>
          <w:rFonts w:ascii="Times New Roman" w:hAnsi="Times New Roman" w:cs="Times New Roman"/>
          <w:sz w:val="26"/>
          <w:szCs w:val="26"/>
        </w:rPr>
        <w:t> </w:t>
      </w:r>
      <w:r w:rsidRPr="008A62CC">
        <w:rPr>
          <w:rFonts w:ascii="Times New Roman" w:hAnsi="Times New Roman" w:cs="Times New Roman"/>
          <w:sz w:val="26"/>
          <w:szCs w:val="26"/>
        </w:rPr>
        <w:t>Петушенского сельского поселения Новосильского района Орловской области</w:t>
      </w:r>
      <w:r w:rsidR="008100B5" w:rsidRPr="008A62CC">
        <w:rPr>
          <w:rFonts w:ascii="Times New Roman" w:hAnsi="Times New Roman" w:cs="Times New Roman"/>
          <w:sz w:val="26"/>
          <w:szCs w:val="26"/>
        </w:rPr>
        <w:t>,</w:t>
      </w:r>
      <w:r w:rsidRPr="008A62CC">
        <w:rPr>
          <w:rFonts w:ascii="Times New Roman" w:hAnsi="Times New Roman" w:cs="Times New Roman"/>
          <w:sz w:val="26"/>
          <w:szCs w:val="26"/>
        </w:rPr>
        <w:t xml:space="preserve"> следующие изменения</w:t>
      </w:r>
      <w:r w:rsidR="00B63221" w:rsidRPr="008A62CC">
        <w:rPr>
          <w:rFonts w:ascii="Times New Roman" w:hAnsi="Times New Roman" w:cs="Times New Roman"/>
          <w:sz w:val="26"/>
          <w:szCs w:val="26"/>
        </w:rPr>
        <w:t xml:space="preserve"> и дополнения</w:t>
      </w:r>
      <w:r w:rsidRPr="008A62CC">
        <w:rPr>
          <w:rFonts w:ascii="Times New Roman" w:hAnsi="Times New Roman" w:cs="Times New Roman"/>
          <w:sz w:val="26"/>
          <w:szCs w:val="26"/>
        </w:rPr>
        <w:t>:</w:t>
      </w:r>
    </w:p>
    <w:p w:rsidR="005E625B" w:rsidRPr="008A62CC" w:rsidRDefault="005E625B" w:rsidP="008A62CC">
      <w:pPr>
        <w:pStyle w:val="a7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A62CC">
        <w:rPr>
          <w:rFonts w:ascii="Times New Roman" w:hAnsi="Times New Roman" w:cs="Times New Roman"/>
          <w:b/>
          <w:sz w:val="26"/>
          <w:szCs w:val="26"/>
        </w:rPr>
        <w:t>1) Статью 5. Устава дополнить пунктом 4.1 следующего содержания:</w:t>
      </w:r>
    </w:p>
    <w:p w:rsidR="005E625B" w:rsidRPr="008A62CC" w:rsidRDefault="005E625B" w:rsidP="008A62CC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62CC">
        <w:rPr>
          <w:rFonts w:ascii="Times New Roman" w:hAnsi="Times New Roman" w:cs="Times New Roman"/>
          <w:sz w:val="26"/>
          <w:szCs w:val="26"/>
        </w:rPr>
        <w:t>«4.1) инициативные проекты</w:t>
      </w:r>
      <w:proofErr w:type="gramStart"/>
      <w:r w:rsidRPr="008A62CC">
        <w:rPr>
          <w:rFonts w:ascii="Times New Roman" w:hAnsi="Times New Roman" w:cs="Times New Roman"/>
          <w:sz w:val="26"/>
          <w:szCs w:val="26"/>
        </w:rPr>
        <w:t>;»</w:t>
      </w:r>
      <w:proofErr w:type="gramEnd"/>
      <w:r w:rsidRPr="008A62CC">
        <w:rPr>
          <w:rFonts w:ascii="Times New Roman" w:hAnsi="Times New Roman" w:cs="Times New Roman"/>
          <w:sz w:val="26"/>
          <w:szCs w:val="26"/>
        </w:rPr>
        <w:t>;</w:t>
      </w:r>
    </w:p>
    <w:p w:rsidR="0046529C" w:rsidRPr="008A62CC" w:rsidRDefault="005E625B" w:rsidP="009A5623">
      <w:pPr>
        <w:pStyle w:val="a7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A62CC">
        <w:rPr>
          <w:rFonts w:ascii="Times New Roman" w:hAnsi="Times New Roman" w:cs="Times New Roman"/>
          <w:b/>
          <w:sz w:val="26"/>
          <w:szCs w:val="26"/>
        </w:rPr>
        <w:t>2</w:t>
      </w:r>
      <w:r w:rsidR="003839AF" w:rsidRPr="008A62CC">
        <w:rPr>
          <w:rFonts w:ascii="Times New Roman" w:hAnsi="Times New Roman" w:cs="Times New Roman"/>
          <w:b/>
          <w:sz w:val="26"/>
          <w:szCs w:val="26"/>
        </w:rPr>
        <w:t xml:space="preserve">) </w:t>
      </w:r>
      <w:r w:rsidRPr="008A62CC">
        <w:rPr>
          <w:rFonts w:ascii="Times New Roman" w:hAnsi="Times New Roman" w:cs="Times New Roman"/>
          <w:b/>
          <w:sz w:val="26"/>
          <w:szCs w:val="26"/>
        </w:rPr>
        <w:t>Часть 2 Статьи 15.1. Устава</w:t>
      </w:r>
      <w:r w:rsidR="0046529C" w:rsidRPr="008A62CC">
        <w:rPr>
          <w:rFonts w:ascii="Times New Roman" w:hAnsi="Times New Roman" w:cs="Times New Roman"/>
          <w:b/>
          <w:sz w:val="26"/>
          <w:szCs w:val="26"/>
        </w:rPr>
        <w:t xml:space="preserve"> изложить в следующ</w:t>
      </w:r>
      <w:bookmarkStart w:id="0" w:name="_GoBack"/>
      <w:bookmarkEnd w:id="0"/>
      <w:r w:rsidR="0046529C" w:rsidRPr="008A62CC">
        <w:rPr>
          <w:rFonts w:ascii="Times New Roman" w:hAnsi="Times New Roman" w:cs="Times New Roman"/>
          <w:b/>
          <w:sz w:val="26"/>
          <w:szCs w:val="26"/>
        </w:rPr>
        <w:t>ей редакции:</w:t>
      </w:r>
    </w:p>
    <w:p w:rsidR="0046529C" w:rsidRPr="008A62CC" w:rsidRDefault="0046529C" w:rsidP="005E625B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62CC">
        <w:rPr>
          <w:rFonts w:ascii="Times New Roman" w:hAnsi="Times New Roman" w:cs="Times New Roman"/>
          <w:sz w:val="26"/>
          <w:szCs w:val="26"/>
        </w:rPr>
        <w:t>«</w:t>
      </w:r>
      <w:r w:rsidR="005E625B" w:rsidRPr="008A62CC">
        <w:rPr>
          <w:rFonts w:ascii="Times New Roman" w:hAnsi="Times New Roman" w:cs="Times New Roman"/>
          <w:sz w:val="26"/>
          <w:szCs w:val="26"/>
        </w:rPr>
        <w:t xml:space="preserve">2. Старший по сельскому населенному пункту назначается представительным органом муниципального образования, в состав которого входит данный сельский населенный пункт, по представлению схода граждан сельского населенного пункта. </w:t>
      </w:r>
      <w:r w:rsidR="005E625B" w:rsidRPr="008A62CC">
        <w:rPr>
          <w:rFonts w:ascii="Times New Roman" w:hAnsi="Times New Roman" w:cs="Times New Roman"/>
          <w:sz w:val="26"/>
          <w:szCs w:val="26"/>
        </w:rPr>
        <w:t xml:space="preserve">Старший по сельскому населенному пункту </w:t>
      </w:r>
      <w:r w:rsidR="005E625B" w:rsidRPr="008A62CC">
        <w:rPr>
          <w:rFonts w:ascii="Times New Roman" w:hAnsi="Times New Roman" w:cs="Times New Roman"/>
          <w:sz w:val="26"/>
          <w:szCs w:val="26"/>
        </w:rPr>
        <w:t>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</w:t>
      </w:r>
      <w:proofErr w:type="gramStart"/>
      <w:r w:rsidR="005E625B" w:rsidRPr="008A62CC">
        <w:rPr>
          <w:rFonts w:ascii="Times New Roman" w:hAnsi="Times New Roman" w:cs="Times New Roman"/>
          <w:sz w:val="26"/>
          <w:szCs w:val="26"/>
        </w:rPr>
        <w:t>.</w:t>
      </w:r>
      <w:r w:rsidR="009A3777" w:rsidRPr="008A62CC">
        <w:rPr>
          <w:rFonts w:ascii="Times New Roman" w:hAnsi="Times New Roman" w:cs="Times New Roman"/>
          <w:sz w:val="26"/>
          <w:szCs w:val="26"/>
        </w:rPr>
        <w:t>».</w:t>
      </w:r>
      <w:proofErr w:type="gramEnd"/>
    </w:p>
    <w:p w:rsidR="005E625B" w:rsidRPr="008A62CC" w:rsidRDefault="005E625B" w:rsidP="005E625B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62CC">
        <w:rPr>
          <w:rFonts w:ascii="Times New Roman" w:hAnsi="Times New Roman" w:cs="Times New Roman"/>
          <w:b/>
          <w:sz w:val="26"/>
          <w:szCs w:val="26"/>
        </w:rPr>
        <w:t>3) Часть 3 Статьи 15.1. Устава</w:t>
      </w:r>
      <w:r w:rsidRPr="008A62CC">
        <w:rPr>
          <w:rFonts w:ascii="Times New Roman" w:hAnsi="Times New Roman" w:cs="Times New Roman"/>
          <w:sz w:val="26"/>
          <w:szCs w:val="26"/>
        </w:rPr>
        <w:t xml:space="preserve"> после слов «муниципальную должность» дополнить словами «,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основе,»;</w:t>
      </w:r>
    </w:p>
    <w:p w:rsidR="005E625B" w:rsidRPr="008A62CC" w:rsidRDefault="00175D72" w:rsidP="00175D72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62CC">
        <w:rPr>
          <w:rFonts w:ascii="Times New Roman" w:hAnsi="Times New Roman" w:cs="Times New Roman"/>
          <w:b/>
          <w:sz w:val="26"/>
          <w:szCs w:val="26"/>
        </w:rPr>
        <w:t>4) Пункт 1 Части 4 Статьи 15.1. Устава</w:t>
      </w:r>
      <w:r w:rsidRPr="008A62CC">
        <w:rPr>
          <w:rFonts w:ascii="Times New Roman" w:hAnsi="Times New Roman" w:cs="Times New Roman"/>
          <w:sz w:val="26"/>
          <w:szCs w:val="26"/>
        </w:rPr>
        <w:t xml:space="preserve"> после слов «муниципальную должность» дополнить словами «,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</w:t>
      </w:r>
      <w:proofErr w:type="gramStart"/>
      <w:r w:rsidRPr="008A62CC">
        <w:rPr>
          <w:rFonts w:ascii="Times New Roman" w:hAnsi="Times New Roman" w:cs="Times New Roman"/>
          <w:sz w:val="26"/>
          <w:szCs w:val="26"/>
        </w:rPr>
        <w:t>,»</w:t>
      </w:r>
      <w:proofErr w:type="gramEnd"/>
      <w:r w:rsidRPr="008A62CC">
        <w:rPr>
          <w:rFonts w:ascii="Times New Roman" w:hAnsi="Times New Roman" w:cs="Times New Roman"/>
          <w:sz w:val="26"/>
          <w:szCs w:val="26"/>
        </w:rPr>
        <w:t>;</w:t>
      </w:r>
    </w:p>
    <w:p w:rsidR="003839AF" w:rsidRPr="008A62CC" w:rsidRDefault="00175D72" w:rsidP="009A5623">
      <w:pPr>
        <w:pStyle w:val="a7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A62CC">
        <w:rPr>
          <w:rFonts w:ascii="Times New Roman" w:hAnsi="Times New Roman" w:cs="Times New Roman"/>
          <w:b/>
          <w:sz w:val="26"/>
          <w:szCs w:val="26"/>
        </w:rPr>
        <w:t>5</w:t>
      </w:r>
      <w:r w:rsidR="0046529C" w:rsidRPr="008A62CC">
        <w:rPr>
          <w:rFonts w:ascii="Times New Roman" w:hAnsi="Times New Roman" w:cs="Times New Roman"/>
          <w:b/>
          <w:sz w:val="26"/>
          <w:szCs w:val="26"/>
        </w:rPr>
        <w:t xml:space="preserve">) </w:t>
      </w:r>
      <w:r w:rsidRPr="008A62CC">
        <w:rPr>
          <w:rFonts w:ascii="Times New Roman" w:hAnsi="Times New Roman" w:cs="Times New Roman"/>
          <w:b/>
          <w:sz w:val="26"/>
          <w:szCs w:val="26"/>
        </w:rPr>
        <w:t xml:space="preserve">Статью 20 </w:t>
      </w:r>
      <w:r w:rsidR="00850F77" w:rsidRPr="008A62CC">
        <w:rPr>
          <w:rFonts w:ascii="Times New Roman" w:hAnsi="Times New Roman" w:cs="Times New Roman"/>
          <w:b/>
          <w:sz w:val="26"/>
          <w:szCs w:val="26"/>
        </w:rPr>
        <w:t>Устав</w:t>
      </w:r>
      <w:r w:rsidR="00F11228" w:rsidRPr="008A62CC">
        <w:rPr>
          <w:rFonts w:ascii="Times New Roman" w:hAnsi="Times New Roman" w:cs="Times New Roman"/>
          <w:b/>
          <w:sz w:val="26"/>
          <w:szCs w:val="26"/>
        </w:rPr>
        <w:t>а</w:t>
      </w:r>
      <w:r w:rsidR="00850F77" w:rsidRPr="008A62CC">
        <w:rPr>
          <w:rFonts w:ascii="Times New Roman" w:hAnsi="Times New Roman" w:cs="Times New Roman"/>
          <w:b/>
          <w:sz w:val="26"/>
          <w:szCs w:val="26"/>
        </w:rPr>
        <w:t xml:space="preserve"> дополнить </w:t>
      </w:r>
      <w:r w:rsidRPr="008A62CC">
        <w:rPr>
          <w:rFonts w:ascii="Times New Roman" w:hAnsi="Times New Roman" w:cs="Times New Roman"/>
          <w:b/>
          <w:sz w:val="26"/>
          <w:szCs w:val="26"/>
        </w:rPr>
        <w:t>Частью 6</w:t>
      </w:r>
      <w:r w:rsidR="00F11228" w:rsidRPr="008A62CC">
        <w:rPr>
          <w:rFonts w:ascii="Times New Roman" w:hAnsi="Times New Roman" w:cs="Times New Roman"/>
          <w:b/>
          <w:sz w:val="26"/>
          <w:szCs w:val="26"/>
        </w:rPr>
        <w:t>.1.</w:t>
      </w:r>
      <w:r w:rsidR="003839AF" w:rsidRPr="008A62CC">
        <w:rPr>
          <w:rFonts w:ascii="Times New Roman" w:hAnsi="Times New Roman" w:cs="Times New Roman"/>
          <w:b/>
          <w:sz w:val="26"/>
          <w:szCs w:val="26"/>
        </w:rPr>
        <w:t xml:space="preserve"> следующего содержания: </w:t>
      </w:r>
    </w:p>
    <w:p w:rsidR="00175D72" w:rsidRPr="008A62CC" w:rsidRDefault="00175D72" w:rsidP="00175D72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A62CC">
        <w:rPr>
          <w:rFonts w:ascii="Times New Roman" w:hAnsi="Times New Roman" w:cs="Times New Roman"/>
          <w:sz w:val="26"/>
          <w:szCs w:val="26"/>
          <w:lang w:eastAsia="ru-RU"/>
        </w:rPr>
        <w:t>«6.1</w:t>
      </w:r>
      <w:r w:rsidRPr="008A62CC">
        <w:rPr>
          <w:rFonts w:ascii="Times New Roman" w:hAnsi="Times New Roman" w:cs="Times New Roman"/>
          <w:sz w:val="26"/>
          <w:szCs w:val="26"/>
          <w:lang w:eastAsia="ru-RU"/>
        </w:rPr>
        <w:t xml:space="preserve">. Полномочия депутата </w:t>
      </w:r>
      <w:r w:rsidRPr="008A62CC">
        <w:rPr>
          <w:rFonts w:ascii="Times New Roman" w:hAnsi="Times New Roman" w:cs="Times New Roman"/>
          <w:sz w:val="26"/>
          <w:szCs w:val="26"/>
          <w:lang w:eastAsia="ru-RU"/>
        </w:rPr>
        <w:t xml:space="preserve">сельского Совета народных депутатов </w:t>
      </w:r>
      <w:r w:rsidRPr="008A62CC">
        <w:rPr>
          <w:rFonts w:ascii="Times New Roman" w:hAnsi="Times New Roman" w:cs="Times New Roman"/>
          <w:sz w:val="26"/>
          <w:szCs w:val="26"/>
          <w:lang w:eastAsia="ru-RU"/>
        </w:rPr>
        <w:t>прекращаются досрочно решением сельского Совета народных депутатов в случае отсутствия депутата без уважительных причин на всех заседаниях сельского Совета народных депутатов в течение шести месяцев подряд</w:t>
      </w:r>
      <w:proofErr w:type="gramStart"/>
      <w:r w:rsidRPr="008A62CC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Pr="008A62CC">
        <w:rPr>
          <w:rFonts w:ascii="Times New Roman" w:hAnsi="Times New Roman" w:cs="Times New Roman"/>
          <w:sz w:val="26"/>
          <w:szCs w:val="26"/>
          <w:lang w:eastAsia="ru-RU"/>
        </w:rPr>
        <w:t>»;</w:t>
      </w:r>
      <w:r w:rsidRPr="008A62CC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175D72" w:rsidRPr="008A62CC" w:rsidRDefault="00175D72" w:rsidP="00175D72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gramEnd"/>
      <w:r w:rsidRPr="008A62CC">
        <w:rPr>
          <w:rFonts w:ascii="Times New Roman" w:hAnsi="Times New Roman" w:cs="Times New Roman"/>
          <w:b/>
          <w:sz w:val="26"/>
          <w:szCs w:val="26"/>
          <w:lang w:eastAsia="ru-RU"/>
        </w:rPr>
        <w:lastRenderedPageBreak/>
        <w:t>6) В Части 1 Статьи 30 Устава</w:t>
      </w:r>
      <w:r w:rsidRPr="008A62CC">
        <w:rPr>
          <w:rFonts w:ascii="Times New Roman" w:hAnsi="Times New Roman" w:cs="Times New Roman"/>
          <w:sz w:val="26"/>
          <w:szCs w:val="26"/>
          <w:lang w:eastAsia="ru-RU"/>
        </w:rPr>
        <w:t xml:space="preserve"> слова «прокурором Новосильского района» заменить словами «</w:t>
      </w:r>
      <w:r w:rsidR="00A46983" w:rsidRPr="008A62CC">
        <w:rPr>
          <w:rFonts w:ascii="Times New Roman" w:hAnsi="Times New Roman" w:cs="Times New Roman"/>
          <w:sz w:val="26"/>
          <w:szCs w:val="26"/>
          <w:lang w:eastAsia="ru-RU"/>
        </w:rPr>
        <w:t>межрайонным прокурором Новосильской межрайонной прокуратуры</w:t>
      </w:r>
      <w:proofErr w:type="gramStart"/>
      <w:r w:rsidR="00A46983" w:rsidRPr="008A62CC">
        <w:rPr>
          <w:rFonts w:ascii="Times New Roman" w:hAnsi="Times New Roman" w:cs="Times New Roman"/>
          <w:sz w:val="26"/>
          <w:szCs w:val="26"/>
          <w:lang w:eastAsia="ru-RU"/>
        </w:rPr>
        <w:t>.»;</w:t>
      </w:r>
      <w:proofErr w:type="gramEnd"/>
    </w:p>
    <w:p w:rsidR="00DD0822" w:rsidRPr="008A62CC" w:rsidRDefault="00A46983" w:rsidP="00DD0822">
      <w:pPr>
        <w:pStyle w:val="a7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A62CC">
        <w:rPr>
          <w:rFonts w:ascii="Times New Roman" w:hAnsi="Times New Roman" w:cs="Times New Roman"/>
          <w:b/>
          <w:sz w:val="26"/>
          <w:szCs w:val="26"/>
        </w:rPr>
        <w:t>7</w:t>
      </w:r>
      <w:r w:rsidR="00DD0822" w:rsidRPr="008A62CC">
        <w:rPr>
          <w:rFonts w:ascii="Times New Roman" w:hAnsi="Times New Roman" w:cs="Times New Roman"/>
          <w:b/>
          <w:sz w:val="26"/>
          <w:szCs w:val="26"/>
        </w:rPr>
        <w:t xml:space="preserve">) </w:t>
      </w:r>
      <w:r w:rsidRPr="008A62CC">
        <w:rPr>
          <w:rFonts w:ascii="Times New Roman" w:hAnsi="Times New Roman" w:cs="Times New Roman"/>
          <w:b/>
          <w:sz w:val="26"/>
          <w:szCs w:val="26"/>
        </w:rPr>
        <w:t>Абзац второй Части 5 Статьи 30</w:t>
      </w:r>
      <w:r w:rsidR="00DD0822" w:rsidRPr="008A62CC">
        <w:rPr>
          <w:rFonts w:ascii="Times New Roman" w:hAnsi="Times New Roman" w:cs="Times New Roman"/>
          <w:b/>
          <w:sz w:val="26"/>
          <w:szCs w:val="26"/>
        </w:rPr>
        <w:t xml:space="preserve"> Устава изложить в следующей редакции:</w:t>
      </w:r>
    </w:p>
    <w:p w:rsidR="00DD0822" w:rsidRPr="008A62CC" w:rsidRDefault="00DD0822" w:rsidP="00A46983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62CC">
        <w:rPr>
          <w:rFonts w:ascii="Times New Roman" w:hAnsi="Times New Roman" w:cs="Times New Roman"/>
          <w:sz w:val="26"/>
          <w:szCs w:val="26"/>
        </w:rPr>
        <w:t>«</w:t>
      </w:r>
      <w:r w:rsidR="00A46983" w:rsidRPr="008A62CC">
        <w:rPr>
          <w:rFonts w:ascii="Times New Roman" w:hAnsi="Times New Roman" w:cs="Times New Roman"/>
          <w:sz w:val="26"/>
          <w:szCs w:val="26"/>
          <w:lang w:eastAsia="ru-RU"/>
        </w:rPr>
        <w:t>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</w:t>
      </w:r>
      <w:r w:rsidR="00A46983" w:rsidRPr="008A62CC">
        <w:rPr>
          <w:rFonts w:ascii="Times New Roman" w:hAnsi="Times New Roman" w:cs="Times New Roman"/>
          <w:sz w:val="26"/>
          <w:szCs w:val="26"/>
          <w:lang w:eastAsia="ru-RU"/>
        </w:rPr>
        <w:t xml:space="preserve"> газете «Вестник Новосильского района»</w:t>
      </w:r>
      <w:proofErr w:type="gramStart"/>
      <w:r w:rsidRPr="008A62CC">
        <w:rPr>
          <w:rFonts w:ascii="Times New Roman" w:hAnsi="Times New Roman" w:cs="Times New Roman"/>
          <w:sz w:val="26"/>
          <w:szCs w:val="26"/>
        </w:rPr>
        <w:t>.</w:t>
      </w:r>
      <w:r w:rsidR="009D7847" w:rsidRPr="008A62CC">
        <w:rPr>
          <w:rFonts w:ascii="Times New Roman" w:hAnsi="Times New Roman" w:cs="Times New Roman"/>
          <w:sz w:val="26"/>
          <w:szCs w:val="26"/>
        </w:rPr>
        <w:t>»</w:t>
      </w:r>
      <w:proofErr w:type="gramEnd"/>
      <w:r w:rsidR="00A46983" w:rsidRPr="008A62CC">
        <w:rPr>
          <w:rFonts w:ascii="Times New Roman" w:hAnsi="Times New Roman" w:cs="Times New Roman"/>
          <w:sz w:val="26"/>
          <w:szCs w:val="26"/>
        </w:rPr>
        <w:t>;</w:t>
      </w:r>
    </w:p>
    <w:p w:rsidR="00A46983" w:rsidRPr="008A62CC" w:rsidRDefault="00A46983" w:rsidP="00A46983">
      <w:pPr>
        <w:pStyle w:val="a7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A62CC">
        <w:rPr>
          <w:rFonts w:ascii="Times New Roman" w:hAnsi="Times New Roman" w:cs="Times New Roman"/>
          <w:b/>
          <w:sz w:val="26"/>
          <w:szCs w:val="26"/>
        </w:rPr>
        <w:t>8</w:t>
      </w:r>
      <w:r w:rsidRPr="008A62CC">
        <w:rPr>
          <w:rFonts w:ascii="Times New Roman" w:hAnsi="Times New Roman" w:cs="Times New Roman"/>
          <w:b/>
          <w:sz w:val="26"/>
          <w:szCs w:val="26"/>
        </w:rPr>
        <w:t xml:space="preserve">) Абзац </w:t>
      </w:r>
      <w:r w:rsidRPr="008A62CC">
        <w:rPr>
          <w:rFonts w:ascii="Times New Roman" w:hAnsi="Times New Roman" w:cs="Times New Roman"/>
          <w:b/>
          <w:sz w:val="26"/>
          <w:szCs w:val="26"/>
        </w:rPr>
        <w:t>третий</w:t>
      </w:r>
      <w:r w:rsidRPr="008A62CC">
        <w:rPr>
          <w:rFonts w:ascii="Times New Roman" w:hAnsi="Times New Roman" w:cs="Times New Roman"/>
          <w:b/>
          <w:sz w:val="26"/>
          <w:szCs w:val="26"/>
        </w:rPr>
        <w:t xml:space="preserve"> Части 5 Статьи 30 Устава изложить в следующей редакции:</w:t>
      </w:r>
    </w:p>
    <w:p w:rsidR="00A46983" w:rsidRPr="008A62CC" w:rsidRDefault="00A46983" w:rsidP="0043171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A62CC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="0043171A" w:rsidRPr="008A62CC">
        <w:rPr>
          <w:rFonts w:ascii="Times New Roman" w:hAnsi="Times New Roman" w:cs="Times New Roman"/>
          <w:color w:val="000000" w:themeColor="text1"/>
          <w:sz w:val="26"/>
          <w:szCs w:val="26"/>
        </w:rPr>
        <w:t>Для официального опубликования (обнародования) муниципальных правовых актов и соглашений органы местного самоуправления вправе также использовать официальный сайт администрации Новосильского района (</w:t>
      </w:r>
      <w:hyperlink r:id="rId8" w:history="1">
        <w:r w:rsidR="0043171A" w:rsidRPr="008A62CC">
          <w:rPr>
            <w:rStyle w:val="a6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https://www.novosilr.ru/</w:t>
        </w:r>
      </w:hyperlink>
      <w:r w:rsidR="0043171A" w:rsidRPr="008A62C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 раздел «Петушенское сельское поселение». </w:t>
      </w:r>
      <w:proofErr w:type="gramStart"/>
      <w:r w:rsidR="0043171A" w:rsidRPr="00C9539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случае опубликования (размещения) полного текста</w:t>
      </w:r>
      <w:r w:rsidR="0043171A" w:rsidRPr="008A62C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муниципального правового акта на</w:t>
      </w:r>
      <w:r w:rsidR="0043171A" w:rsidRPr="00C9539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43171A" w:rsidRPr="008A62CC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="0043171A" w:rsidRPr="008A62CC">
        <w:rPr>
          <w:rFonts w:ascii="Times New Roman" w:hAnsi="Times New Roman" w:cs="Times New Roman"/>
          <w:color w:val="000000" w:themeColor="text1"/>
          <w:sz w:val="26"/>
          <w:szCs w:val="26"/>
        </w:rPr>
        <w:t>фициальном</w:t>
      </w:r>
      <w:r w:rsidR="0043171A" w:rsidRPr="008A62C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сайт администрации Новосильского района (</w:t>
      </w:r>
      <w:hyperlink r:id="rId9" w:history="1">
        <w:r w:rsidR="0043171A" w:rsidRPr="008A62CC">
          <w:rPr>
            <w:rStyle w:val="a6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https://www.novosilr.ru/</w:t>
        </w:r>
      </w:hyperlink>
      <w:r w:rsidR="0043171A" w:rsidRPr="008A62CC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 w:rsidR="0043171A" w:rsidRPr="008A62C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</w:t>
      </w:r>
      <w:r w:rsidR="0043171A" w:rsidRPr="008A62C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раздел</w:t>
      </w:r>
      <w:r w:rsidR="0043171A" w:rsidRPr="008A62CC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="0043171A" w:rsidRPr="008A62C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«Петушенское сельское поселение»</w:t>
      </w:r>
      <w:r w:rsidR="0043171A" w:rsidRPr="008A62C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3171A" w:rsidRPr="00C9539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объемные графические и табличные приложения к нему</w:t>
      </w:r>
      <w:r w:rsidR="0043171A" w:rsidRPr="008A62C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</w:t>
      </w:r>
      <w:r w:rsidR="0043171A" w:rsidRPr="00C9539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43171A" w:rsidRPr="008A62C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газете «Вестник Новосильского района» </w:t>
      </w:r>
      <w:r w:rsidR="0043171A" w:rsidRPr="00C9539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могут не приводиться.</w:t>
      </w:r>
      <w:r w:rsidRPr="008A62CC">
        <w:rPr>
          <w:rFonts w:ascii="Times New Roman" w:hAnsi="Times New Roman" w:cs="Times New Roman"/>
          <w:color w:val="000000" w:themeColor="text1"/>
          <w:sz w:val="26"/>
          <w:szCs w:val="26"/>
        </w:rPr>
        <w:t>»;</w:t>
      </w:r>
      <w:proofErr w:type="gramEnd"/>
    </w:p>
    <w:p w:rsidR="00FE0960" w:rsidRPr="008A62CC" w:rsidRDefault="00FE0960" w:rsidP="004317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A62C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9) </w:t>
      </w:r>
      <w:r w:rsidRPr="008A62CC">
        <w:rPr>
          <w:rFonts w:ascii="Times New Roman" w:hAnsi="Times New Roman" w:cs="Times New Roman"/>
          <w:b/>
          <w:sz w:val="26"/>
          <w:szCs w:val="26"/>
        </w:rPr>
        <w:t>Части 5 Статьи 30 Устава</w:t>
      </w:r>
      <w:r w:rsidRPr="008A62CC">
        <w:rPr>
          <w:rFonts w:ascii="Times New Roman" w:hAnsi="Times New Roman" w:cs="Times New Roman"/>
          <w:b/>
          <w:sz w:val="26"/>
          <w:szCs w:val="26"/>
        </w:rPr>
        <w:t xml:space="preserve"> дополнить абзацем четвертым следующего содержания:</w:t>
      </w:r>
    </w:p>
    <w:p w:rsidR="00FE0960" w:rsidRPr="008A62CC" w:rsidRDefault="00113A24" w:rsidP="00113A24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62CC">
        <w:rPr>
          <w:rFonts w:ascii="Times New Roman" w:hAnsi="Times New Roman" w:cs="Times New Roman"/>
          <w:sz w:val="26"/>
          <w:szCs w:val="26"/>
        </w:rPr>
        <w:t>«Муниципальные правовые акты или соглашения, заключенные между органами местного самоуправления также могут быть размещены на информационном стенде администрации Петушенского сельского поселения и на досках объявлений предприятий, учреждений, организаций, расположенных на территории Петушенского сельского поселения. Продолжительность размещения указанных актов или соглашений не может быть менее 10 дней</w:t>
      </w:r>
      <w:proofErr w:type="gramStart"/>
      <w:r w:rsidRPr="008A62CC">
        <w:rPr>
          <w:rFonts w:ascii="Times New Roman" w:hAnsi="Times New Roman" w:cs="Times New Roman"/>
          <w:sz w:val="26"/>
          <w:szCs w:val="26"/>
        </w:rPr>
        <w:t>.».</w:t>
      </w:r>
      <w:proofErr w:type="gramEnd"/>
    </w:p>
    <w:p w:rsidR="008A62CC" w:rsidRPr="008A62CC" w:rsidRDefault="008A62CC" w:rsidP="008A62CC">
      <w:pPr>
        <w:pStyle w:val="a7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A62CC">
        <w:rPr>
          <w:rFonts w:ascii="Times New Roman" w:hAnsi="Times New Roman" w:cs="Times New Roman"/>
          <w:color w:val="000000"/>
          <w:sz w:val="26"/>
          <w:szCs w:val="26"/>
        </w:rPr>
        <w:t xml:space="preserve">2. Настоящее Решение вступает в силу, в </w:t>
      </w:r>
      <w:proofErr w:type="gramStart"/>
      <w:r w:rsidRPr="008A62CC">
        <w:rPr>
          <w:rFonts w:ascii="Times New Roman" w:hAnsi="Times New Roman" w:cs="Times New Roman"/>
          <w:color w:val="000000"/>
          <w:sz w:val="26"/>
          <w:szCs w:val="26"/>
        </w:rPr>
        <w:t>порядке</w:t>
      </w:r>
      <w:proofErr w:type="gramEnd"/>
      <w:r w:rsidRPr="008A62CC">
        <w:rPr>
          <w:rFonts w:ascii="Times New Roman" w:hAnsi="Times New Roman" w:cs="Times New Roman"/>
          <w:color w:val="000000"/>
          <w:sz w:val="26"/>
          <w:szCs w:val="26"/>
        </w:rPr>
        <w:t xml:space="preserve"> установленном Уставом Петушенского сельского поселения Новосильского района Орловской области.</w:t>
      </w:r>
    </w:p>
    <w:p w:rsidR="005B4AC9" w:rsidRPr="008A62CC" w:rsidRDefault="005B4AC9" w:rsidP="00D93A6D">
      <w:pPr>
        <w:pStyle w:val="a7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8A62CC" w:rsidRPr="008A62CC" w:rsidRDefault="008A62CC" w:rsidP="00D93A6D">
      <w:pPr>
        <w:pStyle w:val="a7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5E6C1F" w:rsidRPr="008A62CC" w:rsidRDefault="005E6C1F" w:rsidP="00D93A6D">
      <w:pPr>
        <w:pStyle w:val="a7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5E6C1F" w:rsidRPr="008A62CC" w:rsidRDefault="005E6C1F" w:rsidP="00D93A6D">
      <w:pPr>
        <w:pStyle w:val="a7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8F0B4D" w:rsidRPr="008A62CC" w:rsidRDefault="0035702B" w:rsidP="008F0B4D">
      <w:pPr>
        <w:tabs>
          <w:tab w:val="left" w:pos="29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62CC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</w:t>
      </w:r>
      <w:r w:rsidR="00FA4FFA" w:rsidRPr="008A62CC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8A62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F0B4D" w:rsidRPr="008A62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 </w:t>
      </w:r>
      <w:r w:rsidRPr="008A62C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поселения</w:t>
      </w:r>
      <w:r w:rsidR="008F0B4D" w:rsidRPr="008A62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8A62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</w:t>
      </w:r>
      <w:r w:rsidR="005E6C1F" w:rsidRPr="008A62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5624A0" w:rsidRPr="008A62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="00264F71" w:rsidRPr="008A62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A62CC" w:rsidRPr="008A62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264F71" w:rsidRPr="008A62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140CDD" w:rsidRPr="008A62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8F0B4D" w:rsidRPr="008A62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Е.И. Мурлыкина                                                                                  </w:t>
      </w:r>
    </w:p>
    <w:p w:rsidR="005B4AC9" w:rsidRPr="008A62CC" w:rsidRDefault="00264F71" w:rsidP="00834D36">
      <w:pPr>
        <w:pStyle w:val="a5"/>
        <w:spacing w:before="0" w:beforeAutospacing="0" w:after="0" w:afterAutospacing="0"/>
        <w:rPr>
          <w:color w:val="000000"/>
          <w:sz w:val="26"/>
          <w:szCs w:val="26"/>
        </w:rPr>
      </w:pPr>
      <w:r w:rsidRPr="008A62CC">
        <w:rPr>
          <w:color w:val="000000"/>
          <w:sz w:val="26"/>
          <w:szCs w:val="26"/>
        </w:rPr>
        <w:t xml:space="preserve"> </w:t>
      </w:r>
    </w:p>
    <w:p w:rsidR="005E6C1F" w:rsidRPr="008A62CC" w:rsidRDefault="005E6C1F" w:rsidP="00834D36">
      <w:pPr>
        <w:pStyle w:val="a5"/>
        <w:spacing w:before="0" w:beforeAutospacing="0" w:after="0" w:afterAutospacing="0"/>
        <w:rPr>
          <w:color w:val="000000"/>
          <w:sz w:val="26"/>
          <w:szCs w:val="26"/>
        </w:rPr>
      </w:pPr>
    </w:p>
    <w:p w:rsidR="005B4AC9" w:rsidRPr="008A62CC" w:rsidRDefault="005B4AC9" w:rsidP="00834D36">
      <w:pPr>
        <w:pStyle w:val="a5"/>
        <w:spacing w:before="0" w:beforeAutospacing="0" w:after="0" w:afterAutospacing="0"/>
        <w:rPr>
          <w:color w:val="000000"/>
          <w:sz w:val="26"/>
          <w:szCs w:val="26"/>
        </w:rPr>
      </w:pPr>
    </w:p>
    <w:p w:rsidR="00655D9A" w:rsidRPr="008A62CC" w:rsidRDefault="005B4AC9" w:rsidP="00F47785">
      <w:pPr>
        <w:pStyle w:val="a5"/>
        <w:spacing w:before="0" w:beforeAutospacing="0" w:after="0" w:afterAutospacing="0"/>
        <w:rPr>
          <w:color w:val="000000"/>
          <w:sz w:val="26"/>
          <w:szCs w:val="26"/>
        </w:rPr>
      </w:pPr>
      <w:r w:rsidRPr="008A62CC">
        <w:rPr>
          <w:color w:val="000000"/>
          <w:sz w:val="26"/>
          <w:szCs w:val="26"/>
        </w:rPr>
        <w:t xml:space="preserve"> </w:t>
      </w:r>
      <w:r w:rsidR="00AB46C9" w:rsidRPr="008A62CC">
        <w:rPr>
          <w:color w:val="000000"/>
          <w:sz w:val="26"/>
          <w:szCs w:val="26"/>
        </w:rPr>
        <w:t xml:space="preserve"> </w:t>
      </w:r>
      <w:r w:rsidR="00CB6F72" w:rsidRPr="008A62CC">
        <w:rPr>
          <w:color w:val="000000"/>
          <w:sz w:val="26"/>
          <w:szCs w:val="26"/>
        </w:rPr>
        <w:t>д. Михал</w:t>
      </w:r>
      <w:r w:rsidR="003839AF" w:rsidRPr="008A62CC">
        <w:rPr>
          <w:color w:val="000000"/>
          <w:sz w:val="26"/>
          <w:szCs w:val="26"/>
        </w:rPr>
        <w:t>ё</w:t>
      </w:r>
      <w:r w:rsidR="00CB6F72" w:rsidRPr="008A62CC">
        <w:rPr>
          <w:color w:val="000000"/>
          <w:sz w:val="26"/>
          <w:szCs w:val="26"/>
        </w:rPr>
        <w:t>во</w:t>
      </w:r>
    </w:p>
    <w:p w:rsidR="001C19BA" w:rsidRPr="008A62CC" w:rsidRDefault="008A62CC" w:rsidP="00F47785">
      <w:pPr>
        <w:pStyle w:val="a5"/>
        <w:spacing w:before="0" w:beforeAutospacing="0" w:after="0" w:afterAutospacing="0"/>
        <w:rPr>
          <w:color w:val="000000"/>
          <w:sz w:val="26"/>
          <w:szCs w:val="26"/>
        </w:rPr>
      </w:pPr>
      <w:r w:rsidRPr="008A62CC">
        <w:rPr>
          <w:sz w:val="26"/>
          <w:szCs w:val="26"/>
        </w:rPr>
        <w:t xml:space="preserve">                </w:t>
      </w:r>
      <w:r w:rsidR="00655D9A" w:rsidRPr="008A62CC">
        <w:rPr>
          <w:sz w:val="26"/>
          <w:szCs w:val="26"/>
        </w:rPr>
        <w:t>202</w:t>
      </w:r>
      <w:r w:rsidRPr="008A62CC">
        <w:rPr>
          <w:sz w:val="26"/>
          <w:szCs w:val="26"/>
        </w:rPr>
        <w:t>3</w:t>
      </w:r>
      <w:r w:rsidR="000A5335" w:rsidRPr="008A62CC">
        <w:rPr>
          <w:sz w:val="26"/>
          <w:szCs w:val="26"/>
        </w:rPr>
        <w:t xml:space="preserve"> </w:t>
      </w:r>
      <w:r w:rsidR="0029362D" w:rsidRPr="008A62CC">
        <w:rPr>
          <w:sz w:val="26"/>
          <w:szCs w:val="26"/>
        </w:rPr>
        <w:t>г.</w:t>
      </w:r>
    </w:p>
    <w:sectPr w:rsidR="001C19BA" w:rsidRPr="008A62CC" w:rsidSect="005B4AC9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8E9" w:rsidRDefault="002908E9" w:rsidP="009E01FF">
      <w:pPr>
        <w:spacing w:after="0" w:line="240" w:lineRule="auto"/>
      </w:pPr>
      <w:r>
        <w:separator/>
      </w:r>
    </w:p>
  </w:endnote>
  <w:endnote w:type="continuationSeparator" w:id="0">
    <w:p w:rsidR="002908E9" w:rsidRDefault="002908E9" w:rsidP="009E0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8E9" w:rsidRDefault="002908E9" w:rsidP="009E01FF">
      <w:pPr>
        <w:spacing w:after="0" w:line="240" w:lineRule="auto"/>
      </w:pPr>
      <w:r>
        <w:separator/>
      </w:r>
    </w:p>
  </w:footnote>
  <w:footnote w:type="continuationSeparator" w:id="0">
    <w:p w:rsidR="002908E9" w:rsidRDefault="002908E9" w:rsidP="009E01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4A80"/>
    <w:multiLevelType w:val="hybridMultilevel"/>
    <w:tmpl w:val="89CCE9FC"/>
    <w:lvl w:ilvl="0" w:tplc="E7461DDA">
      <w:start w:val="1"/>
      <w:numFmt w:val="bullet"/>
      <w:lvlText w:val="в"/>
      <w:lvlJc w:val="left"/>
    </w:lvl>
    <w:lvl w:ilvl="1" w:tplc="AF12C9EA">
      <w:start w:val="1"/>
      <w:numFmt w:val="decimal"/>
      <w:lvlText w:val="%2)"/>
      <w:lvlJc w:val="left"/>
    </w:lvl>
    <w:lvl w:ilvl="2" w:tplc="9252CFCC">
      <w:numFmt w:val="decimal"/>
      <w:lvlText w:val=""/>
      <w:lvlJc w:val="left"/>
    </w:lvl>
    <w:lvl w:ilvl="3" w:tplc="5CAA4914">
      <w:numFmt w:val="decimal"/>
      <w:lvlText w:val=""/>
      <w:lvlJc w:val="left"/>
    </w:lvl>
    <w:lvl w:ilvl="4" w:tplc="09626FB4">
      <w:numFmt w:val="decimal"/>
      <w:lvlText w:val=""/>
      <w:lvlJc w:val="left"/>
    </w:lvl>
    <w:lvl w:ilvl="5" w:tplc="B00EB020">
      <w:numFmt w:val="decimal"/>
      <w:lvlText w:val=""/>
      <w:lvlJc w:val="left"/>
    </w:lvl>
    <w:lvl w:ilvl="6" w:tplc="43A0A676">
      <w:numFmt w:val="decimal"/>
      <w:lvlText w:val=""/>
      <w:lvlJc w:val="left"/>
    </w:lvl>
    <w:lvl w:ilvl="7" w:tplc="839EABEC">
      <w:numFmt w:val="decimal"/>
      <w:lvlText w:val=""/>
      <w:lvlJc w:val="left"/>
    </w:lvl>
    <w:lvl w:ilvl="8" w:tplc="29DAE610">
      <w:numFmt w:val="decimal"/>
      <w:lvlText w:val=""/>
      <w:lvlJc w:val="left"/>
    </w:lvl>
  </w:abstractNum>
  <w:abstractNum w:abstractNumId="1">
    <w:nsid w:val="19A86AA0"/>
    <w:multiLevelType w:val="hybridMultilevel"/>
    <w:tmpl w:val="F1FAAFB2"/>
    <w:lvl w:ilvl="0" w:tplc="324ACD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7E699E"/>
    <w:multiLevelType w:val="hybridMultilevel"/>
    <w:tmpl w:val="6556E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4D36"/>
    <w:rsid w:val="00001172"/>
    <w:rsid w:val="0000215E"/>
    <w:rsid w:val="00013E61"/>
    <w:rsid w:val="00031DF5"/>
    <w:rsid w:val="000527DF"/>
    <w:rsid w:val="00063441"/>
    <w:rsid w:val="00063798"/>
    <w:rsid w:val="00067C8F"/>
    <w:rsid w:val="00076282"/>
    <w:rsid w:val="00084CAD"/>
    <w:rsid w:val="00095A05"/>
    <w:rsid w:val="00095C64"/>
    <w:rsid w:val="00097A22"/>
    <w:rsid w:val="000A0409"/>
    <w:rsid w:val="000A1F6E"/>
    <w:rsid w:val="000A5335"/>
    <w:rsid w:val="000C4D60"/>
    <w:rsid w:val="000C6F2B"/>
    <w:rsid w:val="000C6FDB"/>
    <w:rsid w:val="000F46D8"/>
    <w:rsid w:val="00101A8E"/>
    <w:rsid w:val="00113A24"/>
    <w:rsid w:val="00124F0A"/>
    <w:rsid w:val="00140CDD"/>
    <w:rsid w:val="00147CE3"/>
    <w:rsid w:val="001513B8"/>
    <w:rsid w:val="00175D72"/>
    <w:rsid w:val="0017607E"/>
    <w:rsid w:val="001808EB"/>
    <w:rsid w:val="0018464E"/>
    <w:rsid w:val="00186DC9"/>
    <w:rsid w:val="0019534B"/>
    <w:rsid w:val="001B223D"/>
    <w:rsid w:val="001C19BA"/>
    <w:rsid w:val="001E626A"/>
    <w:rsid w:val="001E65F4"/>
    <w:rsid w:val="001E6F86"/>
    <w:rsid w:val="00201E31"/>
    <w:rsid w:val="002304C6"/>
    <w:rsid w:val="002438BA"/>
    <w:rsid w:val="00250A45"/>
    <w:rsid w:val="002522A3"/>
    <w:rsid w:val="00261144"/>
    <w:rsid w:val="00264F71"/>
    <w:rsid w:val="002748E5"/>
    <w:rsid w:val="00280410"/>
    <w:rsid w:val="00281D97"/>
    <w:rsid w:val="002843B8"/>
    <w:rsid w:val="00285720"/>
    <w:rsid w:val="00286895"/>
    <w:rsid w:val="002908E9"/>
    <w:rsid w:val="0029362D"/>
    <w:rsid w:val="002A7FBC"/>
    <w:rsid w:val="002B7923"/>
    <w:rsid w:val="002B7B99"/>
    <w:rsid w:val="002D32A4"/>
    <w:rsid w:val="002D5198"/>
    <w:rsid w:val="002E1FB8"/>
    <w:rsid w:val="002E7077"/>
    <w:rsid w:val="002F2386"/>
    <w:rsid w:val="003011E0"/>
    <w:rsid w:val="0031353B"/>
    <w:rsid w:val="00316951"/>
    <w:rsid w:val="0035702B"/>
    <w:rsid w:val="003839AF"/>
    <w:rsid w:val="003862E6"/>
    <w:rsid w:val="003921E0"/>
    <w:rsid w:val="00392C3D"/>
    <w:rsid w:val="003933C3"/>
    <w:rsid w:val="0039720F"/>
    <w:rsid w:val="003C6A20"/>
    <w:rsid w:val="003E0E1D"/>
    <w:rsid w:val="003E1F0C"/>
    <w:rsid w:val="003F17B5"/>
    <w:rsid w:val="003F36C7"/>
    <w:rsid w:val="00401CD5"/>
    <w:rsid w:val="00414295"/>
    <w:rsid w:val="00422734"/>
    <w:rsid w:val="004235E8"/>
    <w:rsid w:val="0043171A"/>
    <w:rsid w:val="0046048B"/>
    <w:rsid w:val="0046280A"/>
    <w:rsid w:val="0046529C"/>
    <w:rsid w:val="00477232"/>
    <w:rsid w:val="00477643"/>
    <w:rsid w:val="004B0031"/>
    <w:rsid w:val="004C023C"/>
    <w:rsid w:val="004C055C"/>
    <w:rsid w:val="004C3F1B"/>
    <w:rsid w:val="004D190C"/>
    <w:rsid w:val="004D592F"/>
    <w:rsid w:val="004E00D2"/>
    <w:rsid w:val="004F4313"/>
    <w:rsid w:val="00511D1C"/>
    <w:rsid w:val="00514D40"/>
    <w:rsid w:val="00531D83"/>
    <w:rsid w:val="00557104"/>
    <w:rsid w:val="00561741"/>
    <w:rsid w:val="005624A0"/>
    <w:rsid w:val="005626A8"/>
    <w:rsid w:val="00567027"/>
    <w:rsid w:val="005762E6"/>
    <w:rsid w:val="005947D9"/>
    <w:rsid w:val="005A3A7A"/>
    <w:rsid w:val="005B4AC9"/>
    <w:rsid w:val="005C6B25"/>
    <w:rsid w:val="005D2944"/>
    <w:rsid w:val="005D2CC9"/>
    <w:rsid w:val="005D3C47"/>
    <w:rsid w:val="005E625B"/>
    <w:rsid w:val="005E6C1F"/>
    <w:rsid w:val="005E7452"/>
    <w:rsid w:val="005F57A9"/>
    <w:rsid w:val="005F70D8"/>
    <w:rsid w:val="00612C15"/>
    <w:rsid w:val="00615D79"/>
    <w:rsid w:val="00634BB5"/>
    <w:rsid w:val="00644D67"/>
    <w:rsid w:val="00655D9A"/>
    <w:rsid w:val="00657299"/>
    <w:rsid w:val="006801B5"/>
    <w:rsid w:val="006918D5"/>
    <w:rsid w:val="00692963"/>
    <w:rsid w:val="006A15A2"/>
    <w:rsid w:val="006A3518"/>
    <w:rsid w:val="006A65A9"/>
    <w:rsid w:val="006D067C"/>
    <w:rsid w:val="006D3E3F"/>
    <w:rsid w:val="006E33B7"/>
    <w:rsid w:val="006E6180"/>
    <w:rsid w:val="0070196A"/>
    <w:rsid w:val="00706E0C"/>
    <w:rsid w:val="00727A0C"/>
    <w:rsid w:val="00735700"/>
    <w:rsid w:val="00740229"/>
    <w:rsid w:val="00744638"/>
    <w:rsid w:val="00745595"/>
    <w:rsid w:val="007579FA"/>
    <w:rsid w:val="0076391D"/>
    <w:rsid w:val="007641C4"/>
    <w:rsid w:val="00781D72"/>
    <w:rsid w:val="00796674"/>
    <w:rsid w:val="007A55D9"/>
    <w:rsid w:val="007B5D09"/>
    <w:rsid w:val="007D371B"/>
    <w:rsid w:val="007E0483"/>
    <w:rsid w:val="007F28D3"/>
    <w:rsid w:val="007F31BA"/>
    <w:rsid w:val="008100B5"/>
    <w:rsid w:val="00814BC5"/>
    <w:rsid w:val="00834D36"/>
    <w:rsid w:val="00840939"/>
    <w:rsid w:val="00845FBD"/>
    <w:rsid w:val="0084744F"/>
    <w:rsid w:val="0085073A"/>
    <w:rsid w:val="00850F77"/>
    <w:rsid w:val="00897057"/>
    <w:rsid w:val="008A62CC"/>
    <w:rsid w:val="008A78E4"/>
    <w:rsid w:val="008A7B1D"/>
    <w:rsid w:val="008C7034"/>
    <w:rsid w:val="008D02AF"/>
    <w:rsid w:val="008E4C8C"/>
    <w:rsid w:val="008F0B4D"/>
    <w:rsid w:val="008F1DB1"/>
    <w:rsid w:val="00913310"/>
    <w:rsid w:val="00927D15"/>
    <w:rsid w:val="00935D91"/>
    <w:rsid w:val="00944950"/>
    <w:rsid w:val="00952B7F"/>
    <w:rsid w:val="00954910"/>
    <w:rsid w:val="009618B6"/>
    <w:rsid w:val="00970722"/>
    <w:rsid w:val="00974AFD"/>
    <w:rsid w:val="009A10BA"/>
    <w:rsid w:val="009A3777"/>
    <w:rsid w:val="009A5623"/>
    <w:rsid w:val="009A5B43"/>
    <w:rsid w:val="009B097C"/>
    <w:rsid w:val="009D16A6"/>
    <w:rsid w:val="009D7847"/>
    <w:rsid w:val="009E01FF"/>
    <w:rsid w:val="009E5F0D"/>
    <w:rsid w:val="009E7E52"/>
    <w:rsid w:val="009F3AB4"/>
    <w:rsid w:val="00A076C5"/>
    <w:rsid w:val="00A11447"/>
    <w:rsid w:val="00A20EAD"/>
    <w:rsid w:val="00A2474F"/>
    <w:rsid w:val="00A2683F"/>
    <w:rsid w:val="00A30F8E"/>
    <w:rsid w:val="00A328EA"/>
    <w:rsid w:val="00A46983"/>
    <w:rsid w:val="00A5063F"/>
    <w:rsid w:val="00A6030D"/>
    <w:rsid w:val="00A77B74"/>
    <w:rsid w:val="00A825DC"/>
    <w:rsid w:val="00A82B76"/>
    <w:rsid w:val="00A97257"/>
    <w:rsid w:val="00AA6ACF"/>
    <w:rsid w:val="00AA6B2F"/>
    <w:rsid w:val="00AB46C9"/>
    <w:rsid w:val="00AD02B1"/>
    <w:rsid w:val="00AD509F"/>
    <w:rsid w:val="00AF5792"/>
    <w:rsid w:val="00B02B74"/>
    <w:rsid w:val="00B06048"/>
    <w:rsid w:val="00B25134"/>
    <w:rsid w:val="00B32544"/>
    <w:rsid w:val="00B47F2D"/>
    <w:rsid w:val="00B63221"/>
    <w:rsid w:val="00B776CF"/>
    <w:rsid w:val="00B77E8A"/>
    <w:rsid w:val="00BA2C1E"/>
    <w:rsid w:val="00BB105B"/>
    <w:rsid w:val="00BB1CE4"/>
    <w:rsid w:val="00BB1D12"/>
    <w:rsid w:val="00BB3C6B"/>
    <w:rsid w:val="00BB5D8A"/>
    <w:rsid w:val="00BB6D3C"/>
    <w:rsid w:val="00BC0DEE"/>
    <w:rsid w:val="00BC1C22"/>
    <w:rsid w:val="00BE0D12"/>
    <w:rsid w:val="00C00C3B"/>
    <w:rsid w:val="00C044A0"/>
    <w:rsid w:val="00C168D3"/>
    <w:rsid w:val="00C35D4B"/>
    <w:rsid w:val="00C422E0"/>
    <w:rsid w:val="00C47322"/>
    <w:rsid w:val="00C52826"/>
    <w:rsid w:val="00C65FDD"/>
    <w:rsid w:val="00C841E4"/>
    <w:rsid w:val="00C856EF"/>
    <w:rsid w:val="00CA3A8F"/>
    <w:rsid w:val="00CA5463"/>
    <w:rsid w:val="00CB6F72"/>
    <w:rsid w:val="00CC13D5"/>
    <w:rsid w:val="00CE1C9E"/>
    <w:rsid w:val="00CF5D49"/>
    <w:rsid w:val="00D00DDD"/>
    <w:rsid w:val="00D04873"/>
    <w:rsid w:val="00D1634E"/>
    <w:rsid w:val="00D32795"/>
    <w:rsid w:val="00D33241"/>
    <w:rsid w:val="00D41988"/>
    <w:rsid w:val="00D46C58"/>
    <w:rsid w:val="00D5301D"/>
    <w:rsid w:val="00D6250E"/>
    <w:rsid w:val="00D66557"/>
    <w:rsid w:val="00D83D90"/>
    <w:rsid w:val="00D87BF6"/>
    <w:rsid w:val="00D91865"/>
    <w:rsid w:val="00D93A6D"/>
    <w:rsid w:val="00DA1C15"/>
    <w:rsid w:val="00DA75AB"/>
    <w:rsid w:val="00DB2762"/>
    <w:rsid w:val="00DB4669"/>
    <w:rsid w:val="00DC2365"/>
    <w:rsid w:val="00DC3AEB"/>
    <w:rsid w:val="00DD0822"/>
    <w:rsid w:val="00DD292B"/>
    <w:rsid w:val="00DE066C"/>
    <w:rsid w:val="00DE54F9"/>
    <w:rsid w:val="00DF2B2C"/>
    <w:rsid w:val="00DF4507"/>
    <w:rsid w:val="00E04133"/>
    <w:rsid w:val="00E10420"/>
    <w:rsid w:val="00E17184"/>
    <w:rsid w:val="00E2204B"/>
    <w:rsid w:val="00E26745"/>
    <w:rsid w:val="00E40078"/>
    <w:rsid w:val="00E4367A"/>
    <w:rsid w:val="00E57CB0"/>
    <w:rsid w:val="00E67FA5"/>
    <w:rsid w:val="00E9211B"/>
    <w:rsid w:val="00E943E2"/>
    <w:rsid w:val="00EA27D2"/>
    <w:rsid w:val="00EA3FD7"/>
    <w:rsid w:val="00EC2CB0"/>
    <w:rsid w:val="00EC6BA0"/>
    <w:rsid w:val="00ED3E5B"/>
    <w:rsid w:val="00EE7363"/>
    <w:rsid w:val="00EF2142"/>
    <w:rsid w:val="00EF367E"/>
    <w:rsid w:val="00F00765"/>
    <w:rsid w:val="00F11228"/>
    <w:rsid w:val="00F16062"/>
    <w:rsid w:val="00F217C1"/>
    <w:rsid w:val="00F406D1"/>
    <w:rsid w:val="00F47785"/>
    <w:rsid w:val="00F5293F"/>
    <w:rsid w:val="00F53951"/>
    <w:rsid w:val="00F56839"/>
    <w:rsid w:val="00F71DA9"/>
    <w:rsid w:val="00F7793D"/>
    <w:rsid w:val="00F84EC5"/>
    <w:rsid w:val="00F87FF6"/>
    <w:rsid w:val="00FA3120"/>
    <w:rsid w:val="00FA4FFA"/>
    <w:rsid w:val="00FD213F"/>
    <w:rsid w:val="00FD4818"/>
    <w:rsid w:val="00FE0960"/>
    <w:rsid w:val="00FF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9BA"/>
  </w:style>
  <w:style w:type="paragraph" w:styleId="2">
    <w:name w:val="heading 2"/>
    <w:basedOn w:val="a"/>
    <w:link w:val="20"/>
    <w:uiPriority w:val="9"/>
    <w:unhideWhenUsed/>
    <w:qFormat/>
    <w:rsid w:val="00834D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34D3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header"/>
    <w:basedOn w:val="a"/>
    <w:link w:val="a4"/>
    <w:semiHidden/>
    <w:unhideWhenUsed/>
    <w:rsid w:val="00834D3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semiHidden/>
    <w:rsid w:val="00834D36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834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34D36"/>
  </w:style>
  <w:style w:type="character" w:styleId="a6">
    <w:name w:val="Hyperlink"/>
    <w:basedOn w:val="a0"/>
    <w:uiPriority w:val="99"/>
    <w:unhideWhenUsed/>
    <w:rsid w:val="00834D36"/>
    <w:rPr>
      <w:color w:val="0000FF"/>
      <w:u w:val="single"/>
    </w:rPr>
  </w:style>
  <w:style w:type="paragraph" w:styleId="a7">
    <w:name w:val="No Spacing"/>
    <w:uiPriority w:val="1"/>
    <w:qFormat/>
    <w:rsid w:val="00834D36"/>
    <w:pPr>
      <w:spacing w:after="0" w:line="240" w:lineRule="auto"/>
    </w:pPr>
  </w:style>
  <w:style w:type="paragraph" w:styleId="a8">
    <w:name w:val="Body Text"/>
    <w:basedOn w:val="a"/>
    <w:link w:val="a9"/>
    <w:rsid w:val="00B32544"/>
    <w:pPr>
      <w:widowControl w:val="0"/>
      <w:suppressAutoHyphens/>
      <w:spacing w:after="140" w:line="288" w:lineRule="auto"/>
    </w:pPr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character" w:customStyle="1" w:styleId="a9">
    <w:name w:val="Основной текст Знак"/>
    <w:basedOn w:val="a0"/>
    <w:link w:val="a8"/>
    <w:rsid w:val="00B32544"/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character" w:customStyle="1" w:styleId="blk">
    <w:name w:val="blk"/>
    <w:basedOn w:val="a0"/>
    <w:rsid w:val="002E1FB8"/>
  </w:style>
  <w:style w:type="paragraph" w:customStyle="1" w:styleId="1">
    <w:name w:val="Без интервала1"/>
    <w:rsid w:val="001808E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semiHidden/>
    <w:rsid w:val="009E01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semiHidden/>
    <w:rsid w:val="009E01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semiHidden/>
    <w:rsid w:val="009E01FF"/>
    <w:rPr>
      <w:vertAlign w:val="superscript"/>
    </w:rPr>
  </w:style>
  <w:style w:type="paragraph" w:styleId="ad">
    <w:name w:val="List Paragraph"/>
    <w:basedOn w:val="a"/>
    <w:uiPriority w:val="34"/>
    <w:qFormat/>
    <w:rsid w:val="00DB27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lang w:eastAsia="ru-RU"/>
    </w:rPr>
  </w:style>
  <w:style w:type="paragraph" w:customStyle="1" w:styleId="text">
    <w:name w:val="text"/>
    <w:basedOn w:val="a"/>
    <w:rsid w:val="008D02AF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CF5D4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73">
    <w:name w:val="Font Style73"/>
    <w:basedOn w:val="a0"/>
    <w:uiPriority w:val="99"/>
    <w:rsid w:val="00CF5D49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Style15">
    <w:name w:val="Style15"/>
    <w:basedOn w:val="a"/>
    <w:uiPriority w:val="99"/>
    <w:rsid w:val="006E6180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36">
    <w:name w:val="Font Style36"/>
    <w:basedOn w:val="a0"/>
    <w:rsid w:val="006E6180"/>
    <w:rPr>
      <w:rFonts w:ascii="Times New Roman" w:hAnsi="Times New Roman" w:cs="Times New Roman" w:hint="default"/>
      <w:b/>
      <w:bCs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6D3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D3E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3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9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800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19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19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5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5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5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07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97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64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42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246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577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52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64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73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807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98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45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80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3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2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7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1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103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09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341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992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37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6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0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5780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8705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106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559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1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2990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7272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202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vosilr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novosil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1657</TotalTime>
  <Pages>1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Specialist</cp:lastModifiedBy>
  <cp:revision>129</cp:revision>
  <cp:lastPrinted>2022-06-20T06:51:00Z</cp:lastPrinted>
  <dcterms:created xsi:type="dcterms:W3CDTF">2016-10-05T06:01:00Z</dcterms:created>
  <dcterms:modified xsi:type="dcterms:W3CDTF">2023-04-18T09:51:00Z</dcterms:modified>
</cp:coreProperties>
</file>