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9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УТВЕРЖДАЮ:</w:t>
      </w:r>
    </w:p>
    <w:p w:rsidR="004B44DA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Первый заместитель главы администрации </w:t>
      </w:r>
    </w:p>
    <w:p w:rsidR="004B44DA" w:rsidRDefault="004B44DA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__________________Ю.В. Трусов</w:t>
      </w:r>
    </w:p>
    <w:p w:rsidR="004B44DA" w:rsidRDefault="00EA2C4E" w:rsidP="004B44DA">
      <w:pPr>
        <w:autoSpaceDE w:val="0"/>
        <w:autoSpaceDN w:val="0"/>
        <w:adjustRightInd w:val="0"/>
        <w:ind w:firstLine="540"/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6C0FB3">
        <w:rPr>
          <w:sz w:val="32"/>
          <w:szCs w:val="32"/>
        </w:rPr>
        <w:t>21</w:t>
      </w:r>
      <w:r>
        <w:rPr>
          <w:sz w:val="32"/>
          <w:szCs w:val="32"/>
        </w:rPr>
        <w:t>»</w:t>
      </w:r>
      <w:r w:rsidR="00776EB7">
        <w:rPr>
          <w:sz w:val="32"/>
          <w:szCs w:val="32"/>
        </w:rPr>
        <w:t xml:space="preserve"> </w:t>
      </w:r>
      <w:r w:rsidR="006C0FB3">
        <w:rPr>
          <w:sz w:val="32"/>
          <w:szCs w:val="32"/>
        </w:rPr>
        <w:t xml:space="preserve">февраля </w:t>
      </w:r>
      <w:r w:rsidR="00043801">
        <w:rPr>
          <w:sz w:val="32"/>
          <w:szCs w:val="32"/>
        </w:rPr>
        <w:t>2022</w:t>
      </w:r>
      <w:r w:rsidR="004B44DA">
        <w:rPr>
          <w:sz w:val="32"/>
          <w:szCs w:val="32"/>
        </w:rPr>
        <w:t xml:space="preserve"> г.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Годовой отчет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 ходе реализации и оценке эффективности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муниципальной программы 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F85C2B">
        <w:rPr>
          <w:sz w:val="32"/>
          <w:szCs w:val="32"/>
        </w:rPr>
        <w:t>Управление муниципальными финанс</w:t>
      </w:r>
      <w:r w:rsidR="00C50872">
        <w:rPr>
          <w:sz w:val="32"/>
          <w:szCs w:val="32"/>
        </w:rPr>
        <w:t>ами Новосильского района на 2019</w:t>
      </w:r>
      <w:r w:rsidR="00F85C2B">
        <w:rPr>
          <w:sz w:val="32"/>
          <w:szCs w:val="32"/>
        </w:rPr>
        <w:t xml:space="preserve"> – </w:t>
      </w:r>
      <w:r w:rsidR="00C50872">
        <w:rPr>
          <w:sz w:val="32"/>
          <w:szCs w:val="32"/>
        </w:rPr>
        <w:t>2021</w:t>
      </w:r>
      <w:r w:rsidR="00F85C2B">
        <w:rPr>
          <w:sz w:val="32"/>
          <w:szCs w:val="32"/>
        </w:rPr>
        <w:t xml:space="preserve"> годы</w:t>
      </w:r>
      <w:r>
        <w:rPr>
          <w:sz w:val="32"/>
          <w:szCs w:val="32"/>
        </w:rPr>
        <w:t>»</w:t>
      </w: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Default="00043801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Отчетный период – 2021</w:t>
      </w:r>
      <w:r w:rsidR="00262149">
        <w:rPr>
          <w:b/>
          <w:sz w:val="28"/>
          <w:szCs w:val="28"/>
        </w:rPr>
        <w:t xml:space="preserve"> год</w:t>
      </w: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86C38" w:rsidRDefault="00086C38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2551"/>
        <w:gridCol w:w="2268"/>
      </w:tblGrid>
      <w:tr w:rsidR="00262149" w:rsidTr="005B1B30">
        <w:trPr>
          <w:trHeight w:val="1166"/>
        </w:trPr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Соисполнители муниципальной программы:</w:t>
            </w:r>
          </w:p>
          <w:p w:rsidR="00262149" w:rsidRDefault="0026214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2149" w:rsidTr="005300FC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86C38" w:rsidRDefault="00086C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ind w:firstLine="54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2700"/>
        <w:gridCol w:w="2119"/>
      </w:tblGrid>
      <w:tr w:rsidR="00262149" w:rsidTr="00262149">
        <w:tc>
          <w:tcPr>
            <w:tcW w:w="5495" w:type="dxa"/>
            <w:hideMark/>
          </w:tcPr>
          <w:p w:rsidR="00262149" w:rsidRDefault="00262149" w:rsidP="0026214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</w:t>
            </w:r>
            <w:r>
              <w:rPr>
                <w:b/>
                <w:sz w:val="28"/>
                <w:szCs w:val="28"/>
              </w:rPr>
              <w:br/>
              <w:t>муниципальной программы:</w:t>
            </w:r>
          </w:p>
        </w:tc>
        <w:tc>
          <w:tcPr>
            <w:tcW w:w="270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262149" w:rsidRDefault="002621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5C2B" w:rsidTr="00F85C2B">
        <w:tc>
          <w:tcPr>
            <w:tcW w:w="5495" w:type="dxa"/>
            <w:hideMark/>
          </w:tcPr>
          <w:p w:rsidR="00F85C2B" w:rsidRDefault="00F85C2B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700" w:type="dxa"/>
            <w:hideMark/>
          </w:tcPr>
          <w:p w:rsidR="00F85C2B" w:rsidRDefault="00F85C2B" w:rsidP="00F8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bottom"/>
          </w:tcPr>
          <w:p w:rsidR="00F85C2B" w:rsidRDefault="00F85C2B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Сергеева</w:t>
            </w:r>
          </w:p>
          <w:p w:rsidR="00086C38" w:rsidRDefault="00086C38" w:rsidP="00F8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62149" w:rsidRDefault="00262149" w:rsidP="00086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C38" w:rsidRDefault="00086C38" w:rsidP="00086C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1B30" w:rsidRDefault="005B1B30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149" w:rsidRDefault="00262149" w:rsidP="00262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2149" w:rsidRDefault="00262149" w:rsidP="00086C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Дата сост</w:t>
      </w:r>
      <w:r w:rsidR="00043801">
        <w:rPr>
          <w:sz w:val="28"/>
          <w:szCs w:val="28"/>
        </w:rPr>
        <w:t xml:space="preserve">авления отчета – </w:t>
      </w:r>
      <w:r w:rsidR="006C0FB3">
        <w:rPr>
          <w:sz w:val="28"/>
          <w:szCs w:val="28"/>
        </w:rPr>
        <w:t>21.02.</w:t>
      </w:r>
      <w:r w:rsidR="00043801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2160"/>
        <w:gridCol w:w="1080"/>
        <w:gridCol w:w="1623"/>
      </w:tblGrid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62149" w:rsidRDefault="00262149" w:rsidP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3" w:type="dxa"/>
            <w:vAlign w:val="bottom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2149" w:rsidTr="00262149">
        <w:tc>
          <w:tcPr>
            <w:tcW w:w="5495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62149" w:rsidRDefault="002621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262149" w:rsidRDefault="002621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62149" w:rsidRPr="002879EB" w:rsidRDefault="00262149" w:rsidP="00262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ПОЯСНИТЕЛЬНАЯ ЗАПИСКА </w:t>
      </w:r>
    </w:p>
    <w:p w:rsidR="00262149" w:rsidRPr="002879EB" w:rsidRDefault="00262149" w:rsidP="002621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к годовому отчету о ходе реализации и оценке эффективности </w:t>
      </w:r>
    </w:p>
    <w:p w:rsidR="00262149" w:rsidRPr="002879EB" w:rsidRDefault="00262149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879EB">
        <w:rPr>
          <w:b/>
          <w:sz w:val="28"/>
          <w:szCs w:val="28"/>
        </w:rPr>
        <w:t xml:space="preserve">муниципальной программы </w:t>
      </w:r>
      <w:r w:rsidRPr="002879EB">
        <w:rPr>
          <w:b/>
          <w:sz w:val="32"/>
          <w:szCs w:val="32"/>
        </w:rPr>
        <w:t>«</w:t>
      </w:r>
      <w:r w:rsidR="00DD65E0" w:rsidRPr="002879EB">
        <w:rPr>
          <w:b/>
          <w:sz w:val="28"/>
          <w:szCs w:val="28"/>
        </w:rPr>
        <w:t>Управление муниципальными финанс</w:t>
      </w:r>
      <w:r w:rsidR="00C50872">
        <w:rPr>
          <w:b/>
          <w:sz w:val="28"/>
          <w:szCs w:val="28"/>
        </w:rPr>
        <w:t>ами Новосильского района на 2019 – 2021</w:t>
      </w:r>
      <w:r w:rsidR="00DD65E0" w:rsidRPr="002879EB">
        <w:rPr>
          <w:b/>
          <w:sz w:val="28"/>
          <w:szCs w:val="28"/>
        </w:rPr>
        <w:t xml:space="preserve"> годы</w:t>
      </w:r>
      <w:r w:rsidRPr="002879EB">
        <w:rPr>
          <w:b/>
          <w:sz w:val="28"/>
          <w:szCs w:val="28"/>
        </w:rPr>
        <w:t>»</w:t>
      </w:r>
    </w:p>
    <w:p w:rsidR="00262149" w:rsidRPr="002879EB" w:rsidRDefault="00043801" w:rsidP="0026214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262149" w:rsidRPr="002879EB">
        <w:rPr>
          <w:b/>
          <w:sz w:val="28"/>
          <w:szCs w:val="28"/>
        </w:rPr>
        <w:t xml:space="preserve"> год</w:t>
      </w:r>
    </w:p>
    <w:p w:rsidR="00262149" w:rsidRPr="002879EB" w:rsidRDefault="00262149" w:rsidP="0026214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2149" w:rsidRPr="002879EB" w:rsidRDefault="00262149" w:rsidP="0026214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 w:rsidRPr="002879EB">
        <w:rPr>
          <w:sz w:val="28"/>
          <w:szCs w:val="28"/>
        </w:rPr>
        <w:t xml:space="preserve">Информация об изменениях, внесенных в муниципальную </w:t>
      </w:r>
      <w:r w:rsidR="004C3DE7" w:rsidRPr="002879EB">
        <w:rPr>
          <w:sz w:val="28"/>
          <w:szCs w:val="28"/>
        </w:rPr>
        <w:t>п</w:t>
      </w:r>
      <w:r w:rsidR="00043801">
        <w:rPr>
          <w:sz w:val="28"/>
          <w:szCs w:val="28"/>
        </w:rPr>
        <w:t>рограмму в 2021</w:t>
      </w:r>
      <w:r w:rsidRPr="002879EB">
        <w:rPr>
          <w:sz w:val="28"/>
          <w:szCs w:val="28"/>
        </w:rPr>
        <w:t xml:space="preserve"> году</w:t>
      </w:r>
    </w:p>
    <w:p w:rsidR="00262149" w:rsidRPr="002879EB" w:rsidRDefault="00262149" w:rsidP="002621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149" w:rsidRPr="002879EB" w:rsidRDefault="00043801" w:rsidP="00262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262149" w:rsidRPr="002879EB">
        <w:rPr>
          <w:sz w:val="28"/>
          <w:szCs w:val="28"/>
        </w:rPr>
        <w:t xml:space="preserve"> году в </w:t>
      </w:r>
      <w:r w:rsidR="004C3DE7" w:rsidRPr="002879EB">
        <w:rPr>
          <w:sz w:val="28"/>
          <w:szCs w:val="28"/>
        </w:rPr>
        <w:t>муниципальную</w:t>
      </w:r>
      <w:r w:rsidR="00262149" w:rsidRPr="002879EB">
        <w:rPr>
          <w:sz w:val="28"/>
          <w:szCs w:val="28"/>
        </w:rPr>
        <w:t xml:space="preserve"> программу </w:t>
      </w:r>
      <w:r w:rsidR="004C3DE7" w:rsidRPr="002879EB">
        <w:rPr>
          <w:sz w:val="28"/>
          <w:szCs w:val="28"/>
        </w:rPr>
        <w:t>«</w:t>
      </w:r>
      <w:r w:rsidR="00DD65E0" w:rsidRPr="002879EB">
        <w:rPr>
          <w:sz w:val="28"/>
          <w:szCs w:val="28"/>
        </w:rPr>
        <w:t>Управление муниципальными финанс</w:t>
      </w:r>
      <w:r w:rsidR="00C50872">
        <w:rPr>
          <w:sz w:val="28"/>
          <w:szCs w:val="28"/>
        </w:rPr>
        <w:t>ами Новосильского района на 2019-2021</w:t>
      </w:r>
      <w:r w:rsidR="00DD65E0" w:rsidRPr="002879EB">
        <w:rPr>
          <w:sz w:val="28"/>
          <w:szCs w:val="28"/>
        </w:rPr>
        <w:t xml:space="preserve"> годы</w:t>
      </w:r>
      <w:r w:rsidR="004C3DE7" w:rsidRPr="002879EB">
        <w:rPr>
          <w:sz w:val="28"/>
          <w:szCs w:val="28"/>
        </w:rPr>
        <w:t>»</w:t>
      </w:r>
      <w:r w:rsidR="00262149" w:rsidRPr="002879EB">
        <w:rPr>
          <w:sz w:val="28"/>
          <w:szCs w:val="28"/>
        </w:rPr>
        <w:t xml:space="preserve">, утвержденной постановлением </w:t>
      </w:r>
      <w:r w:rsidR="004C3DE7" w:rsidRPr="002879EB">
        <w:rPr>
          <w:sz w:val="28"/>
          <w:szCs w:val="28"/>
        </w:rPr>
        <w:t xml:space="preserve">администрации </w:t>
      </w:r>
      <w:r w:rsidR="00CB468C" w:rsidRPr="002879EB">
        <w:rPr>
          <w:sz w:val="28"/>
          <w:szCs w:val="28"/>
        </w:rPr>
        <w:t xml:space="preserve"> Новосильского района</w:t>
      </w:r>
      <w:r w:rsidR="00262149" w:rsidRPr="002879EB">
        <w:rPr>
          <w:sz w:val="28"/>
          <w:szCs w:val="28"/>
        </w:rPr>
        <w:t xml:space="preserve"> от </w:t>
      </w:r>
      <w:r w:rsidR="00C50872">
        <w:rPr>
          <w:sz w:val="28"/>
          <w:szCs w:val="28"/>
        </w:rPr>
        <w:t>23 октября 2018 года № 304</w:t>
      </w:r>
      <w:r w:rsidR="00262149" w:rsidRPr="002879EB">
        <w:rPr>
          <w:sz w:val="28"/>
          <w:szCs w:val="28"/>
        </w:rPr>
        <w:t xml:space="preserve"> (далее – </w:t>
      </w:r>
      <w:r w:rsidR="00CB468C" w:rsidRPr="002879EB">
        <w:rPr>
          <w:sz w:val="28"/>
          <w:szCs w:val="28"/>
        </w:rPr>
        <w:t>муниципальная</w:t>
      </w:r>
      <w:r w:rsidR="00262149" w:rsidRPr="002879EB">
        <w:rPr>
          <w:sz w:val="28"/>
          <w:szCs w:val="28"/>
        </w:rPr>
        <w:t xml:space="preserve"> программа), вносились изменения согласно:</w:t>
      </w:r>
    </w:p>
    <w:p w:rsidR="001D10EF" w:rsidRPr="001D10EF" w:rsidRDefault="001D10EF" w:rsidP="001D10E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Pr="001D10EF">
        <w:rPr>
          <w:sz w:val="28"/>
          <w:szCs w:val="28"/>
        </w:rPr>
        <w:t xml:space="preserve"> админист</w:t>
      </w:r>
      <w:r w:rsidR="00D96628">
        <w:rPr>
          <w:sz w:val="28"/>
          <w:szCs w:val="28"/>
        </w:rPr>
        <w:t>рации Новосильского района от 12 марта  2021</w:t>
      </w:r>
      <w:r w:rsidRPr="001D10EF">
        <w:rPr>
          <w:sz w:val="28"/>
          <w:szCs w:val="28"/>
        </w:rPr>
        <w:t xml:space="preserve"> года № </w:t>
      </w:r>
      <w:r w:rsidR="00D96628">
        <w:rPr>
          <w:sz w:val="28"/>
          <w:szCs w:val="28"/>
        </w:rPr>
        <w:t>81</w:t>
      </w:r>
      <w:r w:rsidRPr="001D10EF">
        <w:rPr>
          <w:sz w:val="28"/>
          <w:szCs w:val="28"/>
        </w:rPr>
        <w:t xml:space="preserve"> «О внесении изменений в постановление администрации  Новосильского района от 23 октября 2018 года № 304 «Управление муниципальными финансами Новосильского района на 2019-2021 годы»;</w:t>
      </w:r>
    </w:p>
    <w:p w:rsidR="001D10EF" w:rsidRPr="001D10EF" w:rsidRDefault="001D10EF" w:rsidP="001D10EF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Pr="001D10EF">
        <w:rPr>
          <w:sz w:val="28"/>
          <w:szCs w:val="28"/>
        </w:rPr>
        <w:t xml:space="preserve"> админист</w:t>
      </w:r>
      <w:r w:rsidR="00D96628">
        <w:rPr>
          <w:sz w:val="28"/>
          <w:szCs w:val="28"/>
        </w:rPr>
        <w:t xml:space="preserve">рации Новосильского района от </w:t>
      </w:r>
      <w:r w:rsidR="00D32430">
        <w:rPr>
          <w:sz w:val="28"/>
          <w:szCs w:val="28"/>
        </w:rPr>
        <w:t>06</w:t>
      </w:r>
      <w:r w:rsidR="00D96628">
        <w:rPr>
          <w:sz w:val="28"/>
          <w:szCs w:val="28"/>
        </w:rPr>
        <w:t xml:space="preserve"> </w:t>
      </w:r>
      <w:r w:rsidR="00D32430">
        <w:rPr>
          <w:sz w:val="28"/>
          <w:szCs w:val="28"/>
        </w:rPr>
        <w:t>декабря</w:t>
      </w:r>
      <w:r w:rsidR="00D96628">
        <w:rPr>
          <w:sz w:val="28"/>
          <w:szCs w:val="28"/>
        </w:rPr>
        <w:t xml:space="preserve"> 2021 года № </w:t>
      </w:r>
      <w:r w:rsidR="00D32430">
        <w:rPr>
          <w:sz w:val="28"/>
          <w:szCs w:val="28"/>
        </w:rPr>
        <w:t>441</w:t>
      </w:r>
      <w:r w:rsidRPr="001D10EF">
        <w:rPr>
          <w:sz w:val="28"/>
          <w:szCs w:val="28"/>
        </w:rPr>
        <w:t xml:space="preserve"> «О внесении изменений в постановление администрации  Новосильского района от 23 октября 2018 года № 304 «Управление муниципальными финансами Новосиль</w:t>
      </w:r>
      <w:r w:rsidR="00D32430">
        <w:rPr>
          <w:sz w:val="28"/>
          <w:szCs w:val="28"/>
        </w:rPr>
        <w:t>ского района на 2019-2021 годы».</w:t>
      </w:r>
    </w:p>
    <w:p w:rsidR="00F9204B" w:rsidRDefault="00F9204B" w:rsidP="00F9204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262149" w:rsidRDefault="00262149" w:rsidP="00262149">
      <w:pPr>
        <w:numPr>
          <w:ilvl w:val="0"/>
          <w:numId w:val="2"/>
        </w:numPr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Конкретные результаты реализации </w:t>
      </w:r>
      <w:r w:rsidR="009B6256">
        <w:rPr>
          <w:sz w:val="28"/>
          <w:szCs w:val="28"/>
        </w:rPr>
        <w:t>муниципальной</w:t>
      </w:r>
      <w:r w:rsidR="00203826">
        <w:rPr>
          <w:sz w:val="28"/>
          <w:szCs w:val="28"/>
        </w:rPr>
        <w:t xml:space="preserve"> программы, достигнутые в 2021</w:t>
      </w:r>
      <w:r>
        <w:rPr>
          <w:sz w:val="28"/>
          <w:szCs w:val="28"/>
        </w:rPr>
        <w:t xml:space="preserve"> году</w:t>
      </w:r>
    </w:p>
    <w:p w:rsidR="00262149" w:rsidRDefault="00262149" w:rsidP="002621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достижении значений показателей (индикаторов) </w:t>
      </w:r>
      <w:r w:rsidR="009B625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Pr="00D53637">
        <w:rPr>
          <w:sz w:val="28"/>
          <w:szCs w:val="28"/>
        </w:rPr>
        <w:t>отражены в форме 1.</w:t>
      </w: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</w:t>
      </w:r>
      <w:r w:rsidR="00203826">
        <w:rPr>
          <w:sz w:val="28"/>
          <w:szCs w:val="28"/>
        </w:rPr>
        <w:t>м реализации подпрограммы в 2021</w:t>
      </w:r>
      <w:r>
        <w:rPr>
          <w:sz w:val="28"/>
          <w:szCs w:val="28"/>
        </w:rPr>
        <w:t xml:space="preserve"> году поставленные задачи решены, все показате</w:t>
      </w:r>
      <w:r w:rsidR="00D53637">
        <w:rPr>
          <w:sz w:val="28"/>
          <w:szCs w:val="28"/>
        </w:rPr>
        <w:t>ли достигнуты</w:t>
      </w:r>
      <w:r w:rsidR="001D5044">
        <w:rPr>
          <w:sz w:val="28"/>
          <w:szCs w:val="28"/>
        </w:rPr>
        <w:t xml:space="preserve">. </w:t>
      </w:r>
      <w:r w:rsidR="00203826">
        <w:rPr>
          <w:sz w:val="28"/>
          <w:szCs w:val="28"/>
        </w:rPr>
        <w:t>В 2021</w:t>
      </w:r>
      <w:r w:rsidR="00532875">
        <w:rPr>
          <w:sz w:val="28"/>
          <w:szCs w:val="28"/>
        </w:rPr>
        <w:t xml:space="preserve"> году не было проведено </w:t>
      </w:r>
      <w:r w:rsidR="001D5044">
        <w:rPr>
          <w:sz w:val="28"/>
          <w:szCs w:val="28"/>
        </w:rPr>
        <w:t xml:space="preserve">финансирование сельских поселений 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2A65" w:rsidRDefault="00262149" w:rsidP="00D22A6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1134" w:right="1132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реализации основных мероприятий</w:t>
      </w:r>
    </w:p>
    <w:p w:rsidR="00262149" w:rsidRDefault="00D22A65" w:rsidP="00D22A65">
      <w:pPr>
        <w:tabs>
          <w:tab w:val="left" w:pos="993"/>
        </w:tabs>
        <w:autoSpaceDE w:val="0"/>
        <w:autoSpaceDN w:val="0"/>
        <w:adjustRightInd w:val="0"/>
        <w:ind w:left="1134" w:right="113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62149" w:rsidRDefault="00611842" w:rsidP="0026214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В</w:t>
      </w:r>
      <w:r w:rsidR="00203826">
        <w:rPr>
          <w:rFonts w:eastAsia="Calibri"/>
          <w:sz w:val="28"/>
          <w:szCs w:val="28"/>
          <w:lang w:eastAsia="ar-SA"/>
        </w:rPr>
        <w:t xml:space="preserve"> 2021</w:t>
      </w:r>
      <w:r w:rsidR="00262149">
        <w:rPr>
          <w:rFonts w:eastAsia="Calibri"/>
          <w:sz w:val="28"/>
          <w:szCs w:val="28"/>
          <w:lang w:eastAsia="ar-SA"/>
        </w:rPr>
        <w:t xml:space="preserve"> году в рамках </w:t>
      </w:r>
      <w:r w:rsidR="00D22A65">
        <w:rPr>
          <w:rFonts w:eastAsia="Calibri"/>
          <w:sz w:val="28"/>
          <w:szCs w:val="28"/>
          <w:lang w:eastAsia="ar-SA"/>
        </w:rPr>
        <w:t>программы</w:t>
      </w:r>
      <w:r w:rsidR="00262149">
        <w:rPr>
          <w:rFonts w:eastAsia="Calibri"/>
          <w:sz w:val="28"/>
          <w:szCs w:val="28"/>
          <w:lang w:eastAsia="ar-SA"/>
        </w:rPr>
        <w:t xml:space="preserve"> разработаны и утверждены следующие нормативные правовые акты:</w:t>
      </w:r>
    </w:p>
    <w:p w:rsidR="00203826" w:rsidRPr="00203826" w:rsidRDefault="007A4AF2" w:rsidP="00203826">
      <w:pPr>
        <w:pStyle w:val="ae"/>
        <w:numPr>
          <w:ilvl w:val="0"/>
          <w:numId w:val="10"/>
        </w:numPr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03826" w:rsidRPr="00203826">
        <w:rPr>
          <w:sz w:val="28"/>
          <w:szCs w:val="28"/>
        </w:rPr>
        <w:t xml:space="preserve"> администрации Новосильского района от 12 марта  2021 года № 81 «О внесении изменений в постановление администрации  Новосильского района от 23 октября 2018 года № 304 «Управление муниципальными финансами Новосильского района на 2019-2021 годы»;</w:t>
      </w:r>
    </w:p>
    <w:p w:rsidR="00B25067" w:rsidRPr="00203826" w:rsidRDefault="007A4AF2" w:rsidP="00203826">
      <w:pPr>
        <w:pStyle w:val="ae"/>
        <w:numPr>
          <w:ilvl w:val="0"/>
          <w:numId w:val="10"/>
        </w:numPr>
        <w:suppressAutoHyphens/>
        <w:ind w:left="0" w:firstLine="851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постановление</w:t>
      </w:r>
      <w:r w:rsidR="00203826" w:rsidRPr="00203826">
        <w:rPr>
          <w:sz w:val="28"/>
          <w:szCs w:val="28"/>
        </w:rPr>
        <w:t xml:space="preserve"> администрации Новосильского района от 06 декабря 2021 года № 441 «О внесении изменений в постановление администрации  Новосильского района от 23 октября 2018 года № 304 «Управление муниципальными финансами Новосильского района на 2019-2021 годы».</w:t>
      </w:r>
    </w:p>
    <w:p w:rsidR="00262149" w:rsidRDefault="00262149" w:rsidP="00262149">
      <w:pPr>
        <w:numPr>
          <w:ilvl w:val="0"/>
          <w:numId w:val="2"/>
        </w:numPr>
        <w:tabs>
          <w:tab w:val="left" w:pos="426"/>
        </w:tabs>
        <w:ind w:left="1701" w:right="1699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Результаты использования бюджетных ассигнований </w:t>
      </w:r>
      <w:r w:rsidR="00D53637">
        <w:rPr>
          <w:rFonts w:eastAsia="Calibri"/>
          <w:sz w:val="28"/>
          <w:szCs w:val="28"/>
          <w:lang w:eastAsia="en-US"/>
        </w:rPr>
        <w:t>районного</w:t>
      </w:r>
      <w:r>
        <w:rPr>
          <w:rFonts w:eastAsia="Calibri"/>
          <w:sz w:val="28"/>
          <w:szCs w:val="28"/>
          <w:lang w:eastAsia="en-US"/>
        </w:rPr>
        <w:t xml:space="preserve"> бюджета и иных средств на реализацию мероприятий </w:t>
      </w:r>
      <w:r w:rsidR="00D53637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</w:t>
      </w:r>
    </w:p>
    <w:p w:rsidR="00262149" w:rsidRDefault="00262149" w:rsidP="00262149">
      <w:pPr>
        <w:jc w:val="both"/>
        <w:rPr>
          <w:rFonts w:eastAsia="Calibri"/>
          <w:sz w:val="28"/>
          <w:szCs w:val="28"/>
          <w:lang w:eastAsia="en-US"/>
        </w:rPr>
      </w:pPr>
    </w:p>
    <w:p w:rsidR="00262149" w:rsidRDefault="007A4AF2" w:rsidP="0025631D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2021</w:t>
      </w:r>
      <w:r w:rsidR="00262149">
        <w:rPr>
          <w:sz w:val="28"/>
          <w:szCs w:val="28"/>
        </w:rPr>
        <w:t xml:space="preserve"> году на реализацию </w:t>
      </w:r>
      <w:r w:rsidR="00D40BCE"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 в целом использовано </w:t>
      </w:r>
      <w:r>
        <w:rPr>
          <w:sz w:val="28"/>
          <w:szCs w:val="28"/>
        </w:rPr>
        <w:t>2536,0</w:t>
      </w:r>
      <w:r w:rsidR="00EA2C4E">
        <w:rPr>
          <w:sz w:val="28"/>
          <w:szCs w:val="28"/>
        </w:rPr>
        <w:t xml:space="preserve"> </w:t>
      </w:r>
      <w:r w:rsidR="00D40BCE">
        <w:rPr>
          <w:sz w:val="28"/>
          <w:szCs w:val="28"/>
        </w:rPr>
        <w:t>тыс.</w:t>
      </w:r>
      <w:r w:rsidR="00262149">
        <w:rPr>
          <w:sz w:val="28"/>
          <w:szCs w:val="28"/>
        </w:rPr>
        <w:t xml:space="preserve"> рублей</w:t>
      </w:r>
      <w:r w:rsidR="00462352">
        <w:rPr>
          <w:sz w:val="28"/>
          <w:szCs w:val="28"/>
        </w:rPr>
        <w:t xml:space="preserve"> средств районного</w:t>
      </w:r>
      <w:r w:rsidR="00D40BCE">
        <w:rPr>
          <w:sz w:val="28"/>
          <w:szCs w:val="28"/>
        </w:rPr>
        <w:t xml:space="preserve"> бюджета</w:t>
      </w:r>
      <w:r w:rsidR="00611842">
        <w:rPr>
          <w:sz w:val="28"/>
          <w:szCs w:val="28"/>
        </w:rPr>
        <w:t>.</w:t>
      </w:r>
      <w:r w:rsidR="00B9081A">
        <w:rPr>
          <w:sz w:val="28"/>
          <w:szCs w:val="28"/>
        </w:rPr>
        <w:t xml:space="preserve"> </w:t>
      </w:r>
      <w:r w:rsidR="00262149">
        <w:rPr>
          <w:rFonts w:eastAsia="Calibri"/>
          <w:sz w:val="28"/>
          <w:szCs w:val="28"/>
          <w:lang w:eastAsia="en-US"/>
        </w:rPr>
        <w:t>Освоение бюджетных средств осуществлено в сроки</w:t>
      </w:r>
      <w:r w:rsidR="0028424B">
        <w:rPr>
          <w:rFonts w:eastAsia="Calibri"/>
          <w:sz w:val="28"/>
          <w:szCs w:val="28"/>
          <w:lang w:eastAsia="en-US"/>
        </w:rPr>
        <w:t>, установленные соответствующей программой</w:t>
      </w:r>
      <w:r w:rsidR="0031092F">
        <w:rPr>
          <w:rFonts w:eastAsia="Calibri"/>
          <w:sz w:val="28"/>
          <w:szCs w:val="28"/>
          <w:lang w:eastAsia="en-US"/>
        </w:rPr>
        <w:t>.</w:t>
      </w:r>
    </w:p>
    <w:p w:rsidR="00262149" w:rsidRDefault="00262149" w:rsidP="00262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расходах </w:t>
      </w:r>
      <w:r w:rsidR="00462352">
        <w:rPr>
          <w:sz w:val="28"/>
          <w:szCs w:val="28"/>
        </w:rPr>
        <w:t>районного бюджета</w:t>
      </w:r>
      <w:r w:rsidR="00B50C3C">
        <w:rPr>
          <w:sz w:val="28"/>
          <w:szCs w:val="28"/>
        </w:rPr>
        <w:t xml:space="preserve"> и иных средств</w:t>
      </w:r>
      <w:r w:rsidR="00462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целей </w:t>
      </w:r>
      <w:r w:rsidR="0025631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отражены в формах 3, 4.</w:t>
      </w:r>
    </w:p>
    <w:p w:rsidR="00262149" w:rsidRDefault="00262149" w:rsidP="00262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29A2" w:rsidRPr="001135F9" w:rsidRDefault="001829A2" w:rsidP="001829A2">
      <w:pPr>
        <w:pStyle w:val="ae"/>
        <w:numPr>
          <w:ilvl w:val="0"/>
          <w:numId w:val="2"/>
        </w:numPr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Результ</w:t>
      </w:r>
      <w:r w:rsidR="001135F9">
        <w:rPr>
          <w:sz w:val="28"/>
          <w:szCs w:val="28"/>
        </w:rPr>
        <w:t>а</w:t>
      </w:r>
      <w:r w:rsidRPr="001135F9">
        <w:rPr>
          <w:sz w:val="28"/>
          <w:szCs w:val="28"/>
        </w:rPr>
        <w:t xml:space="preserve">ты оценки результативности и эффективности  </w:t>
      </w:r>
    </w:p>
    <w:p w:rsidR="001829A2" w:rsidRPr="001135F9" w:rsidRDefault="001829A2" w:rsidP="001829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муниципальной программы «Управление</w:t>
      </w:r>
      <w:r w:rsidRPr="001135F9">
        <w:rPr>
          <w:b/>
          <w:sz w:val="28"/>
          <w:szCs w:val="28"/>
        </w:rPr>
        <w:t xml:space="preserve"> </w:t>
      </w:r>
      <w:r w:rsidRPr="001135F9">
        <w:rPr>
          <w:sz w:val="28"/>
          <w:szCs w:val="28"/>
        </w:rPr>
        <w:t xml:space="preserve">муниципальными финансами </w:t>
      </w:r>
      <w:r w:rsidR="00902811">
        <w:rPr>
          <w:sz w:val="28"/>
          <w:szCs w:val="28"/>
        </w:rPr>
        <w:t>Новосильского района на 2019-2021</w:t>
      </w:r>
      <w:r w:rsidRPr="001135F9">
        <w:rPr>
          <w:sz w:val="28"/>
          <w:szCs w:val="28"/>
        </w:rPr>
        <w:t xml:space="preserve"> годы»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9A2" w:rsidRPr="001135F9" w:rsidRDefault="001829A2" w:rsidP="001829A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35F9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</w:t>
      </w:r>
      <w:r w:rsidRPr="001135F9">
        <w:rPr>
          <w:rFonts w:ascii="Times New Roman" w:hAnsi="Times New Roman" w:cs="Times New Roman"/>
          <w:sz w:val="28"/>
          <w:szCs w:val="28"/>
        </w:rPr>
        <w:t>муниципальной программы «Управление</w:t>
      </w:r>
      <w:r w:rsidRPr="00113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5F9">
        <w:rPr>
          <w:rFonts w:ascii="Times New Roman" w:hAnsi="Times New Roman" w:cs="Times New Roman"/>
          <w:sz w:val="28"/>
          <w:szCs w:val="28"/>
        </w:rPr>
        <w:t>муниципальными финанс</w:t>
      </w:r>
      <w:r w:rsidR="00902811">
        <w:rPr>
          <w:rFonts w:ascii="Times New Roman" w:hAnsi="Times New Roman" w:cs="Times New Roman"/>
          <w:sz w:val="28"/>
          <w:szCs w:val="28"/>
        </w:rPr>
        <w:t>ами Новосильского района на 2019-2021</w:t>
      </w:r>
      <w:r w:rsidRPr="001135F9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1135F9">
        <w:rPr>
          <w:rFonts w:ascii="Times New Roman" w:hAnsi="Times New Roman" w:cs="Times New Roman"/>
          <w:sz w:val="28"/>
          <w:szCs w:val="28"/>
          <w:lang w:eastAsia="ru-RU"/>
        </w:rPr>
        <w:t>производится ответственным исполнителем муниципальной программы (Финансовым отделом администрации Новосильского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программы.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Методика оценки результативности и эффективности муниципальной программы «Управление</w:t>
      </w:r>
      <w:r w:rsidRPr="001135F9">
        <w:rPr>
          <w:b/>
          <w:sz w:val="28"/>
          <w:szCs w:val="28"/>
        </w:rPr>
        <w:t xml:space="preserve"> </w:t>
      </w:r>
      <w:r w:rsidRPr="001135F9">
        <w:rPr>
          <w:sz w:val="28"/>
          <w:szCs w:val="28"/>
        </w:rPr>
        <w:t>муниципальными финанс</w:t>
      </w:r>
      <w:r w:rsidR="00902811">
        <w:rPr>
          <w:sz w:val="28"/>
          <w:szCs w:val="28"/>
        </w:rPr>
        <w:t>ами Новосильского района на 2019-2021</w:t>
      </w:r>
      <w:r w:rsidRPr="001135F9">
        <w:rPr>
          <w:sz w:val="28"/>
          <w:szCs w:val="28"/>
        </w:rPr>
        <w:t xml:space="preserve"> годы» определяет эффективность программы и учитывает: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1. Индекс эффективности МБО определяется по мероприятиям программы по следующей формуле: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 xml:space="preserve">                            </w:t>
      </w:r>
      <w:r w:rsidRPr="001135F9">
        <w:rPr>
          <w:sz w:val="32"/>
          <w:szCs w:val="32"/>
        </w:rPr>
        <w:t xml:space="preserve">   </w:t>
      </w:r>
      <w:proofErr w:type="spellStart"/>
      <w:r w:rsidRPr="001135F9">
        <w:rPr>
          <w:sz w:val="32"/>
          <w:szCs w:val="32"/>
        </w:rPr>
        <w:t>И</w:t>
      </w:r>
      <w:r w:rsidRPr="001135F9">
        <w:rPr>
          <w:sz w:val="18"/>
          <w:szCs w:val="18"/>
        </w:rPr>
        <w:t>эфф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32"/>
          <w:szCs w:val="32"/>
        </w:rPr>
        <w:t xml:space="preserve">   =  </w:t>
      </w: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факт</w:t>
      </w:r>
      <w:proofErr w:type="spellEnd"/>
      <w:r w:rsidRPr="001135F9">
        <w:rPr>
          <w:sz w:val="32"/>
          <w:szCs w:val="32"/>
          <w:vertAlign w:val="subscript"/>
          <w:lang w:val="en-US"/>
        </w:rPr>
        <w:t>j</w:t>
      </w:r>
      <w:r w:rsidRPr="001135F9">
        <w:rPr>
          <w:sz w:val="32"/>
          <w:szCs w:val="32"/>
        </w:rPr>
        <w:t xml:space="preserve">   /   </w:t>
      </w: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план</w:t>
      </w:r>
      <w:proofErr w:type="spellEnd"/>
      <w:r w:rsidRPr="001135F9">
        <w:rPr>
          <w:sz w:val="32"/>
          <w:szCs w:val="32"/>
          <w:vertAlign w:val="subscript"/>
          <w:lang w:val="en-US"/>
        </w:rPr>
        <w:t>j</w:t>
      </w:r>
      <w:r w:rsidRPr="001135F9">
        <w:rPr>
          <w:sz w:val="28"/>
          <w:szCs w:val="28"/>
        </w:rPr>
        <w:t xml:space="preserve"> ,  где:    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 xml:space="preserve">                   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И</w:t>
      </w:r>
      <w:r w:rsidRPr="001135F9">
        <w:rPr>
          <w:sz w:val="18"/>
          <w:szCs w:val="18"/>
        </w:rPr>
        <w:t>эфф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индекс эффективности;</w:t>
      </w: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факт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достигнутый результат;</w:t>
      </w:r>
    </w:p>
    <w:p w:rsidR="001829A2" w:rsidRPr="001135F9" w:rsidRDefault="001829A2" w:rsidP="00505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35F9">
        <w:rPr>
          <w:sz w:val="32"/>
          <w:szCs w:val="32"/>
        </w:rPr>
        <w:t>Р</w:t>
      </w:r>
      <w:r w:rsidRPr="001135F9">
        <w:rPr>
          <w:sz w:val="32"/>
          <w:szCs w:val="32"/>
          <w:vertAlign w:val="subscript"/>
        </w:rPr>
        <w:t>план</w:t>
      </w:r>
      <w:proofErr w:type="spellEnd"/>
      <w:proofErr w:type="gramStart"/>
      <w:r w:rsidRPr="001135F9">
        <w:rPr>
          <w:sz w:val="32"/>
          <w:szCs w:val="32"/>
          <w:vertAlign w:val="subscript"/>
          <w:lang w:val="en-US"/>
        </w:rPr>
        <w:t>j</w:t>
      </w:r>
      <w:proofErr w:type="gramEnd"/>
      <w:r w:rsidRPr="001135F9">
        <w:rPr>
          <w:sz w:val="28"/>
          <w:szCs w:val="28"/>
        </w:rPr>
        <w:t xml:space="preserve">  – плановый результат.</w:t>
      </w:r>
    </w:p>
    <w:p w:rsidR="00722992" w:rsidRPr="001135F9" w:rsidRDefault="00722992" w:rsidP="005054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="001829A2" w:rsidRPr="001135F9">
        <w:rPr>
          <w:sz w:val="28"/>
          <w:szCs w:val="28"/>
        </w:rPr>
        <w:t>Индекс эффективности МБО определяется по каждому мероприятию подпрограммы и оценивается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2835"/>
        <w:gridCol w:w="1383"/>
      </w:tblGrid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Показатели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Значение индекса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Оценка в баллах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18"/>
                <w:szCs w:val="18"/>
              </w:rPr>
              <w:t>эфф</w:t>
            </w:r>
            <w:proofErr w:type="gramStart"/>
            <w:r w:rsidRPr="001135F9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Увеличение темпов роста бюджетной обеспеченности муниципальных образований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t>&gt;</w:t>
            </w:r>
            <w:r w:rsidRPr="001135F9">
              <w:rPr>
                <w:sz w:val="28"/>
                <w:szCs w:val="28"/>
              </w:rPr>
              <w:t xml:space="preserve"> 100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&lt; 100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</w:rPr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0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18"/>
                <w:szCs w:val="18"/>
              </w:rPr>
              <w:t>эфф</w:t>
            </w:r>
            <w:proofErr w:type="spellEnd"/>
            <w:proofErr w:type="gramStart"/>
            <w:r w:rsidRPr="001135F9">
              <w:rPr>
                <w:sz w:val="18"/>
                <w:szCs w:val="18"/>
                <w:lang w:val="en-US"/>
              </w:rPr>
              <w:t>2</w:t>
            </w:r>
            <w:proofErr w:type="gramEnd"/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Повышение эффективности выравнивания </w:t>
            </w:r>
            <w:r w:rsidRPr="001135F9">
              <w:rPr>
                <w:sz w:val="28"/>
                <w:szCs w:val="28"/>
              </w:rPr>
              <w:lastRenderedPageBreak/>
              <w:t>бюджетной обеспеченности муниципальных образований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lastRenderedPageBreak/>
              <w:t>&gt;</w:t>
            </w:r>
            <w:r w:rsidRPr="001135F9">
              <w:rPr>
                <w:sz w:val="28"/>
                <w:szCs w:val="28"/>
                <w:lang w:val="en-US"/>
              </w:rPr>
              <w:t xml:space="preserve"> 1</w:t>
            </w:r>
            <w:r w:rsidRPr="001135F9">
              <w:rPr>
                <w:sz w:val="28"/>
                <w:szCs w:val="28"/>
              </w:rPr>
              <w:t>,</w:t>
            </w:r>
            <w:r w:rsidRPr="001135F9">
              <w:rPr>
                <w:sz w:val="28"/>
                <w:szCs w:val="28"/>
                <w:lang w:val="en-US"/>
              </w:rPr>
              <w:t>06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lang w:val="en-US"/>
              </w:rPr>
              <w:t>&lt;1</w:t>
            </w:r>
            <w:r w:rsidRPr="001135F9">
              <w:rPr>
                <w:sz w:val="28"/>
                <w:szCs w:val="28"/>
              </w:rPr>
              <w:t>,</w:t>
            </w:r>
            <w:r w:rsidRPr="001135F9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lastRenderedPageBreak/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0</w:t>
            </w:r>
          </w:p>
        </w:tc>
      </w:tr>
      <w:tr w:rsidR="001829A2" w:rsidRPr="001135F9" w:rsidTr="00AD3A5E">
        <w:tc>
          <w:tcPr>
            <w:tcW w:w="2392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lastRenderedPageBreak/>
              <w:t>И</w:t>
            </w:r>
            <w:r w:rsidRPr="001135F9">
              <w:rPr>
                <w:sz w:val="18"/>
                <w:szCs w:val="18"/>
              </w:rPr>
              <w:t>эфф3</w:t>
            </w:r>
          </w:p>
        </w:tc>
        <w:tc>
          <w:tcPr>
            <w:tcW w:w="296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Сокращение дифференциации муниципальных образований по уровню бюджетной обеспеченности</w:t>
            </w:r>
          </w:p>
        </w:tc>
        <w:tc>
          <w:tcPr>
            <w:tcW w:w="2835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  <w:u w:val="single"/>
                <w:lang w:val="en-US"/>
              </w:rPr>
              <w:t>&lt;</w:t>
            </w:r>
            <w:r w:rsidRPr="001135F9">
              <w:rPr>
                <w:sz w:val="28"/>
                <w:szCs w:val="28"/>
              </w:rPr>
              <w:t>6,5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&gt;6.5</w:t>
            </w:r>
          </w:p>
        </w:tc>
        <w:tc>
          <w:tcPr>
            <w:tcW w:w="1383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</w:rPr>
              <w:t>1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135F9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1829A2" w:rsidRPr="001135F9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A2" w:rsidRPr="001135F9" w:rsidRDefault="001829A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Эффективность подпрограммы «Межбюджетные отношения в Новосильском районе» определяется как сумма оценки индексов эффективности в баллах.</w:t>
      </w:r>
    </w:p>
    <w:p w:rsidR="001829A2" w:rsidRDefault="00722992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  <w:r w:rsidR="001829A2" w:rsidRPr="001135F9">
        <w:rPr>
          <w:sz w:val="28"/>
          <w:szCs w:val="28"/>
        </w:rPr>
        <w:t>Качественная оценка эффективности подпрограммы «Межбюджетные отношения в Новосильском районе» проводится исходя из следующих показателей индекса эффективности подпрограммы (</w:t>
      </w:r>
      <w:proofErr w:type="spellStart"/>
      <w:r w:rsidR="001829A2" w:rsidRPr="001135F9">
        <w:rPr>
          <w:sz w:val="28"/>
          <w:szCs w:val="28"/>
        </w:rPr>
        <w:t>И</w:t>
      </w:r>
      <w:r w:rsidR="001829A2" w:rsidRPr="001135F9">
        <w:rPr>
          <w:sz w:val="18"/>
          <w:szCs w:val="18"/>
        </w:rPr>
        <w:t>эффМБО</w:t>
      </w:r>
      <w:proofErr w:type="spellEnd"/>
      <w:r w:rsidR="001829A2" w:rsidRPr="001135F9">
        <w:rPr>
          <w:sz w:val="28"/>
          <w:szCs w:val="28"/>
        </w:rPr>
        <w:t>):</w:t>
      </w:r>
    </w:p>
    <w:p w:rsidR="00505418" w:rsidRPr="001135F9" w:rsidRDefault="00505418" w:rsidP="001829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190"/>
        <w:gridCol w:w="4227"/>
      </w:tblGrid>
      <w:tr w:rsidR="001829A2" w:rsidRPr="001135F9" w:rsidTr="00AD3A5E">
        <w:tc>
          <w:tcPr>
            <w:tcW w:w="2051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Оценка эффективности выполнения подпрограммы 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в целом</w:t>
            </w:r>
          </w:p>
        </w:tc>
      </w:tr>
      <w:tr w:rsidR="001829A2" w:rsidRPr="001135F9" w:rsidTr="00AD3A5E">
        <w:tc>
          <w:tcPr>
            <w:tcW w:w="2051" w:type="dxa"/>
            <w:vMerge w:val="restart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Индекс эффективности</w:t>
            </w:r>
          </w:p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 xml:space="preserve">    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= 3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Высокий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135F9">
              <w:rPr>
                <w:sz w:val="32"/>
                <w:szCs w:val="32"/>
              </w:rPr>
              <w:t xml:space="preserve">2  </w:t>
            </w:r>
            <w:r w:rsidRPr="001135F9">
              <w:rPr>
                <w:sz w:val="32"/>
                <w:szCs w:val="32"/>
                <w:u w:val="single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</w:t>
            </w:r>
            <w:r w:rsidRPr="001135F9">
              <w:rPr>
                <w:sz w:val="32"/>
                <w:szCs w:val="32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</w:t>
            </w:r>
            <w:r w:rsidRPr="001135F9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Средний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1135F9">
              <w:rPr>
                <w:sz w:val="32"/>
                <w:szCs w:val="32"/>
              </w:rPr>
              <w:t xml:space="preserve">1  </w:t>
            </w:r>
            <w:r w:rsidRPr="001135F9">
              <w:rPr>
                <w:sz w:val="32"/>
                <w:szCs w:val="32"/>
                <w:lang w:val="en-US"/>
              </w:rPr>
              <w:t>&lt;</w:t>
            </w:r>
            <w:r w:rsidRPr="001135F9">
              <w:rPr>
                <w:sz w:val="32"/>
                <w:szCs w:val="32"/>
              </w:rPr>
              <w:t xml:space="preserve">   </w:t>
            </w: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≤  2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Низкий уровень эффективности</w:t>
            </w:r>
          </w:p>
        </w:tc>
      </w:tr>
      <w:tr w:rsidR="001829A2" w:rsidRPr="001135F9" w:rsidTr="00AD3A5E">
        <w:tc>
          <w:tcPr>
            <w:tcW w:w="2051" w:type="dxa"/>
            <w:vMerge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1135F9">
              <w:rPr>
                <w:sz w:val="28"/>
                <w:szCs w:val="28"/>
              </w:rPr>
              <w:t>И</w:t>
            </w:r>
            <w:r w:rsidRPr="001135F9">
              <w:rPr>
                <w:sz w:val="28"/>
                <w:szCs w:val="28"/>
                <w:vertAlign w:val="subscript"/>
              </w:rPr>
              <w:t>эффМБО</w:t>
            </w:r>
            <w:proofErr w:type="spellEnd"/>
            <w:r w:rsidRPr="001135F9">
              <w:rPr>
                <w:sz w:val="32"/>
                <w:szCs w:val="32"/>
              </w:rPr>
              <w:t xml:space="preserve">  ≤  </w:t>
            </w:r>
            <w:r w:rsidRPr="001135F9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227" w:type="dxa"/>
          </w:tcPr>
          <w:p w:rsidR="001829A2" w:rsidRPr="001135F9" w:rsidRDefault="001829A2" w:rsidP="00AD3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5F9">
              <w:rPr>
                <w:sz w:val="28"/>
                <w:szCs w:val="28"/>
              </w:rPr>
              <w:t>Неэффективно</w:t>
            </w:r>
          </w:p>
        </w:tc>
      </w:tr>
    </w:tbl>
    <w:p w:rsidR="001829A2" w:rsidRPr="001135F9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9A2" w:rsidRDefault="001829A2" w:rsidP="00505418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52F21" w:rsidRDefault="00052F21" w:rsidP="00052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Методикой оценки результативности и эффективности муниципальной программы, отраженной в приложении 5 к муниципальной программе:</w:t>
      </w:r>
    </w:p>
    <w:p w:rsidR="00052F21" w:rsidRDefault="00052F21" w:rsidP="00052F21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муниципальной программы (индекс результативности) оценивается по нефинансовым (оценка степени достижения целей и решения задач) и финансовым (оценка степени соответствия запланированному уровню расходов) показателям реализации основных мероприятий программы  согласно следующей формуле:</w:t>
      </w: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950"/>
        <w:gridCol w:w="1021"/>
      </w:tblGrid>
      <w:tr w:rsidR="00052F21" w:rsidTr="001F088F">
        <w:trPr>
          <w:trHeight w:val="283"/>
        </w:trPr>
        <w:tc>
          <w:tcPr>
            <w:tcW w:w="110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  <w:vertAlign w:val="subscript"/>
              </w:rPr>
              <w:t>рез</w:t>
            </w:r>
            <w:proofErr w:type="spellEnd"/>
            <w:r>
              <w:rPr>
                <w:sz w:val="32"/>
                <w:szCs w:val="32"/>
              </w:rPr>
              <w:t xml:space="preserve"> =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факт</w:t>
            </w:r>
            <w:proofErr w:type="spellEnd"/>
          </w:p>
        </w:tc>
        <w:tc>
          <w:tcPr>
            <w:tcW w:w="102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trHeight w:val="336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план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425"/>
        <w:gridCol w:w="8930"/>
      </w:tblGrid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достигнутый результат;</w:t>
            </w:r>
          </w:p>
        </w:tc>
      </w:tr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запланированный результат</w:t>
            </w:r>
          </w:p>
        </w:tc>
      </w:tr>
    </w:tbl>
    <w:p w:rsidR="00052F21" w:rsidRDefault="00052F21" w:rsidP="00505418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2F21" w:rsidRDefault="00052F21" w:rsidP="00052F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оценка степени достижения целей и решения задач муниципальной программы (индекс нефинансовой результативности) рассчитывается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588"/>
        <w:gridCol w:w="7"/>
        <w:gridCol w:w="588"/>
        <w:gridCol w:w="335"/>
        <w:gridCol w:w="588"/>
        <w:gridCol w:w="460"/>
        <w:gridCol w:w="588"/>
      </w:tblGrid>
      <w:tr w:rsidR="00052F21" w:rsidTr="001F088F">
        <w:trPr>
          <w:trHeight w:val="173"/>
        </w:trPr>
        <w:tc>
          <w:tcPr>
            <w:tcW w:w="1526" w:type="dxa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vAlign w:val="bottom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proofErr w:type="spellStart"/>
            <w:r>
              <w:rPr>
                <w:sz w:val="32"/>
                <w:szCs w:val="32"/>
                <w:vertAlign w:val="subscript"/>
                <w:lang w:val="en-US"/>
              </w:rPr>
              <w:t>ni</w:t>
            </w:r>
            <w:proofErr w:type="spellEnd"/>
          </w:p>
        </w:tc>
        <w:tc>
          <w:tcPr>
            <w:tcW w:w="923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052F21" w:rsidTr="001F088F">
        <w:trPr>
          <w:gridAfter w:val="1"/>
          <w:wAfter w:w="588" w:type="dxa"/>
        </w:trPr>
        <w:tc>
          <w:tcPr>
            <w:tcW w:w="1526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нрез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595" w:type="dxa"/>
            <w:gridSpan w:val="2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∑ 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факт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k</w:t>
            </w:r>
            <w:proofErr w:type="gramEnd"/>
          </w:p>
        </w:tc>
        <w:tc>
          <w:tcPr>
            <w:tcW w:w="1048" w:type="dxa"/>
            <w:gridSpan w:val="2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gridAfter w:val="1"/>
          <w:wAfter w:w="588" w:type="dxa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план</w:t>
            </w:r>
            <w:proofErr w:type="spellEnd"/>
            <w:proofErr w:type="gramStart"/>
            <w:r>
              <w:rPr>
                <w:sz w:val="28"/>
                <w:szCs w:val="28"/>
                <w:vertAlign w:val="superscript"/>
                <w:lang w:val="en-US"/>
              </w:rPr>
              <w:t>k</w:t>
            </w:r>
            <w:proofErr w:type="gramEnd"/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  <w:tr w:rsidR="00052F21" w:rsidTr="001F088F">
        <w:tc>
          <w:tcPr>
            <w:tcW w:w="1526" w:type="dxa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88" w:type="dxa"/>
            <w:vAlign w:val="center"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vertAlign w:val="superscript"/>
                <w:lang w:val="en-US"/>
              </w:rPr>
              <w:t>k = 1</w:t>
            </w:r>
          </w:p>
        </w:tc>
        <w:tc>
          <w:tcPr>
            <w:tcW w:w="923" w:type="dxa"/>
            <w:gridSpan w:val="2"/>
          </w:tcPr>
          <w:p w:rsidR="00052F21" w:rsidRPr="00CF04F9" w:rsidRDefault="00052F21" w:rsidP="001F08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048" w:type="dxa"/>
            <w:gridSpan w:val="2"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242"/>
        <w:gridCol w:w="425"/>
        <w:gridCol w:w="8647"/>
      </w:tblGrid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факт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k</w:t>
            </w:r>
            <w:proofErr w:type="gram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фактически достигнутое значение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k</w:t>
            </w:r>
            <w:r>
              <w:rPr>
                <w:rFonts w:eastAsia="Calibri"/>
                <w:sz w:val="28"/>
                <w:szCs w:val="28"/>
                <w:lang w:eastAsia="en-US"/>
              </w:rPr>
              <w:t>-го показателя (индикатора) муниципальной программы;</w:t>
            </w:r>
          </w:p>
        </w:tc>
      </w:tr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план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vertAlign w:val="superscript"/>
                <w:lang w:val="en-US" w:eastAsia="en-US"/>
              </w:rPr>
              <w:t>k</w:t>
            </w:r>
            <w:proofErr w:type="gram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плановое значение </w:t>
            </w:r>
            <w:r>
              <w:rPr>
                <w:rFonts w:eastAsia="Calibri"/>
                <w:sz w:val="28"/>
                <w:szCs w:val="28"/>
                <w:lang w:val="en-US"/>
              </w:rPr>
              <w:t>k</w:t>
            </w:r>
            <w:r>
              <w:rPr>
                <w:rFonts w:eastAsia="Calibri"/>
                <w:sz w:val="28"/>
                <w:szCs w:val="28"/>
              </w:rPr>
              <w:t>-го показателя (индикатора) муниципальной программы;</w:t>
            </w:r>
          </w:p>
        </w:tc>
      </w:tr>
      <w:tr w:rsidR="00052F21" w:rsidTr="001F088F">
        <w:tc>
          <w:tcPr>
            <w:tcW w:w="1242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ni</w:t>
            </w:r>
            <w:proofErr w:type="spellEnd"/>
          </w:p>
        </w:tc>
        <w:tc>
          <w:tcPr>
            <w:tcW w:w="425" w:type="dxa"/>
          </w:tcPr>
          <w:p w:rsidR="00052F21" w:rsidRDefault="00052F21" w:rsidP="001F08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</w:p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 показателей (индикаторов) муниципальной программы.</w:t>
            </w: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Степень достижения плановых значений показателей (индикаторов</w:t>
      </w:r>
      <w:proofErr w:type="gramStart"/>
      <w:r>
        <w:rPr>
          <w:sz w:val="20"/>
          <w:szCs w:val="20"/>
          <w:lang w:eastAsia="en-US"/>
        </w:rPr>
        <w:t xml:space="preserve"> )</w:t>
      </w:r>
      <w:proofErr w:type="gramEnd"/>
      <w:r>
        <w:rPr>
          <w:sz w:val="20"/>
          <w:szCs w:val="20"/>
          <w:lang w:eastAsia="en-US"/>
        </w:rPr>
        <w:t xml:space="preserve"> -  степень реализации 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695"/>
        <w:gridCol w:w="1048"/>
      </w:tblGrid>
      <w:tr w:rsidR="00052F21" w:rsidTr="001F088F">
        <w:tc>
          <w:tcPr>
            <w:tcW w:w="2943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vertAlign w:val="subscript"/>
              </w:rPr>
              <w:t>нрез</w:t>
            </w:r>
            <w:proofErr w:type="spellEnd"/>
            <w:r>
              <w:rPr>
                <w:sz w:val="28"/>
                <w:szCs w:val="28"/>
              </w:rPr>
              <w:t xml:space="preserve">  =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39F4">
              <w:rPr>
                <w:sz w:val="28"/>
                <w:szCs w:val="28"/>
              </w:rPr>
              <w:t>25/100+1,04/0,96+6,</w:t>
            </w:r>
            <w:r w:rsidR="00120F26">
              <w:rPr>
                <w:sz w:val="28"/>
                <w:szCs w:val="28"/>
              </w:rPr>
              <w:t>8</w:t>
            </w:r>
            <w:r w:rsidR="00722992">
              <w:rPr>
                <w:sz w:val="28"/>
                <w:szCs w:val="28"/>
              </w:rPr>
              <w:t>/</w:t>
            </w:r>
            <w:r w:rsidR="000439F4">
              <w:rPr>
                <w:sz w:val="28"/>
                <w:szCs w:val="28"/>
              </w:rPr>
              <w:t>1,</w:t>
            </w:r>
            <w:r w:rsidR="00120F26"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  <w:r w:rsidR="000439F4">
              <w:rPr>
                <w:sz w:val="28"/>
                <w:szCs w:val="28"/>
              </w:rPr>
              <w:t>2,7</w:t>
            </w:r>
          </w:p>
        </w:tc>
      </w:tr>
      <w:tr w:rsidR="00052F21" w:rsidTr="001F088F"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722992" w:rsidP="001F08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052F21" w:rsidRDefault="00052F21" w:rsidP="00052F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оценка степени соответствия муниципальной программы  запланированному уровню расходов индекс финансовой результативности муниципальной  программы </w:t>
      </w:r>
      <w:proofErr w:type="spellStart"/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vertAlign w:val="subscript"/>
          <w:lang w:eastAsia="en-US"/>
        </w:rPr>
        <w:t>финрез</w:t>
      </w:r>
      <w:proofErr w:type="spellEnd"/>
      <w:r>
        <w:rPr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рассчитывается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950"/>
        <w:gridCol w:w="1021"/>
      </w:tblGrid>
      <w:tr w:rsidR="00052F21" w:rsidTr="001F088F">
        <w:trPr>
          <w:trHeight w:val="244"/>
        </w:trPr>
        <w:tc>
          <w:tcPr>
            <w:tcW w:w="195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  <w:vertAlign w:val="subscript"/>
              </w:rPr>
              <w:t>финрез</w:t>
            </w:r>
            <w:proofErr w:type="spellEnd"/>
            <w:r>
              <w:rPr>
                <w:sz w:val="32"/>
                <w:szCs w:val="32"/>
              </w:rPr>
              <w:t xml:space="preserve">  =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факт</w:t>
            </w:r>
            <w:proofErr w:type="spellEnd"/>
          </w:p>
        </w:tc>
        <w:tc>
          <w:tcPr>
            <w:tcW w:w="1021" w:type="dxa"/>
            <w:vMerge w:val="restart"/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где</w:t>
            </w:r>
          </w:p>
        </w:tc>
      </w:tr>
      <w:tr w:rsidR="00052F21" w:rsidTr="001F088F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  <w:vertAlign w:val="subscript"/>
              </w:rPr>
              <w:t>план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052F21" w:rsidRDefault="00052F21" w:rsidP="001F088F">
            <w:pPr>
              <w:rPr>
                <w:sz w:val="28"/>
                <w:szCs w:val="28"/>
              </w:rPr>
            </w:pPr>
          </w:p>
        </w:tc>
      </w:tr>
    </w:tbl>
    <w:p w:rsidR="00052F21" w:rsidRDefault="00052F21" w:rsidP="00052F21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59"/>
        <w:gridCol w:w="425"/>
        <w:gridCol w:w="8930"/>
      </w:tblGrid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факт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фактический объем затрат на реализацию муниципальной программы;</w:t>
            </w:r>
          </w:p>
        </w:tc>
      </w:tr>
      <w:tr w:rsidR="00052F21" w:rsidTr="001F088F">
        <w:tc>
          <w:tcPr>
            <w:tcW w:w="959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32"/>
                <w:szCs w:val="32"/>
                <w:lang w:eastAsia="en-US"/>
              </w:rPr>
              <w:t>Р</w:t>
            </w:r>
            <w:r>
              <w:rPr>
                <w:rFonts w:eastAsia="Calibri"/>
                <w:sz w:val="32"/>
                <w:szCs w:val="32"/>
                <w:vertAlign w:val="subscript"/>
                <w:lang w:eastAsia="en-US"/>
              </w:rPr>
              <w:t>план</w:t>
            </w:r>
            <w:proofErr w:type="spellEnd"/>
          </w:p>
        </w:tc>
        <w:tc>
          <w:tcPr>
            <w:tcW w:w="425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930" w:type="dxa"/>
            <w:hideMark/>
          </w:tcPr>
          <w:p w:rsidR="00052F21" w:rsidRDefault="00052F21" w:rsidP="001F08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запланированный объем затрат на реализацию муниципальной программы.</w:t>
            </w:r>
          </w:p>
        </w:tc>
      </w:tr>
    </w:tbl>
    <w:p w:rsidR="00052F21" w:rsidRDefault="00052F21" w:rsidP="00052F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2F21" w:rsidRDefault="00052F21" w:rsidP="00052F21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Степень соответствия запланированному уровню расходов (</w:t>
      </w:r>
      <w:proofErr w:type="spellStart"/>
      <w:r>
        <w:rPr>
          <w:sz w:val="32"/>
          <w:szCs w:val="32"/>
        </w:rPr>
        <w:t>И</w:t>
      </w:r>
      <w:r>
        <w:rPr>
          <w:sz w:val="32"/>
          <w:szCs w:val="32"/>
          <w:vertAlign w:val="subscript"/>
        </w:rPr>
        <w:t>финрез</w:t>
      </w:r>
      <w:proofErr w:type="spellEnd"/>
      <w:r>
        <w:rPr>
          <w:sz w:val="32"/>
          <w:szCs w:val="32"/>
          <w:vertAlign w:val="subscript"/>
        </w:rPr>
        <w:t>)</w:t>
      </w:r>
      <w:r>
        <w:rPr>
          <w:sz w:val="32"/>
          <w:szCs w:val="32"/>
        </w:rPr>
        <w:t>:</w:t>
      </w:r>
    </w:p>
    <w:p w:rsidR="00052F21" w:rsidRDefault="007A4AF2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2536,1</w:t>
      </w:r>
      <w:r w:rsidR="007E4667">
        <w:rPr>
          <w:sz w:val="28"/>
          <w:szCs w:val="28"/>
        </w:rPr>
        <w:t xml:space="preserve"> /</w:t>
      </w:r>
      <w:r>
        <w:rPr>
          <w:sz w:val="28"/>
          <w:szCs w:val="28"/>
        </w:rPr>
        <w:t>2536,1</w:t>
      </w:r>
      <w:r w:rsidR="00052F21">
        <w:rPr>
          <w:sz w:val="28"/>
          <w:szCs w:val="28"/>
        </w:rPr>
        <w:t>=1</w:t>
      </w:r>
    </w:p>
    <w:p w:rsidR="00052F21" w:rsidRDefault="00052F21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мероприятий: выполнено </w:t>
      </w:r>
      <w:r w:rsidR="00722992">
        <w:rPr>
          <w:sz w:val="28"/>
          <w:szCs w:val="28"/>
        </w:rPr>
        <w:t>2</w:t>
      </w:r>
      <w:r>
        <w:rPr>
          <w:sz w:val="28"/>
          <w:szCs w:val="28"/>
        </w:rPr>
        <w:t xml:space="preserve"> из </w:t>
      </w:r>
      <w:r w:rsidR="00722992">
        <w:rPr>
          <w:sz w:val="28"/>
          <w:szCs w:val="28"/>
        </w:rPr>
        <w:t>2. 2/2= 1</w:t>
      </w:r>
    </w:p>
    <w:p w:rsidR="00052F21" w:rsidRDefault="00052F21" w:rsidP="00052F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районного бюджета:</w:t>
      </w:r>
    </w:p>
    <w:p w:rsidR="00052F21" w:rsidRPr="00505418" w:rsidRDefault="00722992" w:rsidP="005054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1*1=1</w:t>
      </w:r>
    </w:p>
    <w:p w:rsidR="00052F21" w:rsidRDefault="00052F21" w:rsidP="00052F21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Эффективность реализации программы:</w:t>
      </w:r>
    </w:p>
    <w:p w:rsidR="00052F21" w:rsidRDefault="000439F4" w:rsidP="00052F21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1*2,7=2,7</w:t>
      </w:r>
    </w:p>
    <w:p w:rsidR="00052F21" w:rsidRPr="00505418" w:rsidRDefault="00052F21" w:rsidP="00505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60AE">
        <w:rPr>
          <w:sz w:val="28"/>
          <w:szCs w:val="28"/>
        </w:rPr>
        <w:t>аким образом, согласно таблице 2</w:t>
      </w:r>
      <w:r w:rsidR="007A4AF2">
        <w:rPr>
          <w:sz w:val="28"/>
          <w:szCs w:val="28"/>
        </w:rPr>
        <w:t xml:space="preserve"> по итогам реализации в 2021</w:t>
      </w:r>
      <w:r>
        <w:rPr>
          <w:sz w:val="28"/>
          <w:szCs w:val="28"/>
        </w:rPr>
        <w:t xml:space="preserve"> году муниц</w:t>
      </w:r>
      <w:r w:rsidR="003060AE">
        <w:rPr>
          <w:sz w:val="28"/>
          <w:szCs w:val="28"/>
        </w:rPr>
        <w:t>ипальная программа имеет средний</w:t>
      </w:r>
      <w:r>
        <w:rPr>
          <w:sz w:val="28"/>
          <w:szCs w:val="28"/>
        </w:rPr>
        <w:t xml:space="preserve"> уровень эффективнос</w:t>
      </w:r>
      <w:r w:rsidR="007A4AF2">
        <w:rPr>
          <w:sz w:val="28"/>
          <w:szCs w:val="28"/>
        </w:rPr>
        <w:t>ти (2,7</w:t>
      </w:r>
      <w:r>
        <w:rPr>
          <w:sz w:val="28"/>
          <w:szCs w:val="28"/>
        </w:rPr>
        <w:t>).</w:t>
      </w:r>
    </w:p>
    <w:p w:rsidR="00262149" w:rsidRPr="001829A2" w:rsidRDefault="00262149" w:rsidP="00262149">
      <w:pPr>
        <w:autoSpaceDE w:val="0"/>
        <w:autoSpaceDN w:val="0"/>
        <w:adjustRightInd w:val="0"/>
        <w:jc w:val="center"/>
        <w:rPr>
          <w:sz w:val="20"/>
          <w:szCs w:val="20"/>
          <w:highlight w:val="yellow"/>
        </w:rPr>
      </w:pPr>
    </w:p>
    <w:p w:rsidR="00262149" w:rsidRPr="001135F9" w:rsidRDefault="001829A2" w:rsidP="001829A2">
      <w:pPr>
        <w:autoSpaceDE w:val="0"/>
        <w:autoSpaceDN w:val="0"/>
        <w:adjustRightInd w:val="0"/>
        <w:ind w:left="709" w:right="1132"/>
        <w:jc w:val="center"/>
        <w:rPr>
          <w:sz w:val="28"/>
          <w:szCs w:val="28"/>
        </w:rPr>
      </w:pPr>
      <w:r w:rsidRPr="001135F9">
        <w:rPr>
          <w:sz w:val="28"/>
          <w:szCs w:val="28"/>
        </w:rPr>
        <w:t>6.</w:t>
      </w:r>
      <w:r w:rsidR="00262149" w:rsidRPr="001135F9">
        <w:rPr>
          <w:sz w:val="28"/>
          <w:szCs w:val="28"/>
        </w:rPr>
        <w:t xml:space="preserve">Предложения по дальнейшей реализации </w:t>
      </w:r>
      <w:r w:rsidR="005E77EC" w:rsidRPr="001135F9">
        <w:rPr>
          <w:sz w:val="28"/>
          <w:szCs w:val="28"/>
        </w:rPr>
        <w:t>муниципальной</w:t>
      </w:r>
      <w:r w:rsidR="00A162E9" w:rsidRPr="001135F9">
        <w:rPr>
          <w:sz w:val="28"/>
          <w:szCs w:val="28"/>
        </w:rPr>
        <w:t xml:space="preserve"> </w:t>
      </w:r>
      <w:r w:rsidR="00262149" w:rsidRPr="001135F9">
        <w:rPr>
          <w:sz w:val="28"/>
          <w:szCs w:val="28"/>
        </w:rPr>
        <w:t>программы</w:t>
      </w:r>
    </w:p>
    <w:p w:rsidR="00262149" w:rsidRPr="001135F9" w:rsidRDefault="00262149" w:rsidP="00262149">
      <w:pPr>
        <w:autoSpaceDE w:val="0"/>
        <w:autoSpaceDN w:val="0"/>
        <w:adjustRightInd w:val="0"/>
        <w:ind w:right="1132"/>
        <w:jc w:val="center"/>
        <w:rPr>
          <w:sz w:val="20"/>
          <w:szCs w:val="20"/>
        </w:rPr>
      </w:pPr>
    </w:p>
    <w:p w:rsidR="00262149" w:rsidRDefault="00532875" w:rsidP="005822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135F9">
        <w:rPr>
          <w:sz w:val="28"/>
          <w:szCs w:val="28"/>
        </w:rPr>
        <w:t>Предлага</w:t>
      </w:r>
      <w:r w:rsidR="002D5A3F" w:rsidRPr="001135F9">
        <w:rPr>
          <w:sz w:val="28"/>
          <w:szCs w:val="28"/>
        </w:rPr>
        <w:t>ем</w:t>
      </w:r>
      <w:r w:rsidRPr="001135F9">
        <w:rPr>
          <w:sz w:val="28"/>
          <w:szCs w:val="28"/>
        </w:rPr>
        <w:t xml:space="preserve"> реализацию муниципальной программы продолжить</w:t>
      </w:r>
      <w:r w:rsidR="007A4AF2">
        <w:rPr>
          <w:sz w:val="28"/>
          <w:szCs w:val="28"/>
        </w:rPr>
        <w:t xml:space="preserve"> в 2022</w:t>
      </w:r>
      <w:r w:rsidR="005822B2" w:rsidRPr="001135F9">
        <w:rPr>
          <w:sz w:val="28"/>
          <w:szCs w:val="28"/>
        </w:rPr>
        <w:t xml:space="preserve"> году</w:t>
      </w:r>
      <w:r w:rsidRPr="001135F9">
        <w:rPr>
          <w:sz w:val="28"/>
          <w:szCs w:val="28"/>
        </w:rPr>
        <w:t>.</w:t>
      </w:r>
    </w:p>
    <w:p w:rsidR="005822B2" w:rsidRDefault="005822B2" w:rsidP="005822B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262149" w:rsidRDefault="00262149" w:rsidP="00262149">
      <w:pPr>
        <w:rPr>
          <w:sz w:val="28"/>
          <w:szCs w:val="28"/>
        </w:rPr>
      </w:pPr>
    </w:p>
    <w:p w:rsidR="001829A2" w:rsidRDefault="001829A2" w:rsidP="00262149">
      <w:pPr>
        <w:rPr>
          <w:sz w:val="28"/>
          <w:szCs w:val="28"/>
        </w:rPr>
      </w:pPr>
    </w:p>
    <w:p w:rsidR="001829A2" w:rsidRDefault="001829A2" w:rsidP="00262149">
      <w:pPr>
        <w:rPr>
          <w:sz w:val="28"/>
          <w:szCs w:val="28"/>
        </w:rPr>
        <w:sectPr w:rsidR="001829A2">
          <w:footerReference w:type="default" r:id="rId9"/>
          <w:pgSz w:w="11905" w:h="16838"/>
          <w:pgMar w:top="1134" w:right="567" w:bottom="851" w:left="1134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1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значений показателей (индикаторов) </w:t>
      </w:r>
    </w:p>
    <w:p w:rsidR="009B6256" w:rsidRDefault="009B6256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26214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</w:p>
    <w:p w:rsidR="00262149" w:rsidRDefault="009B6256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4DF0">
        <w:rPr>
          <w:sz w:val="28"/>
          <w:szCs w:val="28"/>
        </w:rPr>
        <w:t>Управление 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F94DF0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F94DF0" w:rsidRDefault="00F94DF0" w:rsidP="001F088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1" w:name="Par1703"/>
      <w:bookmarkEnd w:id="1"/>
    </w:p>
    <w:tbl>
      <w:tblPr>
        <w:tblpPr w:leftFromText="180" w:rightFromText="180" w:vertAnchor="text" w:tblpY="1"/>
        <w:tblOverlap w:val="never"/>
        <w:tblW w:w="1594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5369"/>
        <w:gridCol w:w="1351"/>
        <w:gridCol w:w="2160"/>
        <w:gridCol w:w="1101"/>
        <w:gridCol w:w="1275"/>
        <w:gridCol w:w="4104"/>
      </w:tblGrid>
      <w:tr w:rsidR="001F088F" w:rsidTr="00192CE7">
        <w:trPr>
          <w:trHeight w:val="1106"/>
          <w:tblHeader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5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(индикатор)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(наименование)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Значения показателей (индикаторов)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программы, основного мероприятия муниципальной программы, подпрограммы муниципальной программы</w:t>
            </w:r>
            <w:r>
              <w:rPr>
                <w:vertAlign w:val="superscript"/>
              </w:rPr>
              <w:t>)</w:t>
            </w:r>
          </w:p>
        </w:tc>
        <w:tc>
          <w:tcPr>
            <w:tcW w:w="4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 отклонений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значений показателя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(индикатора) на конец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отчетного года</w:t>
            </w:r>
          </w:p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(при наличии)</w:t>
            </w:r>
          </w:p>
        </w:tc>
      </w:tr>
      <w:tr w:rsidR="001F088F" w:rsidTr="00192CE7">
        <w:trPr>
          <w:trHeight w:val="400"/>
          <w:tblHeader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5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год, предшествую-</w:t>
            </w:r>
            <w:proofErr w:type="spellStart"/>
            <w:r>
              <w:t>щий</w:t>
            </w:r>
            <w:proofErr w:type="spellEnd"/>
            <w:r>
              <w:t xml:space="preserve"> </w:t>
            </w:r>
            <w:proofErr w:type="gramStart"/>
            <w:r>
              <w:t>отчетному</w:t>
            </w:r>
            <w:proofErr w:type="gramEnd"/>
            <w:r>
              <w:t xml:space="preserve"> 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</w:tr>
      <w:tr w:rsidR="001F088F" w:rsidTr="00192CE7">
        <w:trPr>
          <w:tblHeader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5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</w:tc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/>
        </w:tc>
      </w:tr>
      <w:tr w:rsidR="001F088F" w:rsidTr="00192CE7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088F" w:rsidRDefault="001F088F" w:rsidP="001F08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966F0" w:rsidTr="00192CE7">
        <w:trPr>
          <w:trHeight w:val="13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У</w:t>
            </w:r>
            <w:r w:rsidRPr="00443B3C">
              <w:t xml:space="preserve">величение темпов роста бюджетной обеспеченности муниципальных </w:t>
            </w:r>
            <w:r>
              <w:t>образований</w:t>
            </w:r>
            <w:r w:rsidRPr="00443B3C">
              <w:t xml:space="preserve"> (с учетом налоговых и неналоговых доходов и дотации на выравнивание бюджетной обеспеченности) в сопоставимых условиях)</w:t>
            </w:r>
            <w:proofErr w:type="gramEnd"/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pPr>
              <w:widowControl w:val="0"/>
              <w:autoSpaceDE w:val="0"/>
              <w:autoSpaceDN w:val="0"/>
              <w:adjustRightInd w:val="0"/>
            </w:pPr>
            <w:r>
              <w:t>процент</w:t>
            </w:r>
            <w:r w:rsidRPr="00443B3C">
              <w:t>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443B3C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443B3C">
              <w:rPr>
                <w:sz w:val="24"/>
                <w:szCs w:val="24"/>
              </w:rPr>
              <w:t>более 100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66F0" w:rsidTr="00192CE7">
        <w:trPr>
          <w:trHeight w:val="6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443B3C">
              <w:t xml:space="preserve">овышение эффективности выравнивания бюджетной обеспеченности муниципальных </w:t>
            </w:r>
            <w:r>
              <w:t>образований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r>
              <w:t>разы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1,06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66F0" w:rsidTr="00192CE7">
        <w:trPr>
          <w:trHeight w:val="6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443B3C">
              <w:t xml:space="preserve">беспечение дифференциации муниципальных </w:t>
            </w:r>
            <w:r>
              <w:t>образований</w:t>
            </w:r>
            <w:r w:rsidRPr="00443B3C">
              <w:t xml:space="preserve"> по уровню бюджетной обеспеченности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Default="00192CE7" w:rsidP="001F088F">
            <w:r>
              <w:t>разы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Pr="00C64134" w:rsidRDefault="009966F0" w:rsidP="00304566">
            <w:pPr>
              <w:pStyle w:val="ConsPlusCell"/>
              <w:ind w:left="122" w:right="43"/>
              <w:jc w:val="center"/>
              <w:rPr>
                <w:sz w:val="24"/>
                <w:szCs w:val="24"/>
              </w:rPr>
            </w:pPr>
            <w:r w:rsidRPr="00C64134">
              <w:rPr>
                <w:sz w:val="24"/>
                <w:szCs w:val="24"/>
              </w:rPr>
              <w:t>≤ 6,5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6F0" w:rsidRDefault="009966F0" w:rsidP="001F088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4322" w:rsidRDefault="00DA4322" w:rsidP="001F088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4322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262149" w:rsidRDefault="00DA4322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Фо</w:t>
      </w:r>
      <w:r w:rsidR="00262149">
        <w:rPr>
          <w:sz w:val="28"/>
          <w:szCs w:val="28"/>
        </w:rPr>
        <w:t>рма 2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705"/>
      <w:bookmarkEnd w:id="2"/>
    </w:p>
    <w:p w:rsidR="00CF2E5F" w:rsidRDefault="00262149" w:rsidP="00CF2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степени выполнения </w:t>
      </w:r>
      <w:r w:rsidR="00CF2E5F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="00CF2E5F">
        <w:rPr>
          <w:sz w:val="28"/>
          <w:szCs w:val="28"/>
        </w:rPr>
        <w:t xml:space="preserve"> </w:t>
      </w:r>
    </w:p>
    <w:p w:rsidR="00CF2E5F" w:rsidRDefault="00CF2E5F" w:rsidP="00CF2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94DF0">
        <w:rPr>
          <w:sz w:val="28"/>
          <w:szCs w:val="28"/>
        </w:rPr>
        <w:t>Управление 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F94DF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3"/>
        <w:gridCol w:w="2552"/>
        <w:gridCol w:w="900"/>
        <w:gridCol w:w="900"/>
        <w:gridCol w:w="900"/>
        <w:gridCol w:w="900"/>
        <w:gridCol w:w="2070"/>
        <w:gridCol w:w="1985"/>
        <w:gridCol w:w="2160"/>
      </w:tblGrid>
      <w:tr w:rsidR="00262149" w:rsidTr="00CF2E5F">
        <w:trPr>
          <w:trHeight w:val="480"/>
          <w:tblHeader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 w:rsidP="00CF2E5F">
            <w:pPr>
              <w:widowControl w:val="0"/>
              <w:autoSpaceDE w:val="0"/>
              <w:autoSpaceDN w:val="0"/>
              <w:adjustRightInd w:val="0"/>
              <w:ind w:left="-75" w:right="-30"/>
              <w:jc w:val="center"/>
            </w:pPr>
            <w:r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CF2E5F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программы, подпрограммы </w:t>
            </w:r>
            <w:r w:rsidR="00CF2E5F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</w:rPr>
              <w:t xml:space="preserve"> программы, основного мероприятия подпрогр</w:t>
            </w:r>
            <w:r w:rsidR="00CF2E5F">
              <w:rPr>
                <w:sz w:val="22"/>
                <w:szCs w:val="22"/>
              </w:rPr>
              <w:t>аммы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Ответственный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Фактический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Проблемы,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возникшие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 ходе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мероприятия</w:t>
            </w:r>
          </w:p>
          <w:p w:rsidR="00262149" w:rsidRDefault="00262149" w:rsidP="00CF2E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2149" w:rsidTr="00CF2E5F">
        <w:trPr>
          <w:cantSplit/>
          <w:trHeight w:val="1317"/>
          <w:tblHeader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начала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окончания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начала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окончания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sz w:val="22"/>
                <w:szCs w:val="22"/>
              </w:rPr>
              <w:t>реализации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149" w:rsidRDefault="00262149"/>
        </w:tc>
      </w:tr>
      <w:tr w:rsidR="00262149" w:rsidTr="00CF2E5F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13301" w:rsidTr="00BF0BFB">
        <w:trPr>
          <w:trHeight w:val="32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Default="00E13301" w:rsidP="0028424B">
            <w:pPr>
              <w:ind w:right="-30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1. </w:t>
            </w:r>
            <w:r>
              <w:rPr>
                <w:rFonts w:eastAsia="Calibri"/>
              </w:rPr>
              <w:br/>
              <w:t xml:space="preserve">Разработка нормативных актов, устанавливающих повышение бюджетного потенциала, устойчивости и сбалансированности системы общественных финансов в Новосильском районе.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Default="00E1330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Финансовый отдел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Default="00E13301" w:rsidP="00E13301">
            <w:pPr>
              <w:widowControl w:val="0"/>
              <w:autoSpaceDE w:val="0"/>
              <w:autoSpaceDN w:val="0"/>
              <w:adjustRightInd w:val="0"/>
            </w:pPr>
            <w:r>
              <w:t>2019 год, январь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01" w:rsidRDefault="00E13301" w:rsidP="007E4667">
            <w:pPr>
              <w:widowControl w:val="0"/>
              <w:autoSpaceDE w:val="0"/>
              <w:autoSpaceDN w:val="0"/>
              <w:adjustRightInd w:val="0"/>
            </w:pPr>
            <w:r>
              <w:t>2021 год, декабрь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Default="007A4AF2" w:rsidP="00BF12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E13301">
              <w:t xml:space="preserve"> год,  январь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01" w:rsidRDefault="007A4AF2" w:rsidP="00BF12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E13301">
              <w:t xml:space="preserve"> год, декабрь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Default="00E13301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3 </w:t>
            </w:r>
            <w:proofErr w:type="gramStart"/>
            <w:r>
              <w:t>нормативных</w:t>
            </w:r>
            <w:proofErr w:type="gramEnd"/>
            <w:r>
              <w:t xml:space="preserve"> правовых акта (далее - НПА)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301" w:rsidRPr="00572269" w:rsidRDefault="00E13301" w:rsidP="00572269">
            <w:pPr>
              <w:shd w:val="clear" w:color="auto" w:fill="FFFFFF"/>
              <w:ind w:right="-76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AF2" w:rsidRPr="007A4AF2" w:rsidRDefault="007A4AF2" w:rsidP="007A4AF2">
            <w:pPr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1) постановление</w:t>
            </w:r>
            <w:r w:rsidRPr="007A4AF2">
              <w:rPr>
                <w:rFonts w:eastAsia="Calibri"/>
                <w:sz w:val="20"/>
                <w:szCs w:val="20"/>
                <w:lang w:eastAsia="ar-SA"/>
              </w:rPr>
              <w:t xml:space="preserve"> администрации Новосильского района от 12 марта  2021 года № 81 «О внесении изменений в постановление администрации  Новосильского района от 23 октября 2018 года № 304 «Управление муниципальными финансами Новосильского района на 2019-2021 годы»;</w:t>
            </w:r>
          </w:p>
          <w:p w:rsidR="00E13301" w:rsidRPr="007E4667" w:rsidRDefault="007A4AF2" w:rsidP="007A4AF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2)постановление </w:t>
            </w:r>
            <w:r w:rsidRPr="007A4AF2">
              <w:rPr>
                <w:rFonts w:eastAsia="Calibri"/>
                <w:sz w:val="20"/>
                <w:szCs w:val="20"/>
                <w:lang w:eastAsia="ar-SA"/>
              </w:rPr>
              <w:t xml:space="preserve">администрации Новосильского района от 06 декабря 2021 года № 441 «О внесении изменений в постановление </w:t>
            </w:r>
            <w:r w:rsidRPr="007A4AF2">
              <w:rPr>
                <w:rFonts w:eastAsia="Calibri"/>
                <w:sz w:val="20"/>
                <w:szCs w:val="20"/>
                <w:lang w:eastAsia="ar-SA"/>
              </w:rPr>
              <w:lastRenderedPageBreak/>
              <w:t>администрации  Новосильского района от 23 октября 2018 года № 304 «Управление муниципальными финансами Новосильского района на 2019-2021 годы».</w:t>
            </w:r>
          </w:p>
        </w:tc>
      </w:tr>
    </w:tbl>
    <w:p w:rsidR="00262149" w:rsidRDefault="00262149" w:rsidP="00262149">
      <w:pPr>
        <w:rPr>
          <w:sz w:val="28"/>
          <w:szCs w:val="28"/>
        </w:rPr>
        <w:sectPr w:rsidR="00262149" w:rsidSect="009B6256">
          <w:pgSz w:w="16838" w:h="11905" w:orient="landscape"/>
          <w:pgMar w:top="1134" w:right="567" w:bottom="567" w:left="567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 3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887"/>
      <w:bookmarkEnd w:id="3"/>
      <w:r>
        <w:rPr>
          <w:sz w:val="28"/>
          <w:szCs w:val="28"/>
        </w:rPr>
        <w:t>Отчет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</w:t>
      </w:r>
      <w:r w:rsidR="008770C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</w:t>
      </w:r>
    </w:p>
    <w:p w:rsidR="00A04FF4" w:rsidRDefault="00262149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8770C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программы</w:t>
      </w:r>
      <w:r w:rsidR="00A04FF4">
        <w:rPr>
          <w:sz w:val="28"/>
          <w:szCs w:val="28"/>
        </w:rPr>
        <w:t xml:space="preserve"> </w:t>
      </w:r>
    </w:p>
    <w:p w:rsidR="00A04FF4" w:rsidRDefault="00A04FF4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35F9" w:rsidRPr="001135F9">
        <w:rPr>
          <w:sz w:val="28"/>
          <w:szCs w:val="28"/>
        </w:rPr>
        <w:t>Управление</w:t>
      </w:r>
      <w:r w:rsidR="001135F9" w:rsidRPr="001135F9">
        <w:rPr>
          <w:b/>
          <w:sz w:val="28"/>
          <w:szCs w:val="28"/>
        </w:rPr>
        <w:t xml:space="preserve"> </w:t>
      </w:r>
      <w:r w:rsidR="001135F9" w:rsidRPr="001135F9">
        <w:rPr>
          <w:sz w:val="28"/>
          <w:szCs w:val="28"/>
        </w:rPr>
        <w:t>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="001135F9" w:rsidRPr="001135F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(тыс. руб.)</w:t>
      </w:r>
    </w:p>
    <w:tbl>
      <w:tblPr>
        <w:tblW w:w="15825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304"/>
        <w:gridCol w:w="2933"/>
        <w:gridCol w:w="484"/>
        <w:gridCol w:w="509"/>
        <w:gridCol w:w="992"/>
        <w:gridCol w:w="709"/>
        <w:gridCol w:w="1275"/>
        <w:gridCol w:w="1134"/>
        <w:gridCol w:w="1134"/>
        <w:gridCol w:w="1083"/>
      </w:tblGrid>
      <w:tr w:rsidR="00262149" w:rsidTr="00CE6D85">
        <w:trPr>
          <w:tblHeader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основного мероприятия 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подпрограммы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 </w:t>
            </w:r>
          </w:p>
        </w:tc>
        <w:tc>
          <w:tcPr>
            <w:tcW w:w="2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и  соисполнители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</w:t>
            </w:r>
            <w:r w:rsidR="008770C2">
              <w:rPr>
                <w:sz w:val="20"/>
                <w:szCs w:val="20"/>
              </w:rPr>
              <w:t xml:space="preserve">ограммы, основного мероприятия </w:t>
            </w:r>
            <w:r>
              <w:rPr>
                <w:sz w:val="20"/>
                <w:szCs w:val="20"/>
              </w:rPr>
              <w:t xml:space="preserve"> </w:t>
            </w:r>
            <w:r w:rsidR="008770C2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программы,  подпрограммы,</w:t>
            </w:r>
          </w:p>
          <w:p w:rsidR="008770C2" w:rsidRDefault="00262149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основного мероприятия </w:t>
            </w:r>
            <w:proofErr w:type="gramStart"/>
            <w:r>
              <w:rPr>
                <w:sz w:val="20"/>
                <w:szCs w:val="20"/>
              </w:rPr>
              <w:t>под-программы</w:t>
            </w:r>
            <w:proofErr w:type="gramEnd"/>
            <w:r>
              <w:rPr>
                <w:sz w:val="20"/>
                <w:szCs w:val="20"/>
              </w:rPr>
              <w:t xml:space="preserve">, главные </w:t>
            </w:r>
            <w:proofErr w:type="spellStart"/>
            <w:r>
              <w:rPr>
                <w:sz w:val="20"/>
                <w:szCs w:val="20"/>
              </w:rPr>
              <w:t>распоря-дители</w:t>
            </w:r>
            <w:proofErr w:type="spellEnd"/>
            <w:r>
              <w:rPr>
                <w:sz w:val="20"/>
                <w:szCs w:val="20"/>
              </w:rPr>
              <w:t xml:space="preserve"> средств </w:t>
            </w:r>
            <w:r w:rsidR="008770C2">
              <w:rPr>
                <w:sz w:val="20"/>
                <w:szCs w:val="20"/>
              </w:rPr>
              <w:t>районного</w:t>
            </w:r>
            <w:r>
              <w:rPr>
                <w:sz w:val="20"/>
                <w:szCs w:val="20"/>
              </w:rPr>
              <w:t xml:space="preserve">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</w:t>
            </w:r>
          </w:p>
        </w:tc>
      </w:tr>
      <w:tr w:rsidR="00262149" w:rsidTr="00CE6D85">
        <w:trPr>
          <w:cantSplit/>
          <w:trHeight w:val="1134"/>
          <w:tblHeader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2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149" w:rsidRDefault="00262149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Сводная бюджетная роспись, план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января</w:t>
            </w:r>
          </w:p>
          <w:p w:rsidR="00262149" w:rsidRDefault="007A4AF2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6214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бюджетная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262149" w:rsidRDefault="00B50C3C" w:rsidP="00877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A4AF2">
              <w:rPr>
                <w:sz w:val="20"/>
                <w:szCs w:val="20"/>
              </w:rPr>
              <w:t xml:space="preserve"> декабря 2021</w:t>
            </w:r>
            <w:r w:rsidR="0026214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</w:t>
            </w:r>
          </w:p>
        </w:tc>
      </w:tr>
      <w:tr w:rsidR="00C65BA0" w:rsidTr="00CE6D85"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</w:t>
            </w:r>
          </w:p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программа      </w:t>
            </w:r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Pr="008770C2" w:rsidRDefault="00C65BA0" w:rsidP="00877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0C2">
              <w:t>«</w:t>
            </w:r>
            <w:r w:rsidR="001135F9" w:rsidRPr="001135F9">
              <w:t>Управление</w:t>
            </w:r>
            <w:r w:rsidR="001135F9" w:rsidRPr="001135F9">
              <w:rPr>
                <w:b/>
              </w:rPr>
              <w:t xml:space="preserve"> </w:t>
            </w:r>
            <w:r w:rsidR="001135F9" w:rsidRPr="001135F9">
              <w:t>муниципальными финанс</w:t>
            </w:r>
            <w:r w:rsidR="00E771A1">
              <w:t>ами Новосильского района на 2019-2021</w:t>
            </w:r>
            <w:r w:rsidR="001135F9" w:rsidRPr="001135F9">
              <w:t xml:space="preserve"> годы</w:t>
            </w:r>
            <w:r w:rsidRPr="008770C2">
              <w:t>»</w:t>
            </w:r>
          </w:p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BA0" w:rsidRDefault="00C6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Default="00C65BA0" w:rsidP="00B31C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Default="00C65BA0" w:rsidP="00B31C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Pr="00F828C6" w:rsidRDefault="00C65BA0" w:rsidP="00B31CD5">
            <w:pPr>
              <w:jc w:val="center"/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A0" w:rsidRPr="00F828C6" w:rsidRDefault="00C65BA0" w:rsidP="00B31CD5">
            <w:pPr>
              <w:jc w:val="center"/>
            </w:pPr>
          </w:p>
        </w:tc>
      </w:tr>
      <w:tr w:rsidR="007A4AF2" w:rsidTr="00CE6D85"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AF2" w:rsidRDefault="007A4AF2"/>
        </w:tc>
        <w:tc>
          <w:tcPr>
            <w:tcW w:w="33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AF2" w:rsidRDefault="007A4AF2"/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 w:rsidP="001135F9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программы: 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D2672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FF0F6C" w:rsidRDefault="007A4AF2" w:rsidP="00080CC4">
            <w:r>
              <w:t>2236,0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 w:rsidP="00080CC4">
            <w:r>
              <w:t>2536,0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F7C4C">
              <w:t>2536,0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F7C4C">
              <w:t>2536,0</w:t>
            </w:r>
          </w:p>
        </w:tc>
      </w:tr>
      <w:tr w:rsidR="007A4AF2" w:rsidTr="00CE6D8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Мероприятие 1. </w:t>
            </w:r>
            <w:r>
              <w:rPr>
                <w:rFonts w:eastAsia="Calibri"/>
              </w:rPr>
              <w:br/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>
            <w:pPr>
              <w:rPr>
                <w:rFonts w:eastAsia="Calibri"/>
              </w:rPr>
            </w:pPr>
            <w:r w:rsidRPr="00E24DBE">
              <w:t>Основное мероприятие 1.1. Выравнивание бюджетной обеспеченности муниципаль</w:t>
            </w:r>
            <w:r>
              <w:softHyphen/>
            </w:r>
            <w:r w:rsidRPr="00E24DBE">
              <w:t xml:space="preserve">ных </w:t>
            </w:r>
            <w:r>
              <w:t>образований</w:t>
            </w:r>
            <w:r w:rsidRPr="00E24DBE">
              <w:t xml:space="preserve"> </w:t>
            </w:r>
            <w:r>
              <w:t>Новосильского района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4AF2" w:rsidRDefault="007A4AF2">
            <w:r>
              <w:t xml:space="preserve">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5800171560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219EE">
              <w:t>2236,0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219EE">
              <w:t>2236,0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219EE">
              <w:t>2236,0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6219EE">
              <w:t>2236,0</w:t>
            </w:r>
          </w:p>
        </w:tc>
      </w:tr>
      <w:tr w:rsidR="007A4AF2" w:rsidTr="00CE6D85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Мероприятие 2.</w:t>
            </w:r>
            <w:r>
              <w:rPr>
                <w:rFonts w:eastAsia="Calibri"/>
              </w:rPr>
              <w:br/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>
            <w:pPr>
              <w:rPr>
                <w:rFonts w:eastAsia="Calibri"/>
              </w:rPr>
            </w:pPr>
            <w:r w:rsidRPr="00E24DBE">
              <w:t xml:space="preserve">Основное мероприятие 1.2.  Осуществление мер по обеспечению сбалансированности бюджетов муниципальных </w:t>
            </w:r>
            <w:r>
              <w:t>образований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AF2" w:rsidRDefault="007A4AF2">
            <w:r>
              <w:t xml:space="preserve">Финансовый отдел администрации Новосильского района    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2D236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720E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5800219113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D720EC" w:rsidRDefault="007A4AF2" w:rsidP="00AD3A5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Pr="00296448" w:rsidRDefault="007A4AF2" w:rsidP="00170890">
            <w:r>
              <w:t>30</w:t>
            </w:r>
            <w:r w:rsidRPr="00296448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952BD5"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952BD5">
              <w:t>300,0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F2" w:rsidRDefault="007A4AF2">
            <w:r w:rsidRPr="00952BD5">
              <w:t>300,0</w:t>
            </w:r>
          </w:p>
        </w:tc>
      </w:tr>
    </w:tbl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2046"/>
      <w:bookmarkEnd w:id="4"/>
    </w:p>
    <w:p w:rsidR="00262149" w:rsidRDefault="00262149" w:rsidP="00262149">
      <w:pPr>
        <w:sectPr w:rsidR="00262149" w:rsidSect="009B6256">
          <w:pgSz w:w="16838" w:h="11905" w:orient="landscape"/>
          <w:pgMar w:top="1134" w:right="567" w:bottom="567" w:left="567" w:header="720" w:footer="720" w:gutter="0"/>
          <w:cols w:space="720"/>
        </w:sectPr>
      </w:pPr>
    </w:p>
    <w:p w:rsidR="00262149" w:rsidRDefault="00262149" w:rsidP="0026214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Форма 4 к Годовому отчету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расходах федерального и областного бюджетов,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бюджетов государственных внебюджетных фондов, бюджетов</w:t>
      </w:r>
    </w:p>
    <w:p w:rsidR="00262149" w:rsidRDefault="00262149" w:rsidP="00262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образований, внебюджетных источников</w:t>
      </w:r>
    </w:p>
    <w:p w:rsidR="00A04FF4" w:rsidRDefault="00262149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целей </w:t>
      </w:r>
      <w:r w:rsidR="00A04FF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программы</w:t>
      </w:r>
    </w:p>
    <w:p w:rsidR="009C2C93" w:rsidRPr="009C2C93" w:rsidRDefault="009C2C93" w:rsidP="009C2C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2C93">
        <w:rPr>
          <w:sz w:val="28"/>
          <w:szCs w:val="28"/>
        </w:rPr>
        <w:t>«Управление</w:t>
      </w:r>
      <w:r w:rsidRPr="009C2C93">
        <w:rPr>
          <w:b/>
          <w:sz w:val="28"/>
          <w:szCs w:val="28"/>
        </w:rPr>
        <w:t xml:space="preserve"> </w:t>
      </w:r>
      <w:r w:rsidRPr="009C2C93">
        <w:rPr>
          <w:sz w:val="28"/>
          <w:szCs w:val="28"/>
        </w:rPr>
        <w:t>муниципальными финанс</w:t>
      </w:r>
      <w:r w:rsidR="00B50C3C">
        <w:rPr>
          <w:sz w:val="28"/>
          <w:szCs w:val="28"/>
        </w:rPr>
        <w:t>ами Новосильского района на 2019-2021</w:t>
      </w:r>
      <w:r w:rsidRPr="009C2C93">
        <w:rPr>
          <w:sz w:val="28"/>
          <w:szCs w:val="28"/>
        </w:rPr>
        <w:t xml:space="preserve"> годы»</w:t>
      </w:r>
    </w:p>
    <w:p w:rsidR="00A04FF4" w:rsidRDefault="00A04FF4" w:rsidP="00A04F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2149" w:rsidRDefault="00262149" w:rsidP="002621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04F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(тыс. руб.)</w:t>
      </w: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1"/>
        <w:gridCol w:w="3119"/>
        <w:gridCol w:w="1984"/>
        <w:gridCol w:w="1418"/>
        <w:gridCol w:w="1984"/>
      </w:tblGrid>
      <w:tr w:rsidR="00262149" w:rsidTr="002630BB">
        <w:trPr>
          <w:trHeight w:val="2087"/>
          <w:tblHeader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 w:rsidP="00A04F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="00A04FF4">
              <w:t>муниципальной</w:t>
            </w:r>
            <w:r>
              <w:t xml:space="preserve"> программы, основного</w:t>
            </w:r>
            <w:r>
              <w:br/>
              <w:t xml:space="preserve">мероприятия </w:t>
            </w:r>
            <w:r w:rsidR="00A04FF4">
              <w:t>муниципальной</w:t>
            </w:r>
            <w:r>
              <w:t xml:space="preserve"> программы, подпрограммы  </w:t>
            </w:r>
            <w:r w:rsidR="00A04FF4">
              <w:t>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ресурсного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</w:p>
          <w:p w:rsidR="00262149" w:rsidRDefault="00A04FF4" w:rsidP="00284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Фактические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(кассовые)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</w:t>
            </w:r>
          </w:p>
        </w:tc>
      </w:tr>
      <w:tr w:rsidR="00262149" w:rsidTr="002630B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C2C93" w:rsidTr="002630BB">
        <w:trPr>
          <w:trHeight w:val="225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</w:p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Pr="00AD3A5E" w:rsidRDefault="009C2C93" w:rsidP="009C2C93">
            <w:pPr>
              <w:widowControl w:val="0"/>
              <w:autoSpaceDE w:val="0"/>
              <w:autoSpaceDN w:val="0"/>
              <w:adjustRightInd w:val="0"/>
            </w:pPr>
            <w:r w:rsidRPr="00AD3A5E">
              <w:t>«Управление</w:t>
            </w:r>
            <w:r w:rsidRPr="00AD3A5E">
              <w:rPr>
                <w:b/>
              </w:rPr>
              <w:t xml:space="preserve"> </w:t>
            </w:r>
            <w:r w:rsidRPr="00AD3A5E">
              <w:t>муниципальными финанс</w:t>
            </w:r>
            <w:r w:rsidR="00E771A1">
              <w:t>ами Новосильского района на 2019-2021</w:t>
            </w:r>
            <w:r w:rsidRPr="00AD3A5E">
              <w:t xml:space="preserve"> годы»</w:t>
            </w:r>
          </w:p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45D25" w:rsidP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4AF2">
              <w:t>53</w:t>
            </w:r>
            <w:r>
              <w:t>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945D25" w:rsidP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A4AF2">
              <w:t>53</w:t>
            </w:r>
            <w:r>
              <w:t>6,1</w:t>
            </w:r>
          </w:p>
        </w:tc>
      </w:tr>
      <w:tr w:rsidR="00262149" w:rsidTr="002630BB">
        <w:trPr>
          <w:trHeight w:val="1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2236,1</w:t>
            </w:r>
          </w:p>
        </w:tc>
      </w:tr>
      <w:tr w:rsidR="00262149" w:rsidTr="002630BB">
        <w:trPr>
          <w:trHeight w:val="58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федеральный    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C2C93" w:rsidTr="002630BB">
        <w:trPr>
          <w:trHeight w:val="456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93" w:rsidRDefault="009C2C93" w:rsidP="009C2C93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C93" w:rsidRDefault="009C2C93" w:rsidP="009C2C9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C93" w:rsidRDefault="009C2C93" w:rsidP="009C2C93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7A4AF2" w:rsidP="009C2C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EA2C4E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93" w:rsidRDefault="007A4AF2" w:rsidP="009C2C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EA2C4E">
              <w:t>0,0</w:t>
            </w:r>
          </w:p>
        </w:tc>
      </w:tr>
      <w:tr w:rsidR="00262149" w:rsidTr="002630BB">
        <w:trPr>
          <w:trHeight w:val="561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49" w:rsidRDefault="0026214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государственные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внебюджетные     </w:t>
            </w:r>
          </w:p>
          <w:p w:rsidR="00262149" w:rsidRDefault="00262149">
            <w:pPr>
              <w:widowControl w:val="0"/>
              <w:autoSpaceDE w:val="0"/>
              <w:autoSpaceDN w:val="0"/>
              <w:adjustRightInd w:val="0"/>
            </w:pPr>
            <w:r>
              <w:t xml:space="preserve">фонды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49" w:rsidRDefault="002621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2149" w:rsidTr="002630BB">
        <w:trPr>
          <w:trHeight w:val="4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B5FB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Мероприятие 1</w:t>
            </w:r>
            <w:r w:rsidR="00262149">
              <w:rPr>
                <w:rFonts w:eastAsia="Calibri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AD3A5E">
            <w:pPr>
              <w:rPr>
                <w:rFonts w:eastAsia="Calibri"/>
              </w:rPr>
            </w:pPr>
            <w:r>
              <w:rPr>
                <w:rFonts w:eastAsia="Calibri"/>
              </w:rPr>
              <w:t>Перечи</w:t>
            </w:r>
            <w:r w:rsidR="009C2C93">
              <w:rPr>
                <w:rFonts w:eastAsia="Calibri"/>
              </w:rPr>
              <w:t>сление бюджетам поселений субвенций на предоставление дотаций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B50C3C">
            <w:r>
              <w:t xml:space="preserve">областной </w:t>
            </w:r>
            <w:r w:rsidR="009C2C93">
              <w:t>бюджет</w:t>
            </w:r>
            <w:r w:rsidR="0026214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49" w:rsidRDefault="007A4AF2" w:rsidP="00AD5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2236,0</w:t>
            </w:r>
          </w:p>
        </w:tc>
      </w:tr>
      <w:tr w:rsidR="00EA2C4E" w:rsidTr="002630BB">
        <w:trPr>
          <w:trHeight w:val="40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4E" w:rsidRDefault="00EA2C4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4E" w:rsidRDefault="00EA2C4E" w:rsidP="00EA2C4E">
            <w:pPr>
              <w:rPr>
                <w:rFonts w:eastAsia="Calibri"/>
              </w:rPr>
            </w:pPr>
            <w:r w:rsidRPr="00EA2C4E">
              <w:rPr>
                <w:rFonts w:eastAsia="Calibri"/>
              </w:rPr>
              <w:t>Перечисление бюджетам поселений субвенций на предоставление дотаций</w:t>
            </w:r>
            <w:r>
              <w:rPr>
                <w:rFonts w:eastAsia="Calibri"/>
              </w:rPr>
              <w:t xml:space="preserve"> на осуществление мер по обеспечению сбалансированности бюджетов сельских поселений (иные дотации)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4E" w:rsidRDefault="00EA2C4E">
            <w:r w:rsidRPr="00EA2C4E"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4E" w:rsidRDefault="007A4A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4E" w:rsidRDefault="007A4AF2" w:rsidP="00AD5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945D25">
              <w:t>0,0</w:t>
            </w:r>
          </w:p>
        </w:tc>
      </w:tr>
    </w:tbl>
    <w:p w:rsidR="00364923" w:rsidRDefault="00364923"/>
    <w:sectPr w:rsidR="00364923" w:rsidSect="00A04F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33" w:rsidRDefault="00063433" w:rsidP="00262149">
      <w:r>
        <w:separator/>
      </w:r>
    </w:p>
  </w:endnote>
  <w:endnote w:type="continuationSeparator" w:id="0">
    <w:p w:rsidR="00063433" w:rsidRDefault="00063433" w:rsidP="002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06190"/>
      <w:docPartObj>
        <w:docPartGallery w:val="Page Numbers (Bottom of Page)"/>
        <w:docPartUnique/>
      </w:docPartObj>
    </w:sdtPr>
    <w:sdtEndPr/>
    <w:sdtContent>
      <w:p w:rsidR="00304566" w:rsidRDefault="003045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4566" w:rsidRDefault="00304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33" w:rsidRDefault="00063433" w:rsidP="00262149">
      <w:r>
        <w:separator/>
      </w:r>
    </w:p>
  </w:footnote>
  <w:footnote w:type="continuationSeparator" w:id="0">
    <w:p w:rsidR="00063433" w:rsidRDefault="00063433" w:rsidP="0026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4C6"/>
    <w:multiLevelType w:val="hybridMultilevel"/>
    <w:tmpl w:val="F138AFF4"/>
    <w:lvl w:ilvl="0" w:tplc="AC12D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242BF"/>
    <w:multiLevelType w:val="hybridMultilevel"/>
    <w:tmpl w:val="534022D0"/>
    <w:lvl w:ilvl="0" w:tplc="5B727F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27371"/>
    <w:multiLevelType w:val="hybridMultilevel"/>
    <w:tmpl w:val="2BF83ADE"/>
    <w:lvl w:ilvl="0" w:tplc="66D8C7E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12C128B"/>
    <w:multiLevelType w:val="hybridMultilevel"/>
    <w:tmpl w:val="8A78B392"/>
    <w:lvl w:ilvl="0" w:tplc="F964120A">
      <w:start w:val="1"/>
      <w:numFmt w:val="decimal"/>
      <w:lvlText w:val="%1)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80D7C"/>
    <w:multiLevelType w:val="hybridMultilevel"/>
    <w:tmpl w:val="081A40FA"/>
    <w:lvl w:ilvl="0" w:tplc="43DCD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95B27"/>
    <w:multiLevelType w:val="hybridMultilevel"/>
    <w:tmpl w:val="8A78B392"/>
    <w:lvl w:ilvl="0" w:tplc="F964120A">
      <w:start w:val="1"/>
      <w:numFmt w:val="decimal"/>
      <w:lvlText w:val="%1)"/>
      <w:lvlJc w:val="left"/>
      <w:pPr>
        <w:ind w:left="2119" w:hanging="14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8A281C"/>
    <w:multiLevelType w:val="hybridMultilevel"/>
    <w:tmpl w:val="3D38F9F8"/>
    <w:lvl w:ilvl="0" w:tplc="12FC987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44C"/>
    <w:rsid w:val="00023FF1"/>
    <w:rsid w:val="00025622"/>
    <w:rsid w:val="00040CF2"/>
    <w:rsid w:val="00043801"/>
    <w:rsid w:val="000439F4"/>
    <w:rsid w:val="00052F21"/>
    <w:rsid w:val="00063433"/>
    <w:rsid w:val="000805FA"/>
    <w:rsid w:val="00081257"/>
    <w:rsid w:val="00086C38"/>
    <w:rsid w:val="000A3426"/>
    <w:rsid w:val="000D053F"/>
    <w:rsid w:val="000D42EE"/>
    <w:rsid w:val="000E2FAA"/>
    <w:rsid w:val="000F4D53"/>
    <w:rsid w:val="001135F9"/>
    <w:rsid w:val="00116D90"/>
    <w:rsid w:val="00120F26"/>
    <w:rsid w:val="001243E9"/>
    <w:rsid w:val="001542CF"/>
    <w:rsid w:val="00154FB9"/>
    <w:rsid w:val="0016380B"/>
    <w:rsid w:val="001671F2"/>
    <w:rsid w:val="001673F7"/>
    <w:rsid w:val="001746CF"/>
    <w:rsid w:val="00174BC7"/>
    <w:rsid w:val="0017726A"/>
    <w:rsid w:val="001829A2"/>
    <w:rsid w:val="00183F06"/>
    <w:rsid w:val="00192CE7"/>
    <w:rsid w:val="001931FF"/>
    <w:rsid w:val="0019704D"/>
    <w:rsid w:val="001A1F34"/>
    <w:rsid w:val="001A61B5"/>
    <w:rsid w:val="001B7E74"/>
    <w:rsid w:val="001D0E56"/>
    <w:rsid w:val="001D10EF"/>
    <w:rsid w:val="001D3F98"/>
    <w:rsid w:val="001D5044"/>
    <w:rsid w:val="001F088F"/>
    <w:rsid w:val="001F5BFB"/>
    <w:rsid w:val="00200C2A"/>
    <w:rsid w:val="00203826"/>
    <w:rsid w:val="00210357"/>
    <w:rsid w:val="00215807"/>
    <w:rsid w:val="00222D4F"/>
    <w:rsid w:val="00223614"/>
    <w:rsid w:val="00232817"/>
    <w:rsid w:val="002425CB"/>
    <w:rsid w:val="00246C4F"/>
    <w:rsid w:val="00254184"/>
    <w:rsid w:val="0025631D"/>
    <w:rsid w:val="00262149"/>
    <w:rsid w:val="002630BB"/>
    <w:rsid w:val="00275A50"/>
    <w:rsid w:val="00282017"/>
    <w:rsid w:val="0028424B"/>
    <w:rsid w:val="002842A6"/>
    <w:rsid w:val="002879EB"/>
    <w:rsid w:val="00290DFC"/>
    <w:rsid w:val="00293273"/>
    <w:rsid w:val="002B0BFA"/>
    <w:rsid w:val="002B798A"/>
    <w:rsid w:val="002D2369"/>
    <w:rsid w:val="002D28EB"/>
    <w:rsid w:val="002D3BF1"/>
    <w:rsid w:val="002D5A3F"/>
    <w:rsid w:val="0030399D"/>
    <w:rsid w:val="00304566"/>
    <w:rsid w:val="003060AE"/>
    <w:rsid w:val="0031092F"/>
    <w:rsid w:val="00322F42"/>
    <w:rsid w:val="00353C68"/>
    <w:rsid w:val="00364923"/>
    <w:rsid w:val="00373A41"/>
    <w:rsid w:val="00387E8C"/>
    <w:rsid w:val="00396767"/>
    <w:rsid w:val="003A401C"/>
    <w:rsid w:val="003A4329"/>
    <w:rsid w:val="003A5787"/>
    <w:rsid w:val="003B1300"/>
    <w:rsid w:val="003D2FEE"/>
    <w:rsid w:val="003E6B1F"/>
    <w:rsid w:val="003F6797"/>
    <w:rsid w:val="00402CAB"/>
    <w:rsid w:val="0041584D"/>
    <w:rsid w:val="00426754"/>
    <w:rsid w:val="00430FE2"/>
    <w:rsid w:val="00444860"/>
    <w:rsid w:val="004454B9"/>
    <w:rsid w:val="004456DA"/>
    <w:rsid w:val="00447684"/>
    <w:rsid w:val="00462352"/>
    <w:rsid w:val="004650B9"/>
    <w:rsid w:val="00480241"/>
    <w:rsid w:val="00485E23"/>
    <w:rsid w:val="004A2ADB"/>
    <w:rsid w:val="004A67C8"/>
    <w:rsid w:val="004B169C"/>
    <w:rsid w:val="004B44DA"/>
    <w:rsid w:val="004C3DE7"/>
    <w:rsid w:val="004E6313"/>
    <w:rsid w:val="00505418"/>
    <w:rsid w:val="005203D0"/>
    <w:rsid w:val="005232FE"/>
    <w:rsid w:val="005300FC"/>
    <w:rsid w:val="00531177"/>
    <w:rsid w:val="00532875"/>
    <w:rsid w:val="00552199"/>
    <w:rsid w:val="00561B95"/>
    <w:rsid w:val="00572269"/>
    <w:rsid w:val="005822B2"/>
    <w:rsid w:val="005934E3"/>
    <w:rsid w:val="00593D15"/>
    <w:rsid w:val="005B04FB"/>
    <w:rsid w:val="005B1B30"/>
    <w:rsid w:val="005B50B4"/>
    <w:rsid w:val="005B6F51"/>
    <w:rsid w:val="005C2F28"/>
    <w:rsid w:val="005C4A6E"/>
    <w:rsid w:val="005D30DB"/>
    <w:rsid w:val="005E0113"/>
    <w:rsid w:val="005E77EC"/>
    <w:rsid w:val="005F019B"/>
    <w:rsid w:val="005F22B0"/>
    <w:rsid w:val="005F77C8"/>
    <w:rsid w:val="00611842"/>
    <w:rsid w:val="0061591A"/>
    <w:rsid w:val="0064469C"/>
    <w:rsid w:val="00694BDC"/>
    <w:rsid w:val="00696017"/>
    <w:rsid w:val="006973F0"/>
    <w:rsid w:val="006B4A47"/>
    <w:rsid w:val="006B4E21"/>
    <w:rsid w:val="006B6865"/>
    <w:rsid w:val="006C0FB3"/>
    <w:rsid w:val="006C1A2A"/>
    <w:rsid w:val="006C789A"/>
    <w:rsid w:val="006F1CE7"/>
    <w:rsid w:val="007148E2"/>
    <w:rsid w:val="00717559"/>
    <w:rsid w:val="00722992"/>
    <w:rsid w:val="007555BC"/>
    <w:rsid w:val="00756FAA"/>
    <w:rsid w:val="00767FF3"/>
    <w:rsid w:val="00773A28"/>
    <w:rsid w:val="00776EB7"/>
    <w:rsid w:val="00785894"/>
    <w:rsid w:val="00790F83"/>
    <w:rsid w:val="00794E86"/>
    <w:rsid w:val="007A4AF2"/>
    <w:rsid w:val="007A78CF"/>
    <w:rsid w:val="007E2C3E"/>
    <w:rsid w:val="007E2FAA"/>
    <w:rsid w:val="007E4667"/>
    <w:rsid w:val="007E5419"/>
    <w:rsid w:val="00800781"/>
    <w:rsid w:val="0080492E"/>
    <w:rsid w:val="008115B9"/>
    <w:rsid w:val="00814151"/>
    <w:rsid w:val="00826E98"/>
    <w:rsid w:val="00832BD0"/>
    <w:rsid w:val="00844911"/>
    <w:rsid w:val="008770C2"/>
    <w:rsid w:val="00877CD4"/>
    <w:rsid w:val="00881385"/>
    <w:rsid w:val="008A3414"/>
    <w:rsid w:val="008C308B"/>
    <w:rsid w:val="008C6014"/>
    <w:rsid w:val="008D027A"/>
    <w:rsid w:val="008D209C"/>
    <w:rsid w:val="008E42FA"/>
    <w:rsid w:val="00902567"/>
    <w:rsid w:val="00902811"/>
    <w:rsid w:val="00917B8D"/>
    <w:rsid w:val="00920B70"/>
    <w:rsid w:val="009233A9"/>
    <w:rsid w:val="00942752"/>
    <w:rsid w:val="009447DB"/>
    <w:rsid w:val="00945D25"/>
    <w:rsid w:val="009770D6"/>
    <w:rsid w:val="009803E0"/>
    <w:rsid w:val="00980AA2"/>
    <w:rsid w:val="009966F0"/>
    <w:rsid w:val="009B5A83"/>
    <w:rsid w:val="009B6256"/>
    <w:rsid w:val="009C0FD3"/>
    <w:rsid w:val="009C28C7"/>
    <w:rsid w:val="009C2C93"/>
    <w:rsid w:val="009C7889"/>
    <w:rsid w:val="00A04FF4"/>
    <w:rsid w:val="00A162E9"/>
    <w:rsid w:val="00A209EB"/>
    <w:rsid w:val="00A4073A"/>
    <w:rsid w:val="00A52676"/>
    <w:rsid w:val="00A702EA"/>
    <w:rsid w:val="00A766D1"/>
    <w:rsid w:val="00A902AA"/>
    <w:rsid w:val="00A92A13"/>
    <w:rsid w:val="00A94784"/>
    <w:rsid w:val="00AC1ED2"/>
    <w:rsid w:val="00AC2B98"/>
    <w:rsid w:val="00AD163D"/>
    <w:rsid w:val="00AD3A5E"/>
    <w:rsid w:val="00AD5D3E"/>
    <w:rsid w:val="00AD7D57"/>
    <w:rsid w:val="00AF4138"/>
    <w:rsid w:val="00B120E8"/>
    <w:rsid w:val="00B179BD"/>
    <w:rsid w:val="00B21DBE"/>
    <w:rsid w:val="00B25067"/>
    <w:rsid w:val="00B31CD5"/>
    <w:rsid w:val="00B50C3C"/>
    <w:rsid w:val="00B557BB"/>
    <w:rsid w:val="00B55EFE"/>
    <w:rsid w:val="00B6582B"/>
    <w:rsid w:val="00B675BF"/>
    <w:rsid w:val="00B720D1"/>
    <w:rsid w:val="00B73AF4"/>
    <w:rsid w:val="00B8704E"/>
    <w:rsid w:val="00B9081A"/>
    <w:rsid w:val="00BB4D5D"/>
    <w:rsid w:val="00BB5FBE"/>
    <w:rsid w:val="00BB66B4"/>
    <w:rsid w:val="00BD60C3"/>
    <w:rsid w:val="00BE2368"/>
    <w:rsid w:val="00BF1217"/>
    <w:rsid w:val="00BF3969"/>
    <w:rsid w:val="00C0244C"/>
    <w:rsid w:val="00C231EA"/>
    <w:rsid w:val="00C311C3"/>
    <w:rsid w:val="00C37F97"/>
    <w:rsid w:val="00C47445"/>
    <w:rsid w:val="00C477E8"/>
    <w:rsid w:val="00C50872"/>
    <w:rsid w:val="00C5500E"/>
    <w:rsid w:val="00C61D68"/>
    <w:rsid w:val="00C64914"/>
    <w:rsid w:val="00C65BA0"/>
    <w:rsid w:val="00C77A61"/>
    <w:rsid w:val="00CB468C"/>
    <w:rsid w:val="00CC0323"/>
    <w:rsid w:val="00CD1613"/>
    <w:rsid w:val="00CD3323"/>
    <w:rsid w:val="00CD4FCB"/>
    <w:rsid w:val="00CD772E"/>
    <w:rsid w:val="00CD7E59"/>
    <w:rsid w:val="00CE6BCE"/>
    <w:rsid w:val="00CE6D85"/>
    <w:rsid w:val="00CF04F9"/>
    <w:rsid w:val="00CF2E5F"/>
    <w:rsid w:val="00D115F1"/>
    <w:rsid w:val="00D22295"/>
    <w:rsid w:val="00D22A65"/>
    <w:rsid w:val="00D25978"/>
    <w:rsid w:val="00D26721"/>
    <w:rsid w:val="00D3173B"/>
    <w:rsid w:val="00D32430"/>
    <w:rsid w:val="00D37D82"/>
    <w:rsid w:val="00D40BCE"/>
    <w:rsid w:val="00D42160"/>
    <w:rsid w:val="00D46CE9"/>
    <w:rsid w:val="00D46F26"/>
    <w:rsid w:val="00D5074F"/>
    <w:rsid w:val="00D53637"/>
    <w:rsid w:val="00D53F04"/>
    <w:rsid w:val="00D5518C"/>
    <w:rsid w:val="00D576CD"/>
    <w:rsid w:val="00D650DE"/>
    <w:rsid w:val="00D720EC"/>
    <w:rsid w:val="00D72CEE"/>
    <w:rsid w:val="00D87366"/>
    <w:rsid w:val="00D96628"/>
    <w:rsid w:val="00D97CAB"/>
    <w:rsid w:val="00DA4322"/>
    <w:rsid w:val="00DC1891"/>
    <w:rsid w:val="00DC2808"/>
    <w:rsid w:val="00DD17A5"/>
    <w:rsid w:val="00DD3917"/>
    <w:rsid w:val="00DD65E0"/>
    <w:rsid w:val="00DE0F15"/>
    <w:rsid w:val="00DE6285"/>
    <w:rsid w:val="00E01C80"/>
    <w:rsid w:val="00E05195"/>
    <w:rsid w:val="00E13301"/>
    <w:rsid w:val="00E25428"/>
    <w:rsid w:val="00E4714B"/>
    <w:rsid w:val="00E5013D"/>
    <w:rsid w:val="00E50BC6"/>
    <w:rsid w:val="00E50E8D"/>
    <w:rsid w:val="00E55E16"/>
    <w:rsid w:val="00E56F5B"/>
    <w:rsid w:val="00E71BC7"/>
    <w:rsid w:val="00E771A1"/>
    <w:rsid w:val="00E81DAA"/>
    <w:rsid w:val="00E91E53"/>
    <w:rsid w:val="00E97ED2"/>
    <w:rsid w:val="00EA2C4E"/>
    <w:rsid w:val="00EA3361"/>
    <w:rsid w:val="00EB233F"/>
    <w:rsid w:val="00EB5D6E"/>
    <w:rsid w:val="00EC5889"/>
    <w:rsid w:val="00EC67FF"/>
    <w:rsid w:val="00EC69F3"/>
    <w:rsid w:val="00ED4DE1"/>
    <w:rsid w:val="00ED65E7"/>
    <w:rsid w:val="00EE6300"/>
    <w:rsid w:val="00EF6201"/>
    <w:rsid w:val="00F17D3B"/>
    <w:rsid w:val="00F53A21"/>
    <w:rsid w:val="00F552D1"/>
    <w:rsid w:val="00F61B91"/>
    <w:rsid w:val="00F8396D"/>
    <w:rsid w:val="00F83B8A"/>
    <w:rsid w:val="00F85C2B"/>
    <w:rsid w:val="00F8787A"/>
    <w:rsid w:val="00F9204B"/>
    <w:rsid w:val="00F94DF0"/>
    <w:rsid w:val="00FD023D"/>
    <w:rsid w:val="00FD760F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1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621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262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26214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214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2621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2621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6214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621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6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otnote reference"/>
    <w:semiHidden/>
    <w:unhideWhenUsed/>
    <w:rsid w:val="00262149"/>
    <w:rPr>
      <w:vertAlign w:val="superscript"/>
    </w:rPr>
  </w:style>
  <w:style w:type="character" w:styleId="af0">
    <w:name w:val="endnote reference"/>
    <w:uiPriority w:val="99"/>
    <w:semiHidden/>
    <w:unhideWhenUsed/>
    <w:rsid w:val="0026214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14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26214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2621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262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262149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214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2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2621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26214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62149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621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62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footnote reference"/>
    <w:semiHidden/>
    <w:unhideWhenUsed/>
    <w:rsid w:val="00262149"/>
    <w:rPr>
      <w:vertAlign w:val="superscript"/>
    </w:rPr>
  </w:style>
  <w:style w:type="character" w:styleId="af0">
    <w:name w:val="endnote reference"/>
    <w:uiPriority w:val="99"/>
    <w:semiHidden/>
    <w:unhideWhenUsed/>
    <w:rsid w:val="0026214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02D8-F06D-4650-A8B5-70514FAA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10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62</cp:revision>
  <cp:lastPrinted>2021-02-26T13:31:00Z</cp:lastPrinted>
  <dcterms:created xsi:type="dcterms:W3CDTF">2017-03-06T07:36:00Z</dcterms:created>
  <dcterms:modified xsi:type="dcterms:W3CDTF">2022-03-31T13:03:00Z</dcterms:modified>
</cp:coreProperties>
</file>