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F" w:rsidRDefault="0096421F" w:rsidP="0096421F">
      <w:pPr>
        <w:tabs>
          <w:tab w:val="left" w:pos="22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kern w:val="1"/>
          <w:sz w:val="32"/>
          <w:szCs w:val="32"/>
          <w:lang w:eastAsia="hi-IN" w:bidi="hi-IN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Новосильского района 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4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г. № </w:t>
      </w:r>
      <w:r w:rsidR="00C4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 ПРОГРАММА</w:t>
      </w:r>
    </w:p>
    <w:p w:rsidR="001569DD" w:rsidRPr="001569DD" w:rsidRDefault="001569DD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УСЛОВИЙ И ФОРМИРОВАНИЕ КОМФОРТНОЙ СРЕДЫ</w:t>
      </w:r>
    </w:p>
    <w:p w:rsidR="001569DD" w:rsidRDefault="001569DD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ПРОЖИВАНИЯ В НОВОСИЛЬСКОМ РАЙОНЕ (2014-2020 гг.)"</w:t>
      </w:r>
    </w:p>
    <w:p w:rsidR="00C47A22" w:rsidRPr="001569DD" w:rsidRDefault="00C47A22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C47A22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 редакции постановлений администрации Новосильского района от 18.12.2014 г. №414, от 29.12.2014 г. № 443, от 11.09.2015 г. № 274, от 17.09.2015 г. №282, от 31.12.2015 г. № 396</w:t>
      </w:r>
      <w:r w:rsidR="0015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16.12.2016 г. № 313, от 29.03.2017г. № 124</w:t>
      </w:r>
      <w:r w:rsidR="00425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03.05.2017 г. № 203</w:t>
      </w:r>
      <w:r w:rsidR="0080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 24.11.2017г. </w:t>
      </w:r>
      <w:r w:rsidR="00CC5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519</w:t>
      </w:r>
      <w:r w:rsidR="004B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30.12.2019 г. № 387</w:t>
      </w:r>
      <w:r w:rsidR="00232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28.02.2020 г. № 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22"/>
        <w:gridCol w:w="2736"/>
        <w:gridCol w:w="2389"/>
      </w:tblGrid>
      <w:tr w:rsidR="001569DD" w:rsidRPr="001569DD" w:rsidTr="001569DD">
        <w:tc>
          <w:tcPr>
            <w:tcW w:w="4644" w:type="dxa"/>
            <w:hideMark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 программы:</w:t>
            </w:r>
          </w:p>
        </w:tc>
        <w:tc>
          <w:tcPr>
            <w:tcW w:w="2700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DD" w:rsidRPr="001569DD" w:rsidTr="001569DD">
        <w:tc>
          <w:tcPr>
            <w:tcW w:w="4644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38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экономике, предпринимательству и торговле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700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403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38745C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Лазарева</w:t>
            </w:r>
            <w:r w:rsid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69DD" w:rsidRPr="001569DD" w:rsidTr="001569DD">
        <w:tc>
          <w:tcPr>
            <w:tcW w:w="4644" w:type="dxa"/>
            <w:hideMark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 разработал:</w:t>
            </w: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 администрации Новосильского района Орловской области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  <w:hideMark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Лазарева</w:t>
            </w:r>
          </w:p>
        </w:tc>
      </w:tr>
      <w:tr w:rsidR="001569DD" w:rsidRPr="001569DD" w:rsidTr="001569DD">
        <w:tc>
          <w:tcPr>
            <w:tcW w:w="4644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муниципальной программы – 2014</w:t>
      </w:r>
      <w:r w:rsidRPr="001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2141" w:rsidRDefault="003D2141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834A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МУНИЦИПАЛЬНАЯ ПРОГРАММА </w:t>
      </w:r>
    </w:p>
    <w:p w:rsidR="009834A0" w:rsidRPr="00AF64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"ОБЕСПЕЧЕНИЕ УСЛОВИЙ </w:t>
      </w:r>
      <w:r w:rsidR="00343C2E"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ФОРМИРОВАНИЕ</w:t>
      </w: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КОМФОРТНОЙ СРЕДЫ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ПРОЖИВАНИЯ В НОВОСИЛЬСКОМ РАЙОНЕ</w:t>
      </w:r>
      <w:r w:rsidR="00532472"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(2014-2020 гг.)</w:t>
      </w: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41"/>
      <w:bookmarkEnd w:id="0"/>
      <w:r w:rsidRPr="00983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3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программы Новосильского района</w:t>
      </w:r>
    </w:p>
    <w:p w:rsid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577"/>
      </w:tblGrid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77" w:type="dxa"/>
          </w:tcPr>
          <w:p w:rsidR="009C08F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условий  и формирование комфортной среды проживания в Новосильском районе </w:t>
            </w:r>
            <w:r w:rsidR="001F5B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(2014-2020 гг.) </w:t>
            </w:r>
          </w:p>
          <w:p w:rsidR="009834A0" w:rsidRPr="009834A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77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архитектуры, градостроительства и ЖКХ администрации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77" w:type="dxa"/>
          </w:tcPr>
          <w:p w:rsidR="0096421F" w:rsidRDefault="0096421F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42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  <w:p w:rsidR="009834A0" w:rsidRPr="009834A0" w:rsidRDefault="00B660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по экономике, предпринимательству и торговле</w:t>
            </w:r>
            <w:r w:rsidR="00AF64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577" w:type="dxa"/>
          </w:tcPr>
          <w:p w:rsidR="009834A0" w:rsidRDefault="00F17D96" w:rsidP="00F17D9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«Капитальный ремонт многоквартирных жилых домов</w:t>
            </w:r>
            <w:r w:rsidR="000D69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территории Новосильского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17D96" w:rsidRPr="00F17D96" w:rsidRDefault="00794634" w:rsidP="00F17D9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F17D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социальной и инженерной инфраструктуры»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577" w:type="dxa"/>
          </w:tcPr>
          <w:p w:rsidR="009834A0" w:rsidRPr="009834A0" w:rsidRDefault="00B94BB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комфортной среды проживания для населения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B94BB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577" w:type="dxa"/>
          </w:tcPr>
          <w:p w:rsidR="009834A0" w:rsidRDefault="00B94BBA" w:rsidP="00B94BB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инженерной и социальной инфраструктуры, создание необходимых и безопасных  условий жизнедеятельности населения района;</w:t>
            </w:r>
          </w:p>
          <w:p w:rsidR="00B94BBA" w:rsidRPr="00B94BBA" w:rsidRDefault="00C519C0" w:rsidP="00B94BB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жилых домов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B816D7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77" w:type="dxa"/>
          </w:tcPr>
          <w:p w:rsidR="009834A0" w:rsidRDefault="00B816D7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площадь капитально отремонтированных многоквартирных жилых домов;</w:t>
            </w:r>
          </w:p>
          <w:p w:rsidR="00581B16" w:rsidRDefault="00581B16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  <w:r w:rsidR="00142C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реконструкции, ремонта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 которым произведен</w:t>
            </w:r>
            <w:r w:rsidR="00142C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 проектно-сметная документация, государственная экспертиза ПСД;</w:t>
            </w:r>
          </w:p>
          <w:p w:rsidR="00236910" w:rsidRDefault="00236910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строительства, реконструкции, капитального и текущего ремонта;</w:t>
            </w:r>
          </w:p>
          <w:p w:rsidR="00B816D7" w:rsidRPr="00142CEA" w:rsidRDefault="00142CEA" w:rsidP="00142CE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строительства, реконструкции, ремонта, на которых при производстве работ осуществляется технический надзор.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Этапы и сроки реализации  программы</w:t>
            </w:r>
          </w:p>
        </w:tc>
        <w:tc>
          <w:tcPr>
            <w:tcW w:w="6577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2014-2020 годы. Этапы не выделяются.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Объёмы бюджетных ассигнований на реализацию муниципальной программы</w:t>
            </w:r>
          </w:p>
        </w:tc>
        <w:tc>
          <w:tcPr>
            <w:tcW w:w="6577" w:type="dxa"/>
          </w:tcPr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объём средств, предусмотренных на реализацию муниципальной программы – </w:t>
            </w:r>
            <w:r w:rsidR="00232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35092,338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руб., в том числе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год – 4267,576 тыс. руб.;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 3290,064 тыс. руб.;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– 14084,818 тыс. руб.;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– 4915,800 тыс. руб.;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– 3441,574 тыс. руб.;</w:t>
            </w:r>
          </w:p>
          <w:p w:rsidR="00D60B5D" w:rsidRDefault="00D60B5D" w:rsidP="00D6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 – 4393,813 тыс. руб.;</w:t>
            </w:r>
          </w:p>
          <w:p w:rsidR="00142CEA" w:rsidRPr="009834A0" w:rsidRDefault="00D60B5D" w:rsidP="0023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– </w:t>
            </w:r>
            <w:r w:rsidR="00232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698,693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142CEA" w:rsidTr="00F17D96">
        <w:trPr>
          <w:trHeight w:val="240"/>
        </w:trPr>
        <w:tc>
          <w:tcPr>
            <w:tcW w:w="2708" w:type="dxa"/>
          </w:tcPr>
          <w:p w:rsidR="00142CEA" w:rsidRPr="009834A0" w:rsidRDefault="00493163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Ожидаемые результаты реализации муниципальной  программы</w:t>
            </w:r>
          </w:p>
        </w:tc>
        <w:tc>
          <w:tcPr>
            <w:tcW w:w="6577" w:type="dxa"/>
          </w:tcPr>
          <w:p w:rsidR="00142CEA" w:rsidRDefault="00493163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– обеспечение проектно-сметной </w:t>
            </w:r>
            <w:r w:rsidR="00E235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документацией объектов </w:t>
            </w:r>
            <w:r w:rsidR="00552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строительства, реконструкции, ремонта объектов социальной и инженерной инфраструктуры</w:t>
            </w:r>
            <w:r w:rsidR="00E235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муниципальной программы;</w:t>
            </w:r>
          </w:p>
          <w:p w:rsidR="00E23592" w:rsidRDefault="00E23592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технического надзора за проведением строительных, ремонтных работ;</w:t>
            </w:r>
          </w:p>
          <w:p w:rsidR="00E23592" w:rsidRPr="009834A0" w:rsidRDefault="00E23592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комфортным проживанием жителей многоквартирных жилых домов</w:t>
            </w:r>
          </w:p>
        </w:tc>
      </w:tr>
    </w:tbl>
    <w:p w:rsidR="00142CEA" w:rsidRDefault="00142CEA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65234" w:rsidRDefault="00565234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181"/>
      <w:bookmarkEnd w:id="1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I. Общая характеристика сферы реализации </w:t>
      </w:r>
      <w:r w:rsidR="00B660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программы, включая описание текущего состояния, </w:t>
      </w:r>
      <w:proofErr w:type="gramStart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основных</w:t>
      </w:r>
      <w:proofErr w:type="gramEnd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проблем в указанной сфере и прогноз ее развития</w:t>
      </w:r>
    </w:p>
    <w:p w:rsidR="00D97B8C" w:rsidRDefault="00D97B8C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r185"/>
      <w:bookmarkStart w:id="3" w:name="Par196"/>
      <w:bookmarkEnd w:id="2"/>
      <w:bookmarkEnd w:id="3"/>
    </w:p>
    <w:p w:rsidR="00C34614" w:rsidRPr="00C34614" w:rsidRDefault="00231E00" w:rsidP="00AB0203">
      <w:pPr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</w:t>
      </w:r>
      <w:r w:rsidR="0072098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улучшения качества жизни населения Новосильского района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необходимо наличие на территории района развитой социальной </w:t>
      </w:r>
      <w:r w:rsidR="004F75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инженерной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инфраструктуры. </w:t>
      </w:r>
      <w:r w:rsidR="00C34614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числе проблем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состояния</w:t>
      </w:r>
      <w:r w:rsid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и инженерной инфраструктуры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влекущие снижение качества жизни населения Новосильского района, </w:t>
      </w:r>
      <w:r w:rsidR="00C34614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следует выделить:</w:t>
      </w:r>
    </w:p>
    <w:p w:rsidR="00C34614" w:rsidRPr="00C34614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sub_10011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неудовлетворительное состояние жилищного фонда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C34614" w:rsidRPr="00C34614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10012"/>
      <w:bookmarkEnd w:id="4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неудовлетворительное техническое состояние объектов социальной и инженерной инфраструктуры или их отсутствие</w:t>
      </w:r>
      <w:r w:rsidR="000153F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высокий уровень износа объектов социальной и инженерной инфраструктуры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AB0203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sub_10013"/>
      <w:bookmarkEnd w:id="5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некачественное проведение строительных работ в виду отсутствия специалистов технического надзора за проведением строительных работ;</w:t>
      </w:r>
    </w:p>
    <w:p w:rsidR="00C34614" w:rsidRDefault="00AB0203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высокий уровень стоимости работ по изготовлению проектно-сметной документации, проведения государственной экспертизы проект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но-сметной документации строительства, рекон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струкции, капитального и текущего ремонта объектов 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социальной и инженерной инфраструктуры. </w:t>
      </w:r>
    </w:p>
    <w:bookmarkEnd w:id="6"/>
    <w:p w:rsidR="00231E00" w:rsidRPr="00B04917" w:rsidRDefault="00231E00" w:rsidP="00C3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Программа призвана решить проблемы </w:t>
      </w:r>
      <w:r w:rsidR="00094B2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осуществления 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проектных</w:t>
      </w:r>
      <w:r w:rsidR="00D97B8C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работ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D97B8C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непосредственно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94B25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строительства, реконструкции, капитального 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текущего </w:t>
      </w:r>
      <w:r w:rsidR="00094B25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ремонта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и инженерной инфраструктуры</w:t>
      </w:r>
      <w:proofErr w:type="gramStart"/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94B25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72541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технического надзора.</w:t>
      </w:r>
    </w:p>
    <w:p w:rsidR="0055166F" w:rsidRDefault="008F078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Одной из наиболее острых социальных проблем в районе продолжает оставаться  неудовлетворительное состояние жилищного  фонда.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2007 году на основе инициативы Президента Российской Федерации сформирован Фонд содействия реформированию жилищно-коммунального хозяйства (далее также – Фонд), выступающий одним из источников федерального финансирования работ по капитальному ремонту жилищного фонда. 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сегодняшний день в  Новосильском районе из 49 многоквартирных жилых домов 25 требуют капитального ремонта.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ходе реализации на территории Новосильского района Федерального закона     № 185-ФЗ в 2008-20</w:t>
      </w:r>
      <w:r w:rsidR="00381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годах объемы капитального ремонта увеличились. </w:t>
      </w:r>
      <w:proofErr w:type="gram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Всего за период реализации на территории Новосильского района Федерал</w:t>
      </w:r>
      <w:r w:rsidR="00381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ьного закона № 185-ФЗ (2008-2013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годы) из Фонда получено </w:t>
      </w:r>
      <w:r w:rsidR="00CD5E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24 792,641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а с учетом средств долевого финансирования на реализацию мероприятий по капитальному ремонту многоквартирных домов и переселению граждан из аварийного жилищного фонда направлено 31222,804 тыс. руб., в том числе капитальный ремонт – </w:t>
      </w:r>
      <w:r w:rsidR="00CD5E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26 263,985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переселение – 4958,819 тыс. рублей.</w:t>
      </w:r>
      <w:proofErr w:type="gram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Всего на территории района за 2008-2013 годы произведен капитальный ремонт 24 многоквартирного дома, общей площадью помещений 44,698 тыс. </w:t>
      </w:r>
      <w:proofErr w:type="spell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кв.м</w:t>
      </w:r>
      <w:proofErr w:type="spell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5166F" w:rsidRDefault="00D833AA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Проектирование включает разработку проектно-сметной документации, необходимой для проведения строительных работ. </w:t>
      </w:r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Подрядчик обязан осуществлять строительство и связанные с ним работы в соответствии 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проектно-сметной документацией</w:t>
      </w:r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определяющей объем, содержание работ и </w:t>
      </w:r>
      <w:proofErr w:type="gramStart"/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другие</w:t>
      </w:r>
      <w:proofErr w:type="gramEnd"/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предъявляемые к ним требования, и со сметой, определяющей цену работ.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Экспертиза проектно-сметной документации проводится с целью оценки экономической обоснованности проекта.</w:t>
      </w:r>
      <w:r w:rsidR="003B1E9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Высокий уровень стоимости работ по изготовлению проектно-сметной документации в условиях ограниченности средств районного бюджета требуют планирования расходов по изготовлению проектно-сметной документации и экспертизы. </w:t>
      </w:r>
    </w:p>
    <w:p w:rsidR="00D833AA" w:rsidRDefault="00D833AA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Строительство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реконструкция, капитальный</w:t>
      </w:r>
      <w:r w:rsidR="00CF76DB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текущий</w:t>
      </w:r>
      <w:r w:rsidR="00CF76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</w:t>
      </w:r>
      <w:r w:rsidR="00CF76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сферы </w:t>
      </w:r>
      <w:r w:rsidR="00CE17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возможно методом включения в государственные программы с финансированием из федерального, областного бюджетов.</w:t>
      </w:r>
      <w:proofErr w:type="gramEnd"/>
      <w:r w:rsidR="008F4B05" w:rsidRPr="008F4B0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F4B05">
        <w:rPr>
          <w:rFonts w:ascii="Times New Roman" w:eastAsia="Calibri" w:hAnsi="Times New Roman" w:cs="Times New Roman"/>
          <w:sz w:val="18"/>
          <w:szCs w:val="18"/>
        </w:rPr>
        <w:t>Проведение планируемых ремонтов, реконструкции объектов социальной и инженерной инфраструктуры позволит устранить дефекты, приведет к устойчивому функционированию объектов, качественное оказанию услуг населению.</w:t>
      </w:r>
    </w:p>
    <w:p w:rsidR="0055166F" w:rsidRDefault="0055166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Осуществление технического надзора.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проведении технического надзора служба технадзора выполняет такие функции как участие в разработке документации по проекту, контроль соответствия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контроль за ведением журнала учёта работ, контроль выполнения работ, предусмотренных замечаниями авторского надзора проектной организации.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Главное назначение технического надзора заключается в скрупулёзном планировании строительства и строгом контроле над его процессом. В описании функций технадзора ключевым является слово «контроль», подразумевающее надзор над составлением технической документации, рачительной тратой денег и материалов, а также над соблюдением техники безопасности при строительстве объекта. Проведение технического надзора необходимо, чтобы процессы строительства, капитального или текущего ремонта объектов и реконструкции объектов проходили по всем правилам, Благодаря технадзору в строительстве все проводимые работы можно сделать максимально управляемыми и прозрачными. Технический надзор ведётся на любом этапе  – от момента подготовки проекта и до сдачи объекта в эксплуатацию. Проектные, сметные, инженерные и строительные работы оцениваются независимыми инженерами по техническому надзору. Служба технического надзора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предоставляет заказчику технические заключения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фото-отчёты и результаты проверок объектов строительства.</w:t>
      </w:r>
    </w:p>
    <w:p w:rsidR="0055166F" w:rsidRPr="008F078F" w:rsidRDefault="0055166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2541" w:rsidRDefault="00E72541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0399" w:rsidRPr="00B04917" w:rsidRDefault="00820399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217"/>
      <w:bookmarkEnd w:id="7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II. Приоритеты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социально-экономического развития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сфере реализации </w:t>
      </w:r>
      <w:r w:rsidR="0028408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</w:t>
      </w:r>
      <w:r w:rsidR="000322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28408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цели, задачи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показатели (индикаторы) достижения целей и решения задач,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основных ожидаемых конечных результатов</w:t>
      </w:r>
    </w:p>
    <w:p w:rsidR="009834A0" w:rsidRPr="009B21A2" w:rsidRDefault="0028408D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сроков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этапов ее реализации</w:t>
      </w: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B04917" w:rsidRDefault="009834A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Цель </w:t>
      </w:r>
      <w:r w:rsidR="0028408D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- формирование комфортной среды проживания для населения </w:t>
      </w:r>
      <w:r w:rsidR="0028408D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834A0" w:rsidRPr="00B04917" w:rsidRDefault="0028408D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Муниципальная</w:t>
      </w:r>
      <w:r w:rsidR="009834A0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программа ориентирована на решение следующих задач:</w:t>
      </w:r>
    </w:p>
    <w:p w:rsidR="00B04917" w:rsidRDefault="006C6647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B04917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троительство и реконструкция объектов инженерной и социальной инфраструктуры, создание необходимых и безопасных  условий жизнедеятельности населения района;</w:t>
      </w:r>
    </w:p>
    <w:p w:rsidR="00B04917" w:rsidRPr="00B04917" w:rsidRDefault="006C6647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8C1F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роведение капитального ремонта многоквартирных жилых домов.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выполнения поставленных задач по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строительству, реконструкции, ремонту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 социальной и инженерной инфраструктуры, 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</w:t>
      </w:r>
      <w:r w:rsidR="00AB38B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нту многоквартирных жилых домов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необходимо: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создание благоприятных условий для привлечения инвестиций;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максимальное использование возможностей местной минерально-сырьевой базы;</w:t>
      </w:r>
    </w:p>
    <w:p w:rsidR="002C47FE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содействие снижению ресурсных, энергетических и трудов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 затрат на единицу продукции.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Целевые индикаторы и показатели результативности 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представлены </w:t>
      </w:r>
      <w:r w:rsidRPr="006C6647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в </w:t>
      </w:r>
      <w:hyperlink w:anchor="Par489" w:tooltip="Ссылка на текущий документ" w:history="1">
        <w:r w:rsidRPr="006C6647">
          <w:rPr>
            <w:rFonts w:ascii="Times New Roman" w:eastAsiaTheme="minorEastAsia" w:hAnsi="Times New Roman" w:cs="Times New Roman"/>
            <w:color w:val="0070C0"/>
            <w:sz w:val="20"/>
            <w:szCs w:val="20"/>
            <w:lang w:eastAsia="ru-RU"/>
          </w:rPr>
          <w:t>приложении 1</w:t>
        </w:r>
      </w:hyperlink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</w:t>
      </w:r>
    </w:p>
    <w:p w:rsidR="009834A0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Ожидаемые результаты реализации муниципальной программы</w:t>
      </w:r>
      <w:r w:rsidR="009834A0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D97B8C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1)</w:t>
      </w:r>
      <w:r w:rsidRP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обеспечение проектно-сметной документацией объектов строительства, реконструкции, ремонта объектов социальной и инженерной инфраструктуры муниципальной программы;</w:t>
      </w:r>
    </w:p>
    <w:p w:rsidR="00D97B8C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обеспечение технического надзора за проведением строительных, ремонтных работ;</w:t>
      </w:r>
    </w:p>
    <w:p w:rsidR="009834A0" w:rsidRPr="00B04917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3) обеспечение комфортным проживанием жителей многоквартирных жилых домов</w:t>
      </w:r>
    </w:p>
    <w:p w:rsidR="00D806E0" w:rsidRDefault="00D806E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Сроки, этапы реализации программы: 2014-2020 годы.</w:t>
      </w:r>
    </w:p>
    <w:p w:rsidR="00D806E0" w:rsidRPr="00B04917" w:rsidRDefault="00D806E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r246"/>
      <w:bookmarkEnd w:id="8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Обобщенная характеристика основных мероприятий</w:t>
      </w:r>
    </w:p>
    <w:p w:rsidR="00D806E0" w:rsidRPr="009B21A2" w:rsidRDefault="00D806E0" w:rsidP="00D8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D806E0" w:rsidRDefault="00D806E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реализации поставленных целей и решения задач муниципальной программы, достижения планируемых значений показателей и индикаторов предусмотрено в</w:t>
      </w:r>
      <w:r w:rsidR="0086586A">
        <w:rPr>
          <w:rFonts w:ascii="Times New Roman" w:eastAsiaTheme="minorEastAsia" w:hAnsi="Times New Roman" w:cs="Times New Roman"/>
          <w:sz w:val="20"/>
          <w:szCs w:val="20"/>
          <w:lang w:eastAsia="ru-RU"/>
        </w:rPr>
        <w:t>ыполнение комплекса мероприятий</w:t>
      </w:r>
      <w:r w:rsidR="007056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согласно </w:t>
      </w:r>
      <w:r w:rsidR="007056C8" w:rsidRPr="007056C8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приложению 2</w:t>
      </w:r>
      <w:r w:rsidR="0086586A" w:rsidRPr="007056C8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:</w:t>
      </w:r>
    </w:p>
    <w:p w:rsidR="0086586A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проведение 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строительст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реконструкции объектов инженерной и социальной инфраструктуры,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создание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необходимых и безопасных условий жизнедеятельности населения района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1F0448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проведение капитального ремонта многоквартирных жилых домов;</w:t>
      </w:r>
    </w:p>
    <w:p w:rsidR="0086586A" w:rsidRDefault="0086586A" w:rsidP="0086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изготовление проектно-сметной документации, проведение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госэкспертизы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проектно-сметной документации;</w:t>
      </w:r>
    </w:p>
    <w:p w:rsidR="0086586A" w:rsidRDefault="0086586A" w:rsidP="0086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технического надзора за строительством, реконструкцией и ремонтом объектов социально-инженерной инфраструктуры</w:t>
      </w:r>
      <w:r w:rsidR="00675B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:rsidR="0086586A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Pr="009B21A2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278"/>
      <w:bookmarkEnd w:id="9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Обобщенная характеристика мер</w:t>
      </w:r>
    </w:p>
    <w:p w:rsidR="009834A0" w:rsidRPr="009B21A2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регулирования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обеспечения системного подхода к решению задач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в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предусмотрена реализация комплекса основных мер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</w:t>
      </w:r>
      <w:r w:rsidR="007056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056C8" w:rsidRPr="007056C8"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ru-RU"/>
        </w:rPr>
        <w:t>(приложение 3)</w:t>
      </w:r>
      <w:r w:rsidRPr="007056C8"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ru-RU"/>
        </w:rPr>
        <w:t>: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формирование нормативно-правовой и методологической базы для реализации мероприятий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программы;</w:t>
      </w:r>
    </w:p>
    <w:p w:rsidR="009834A0" w:rsidRPr="009B21A2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мониторинг и разработка эффективных механизмов использования мер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 для достижения основной цели и задач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программы;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привлечение средств федерального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в рамках федеральных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областных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целевых и адресных программ;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5) открытость и доступность информации о ходе реализации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программы.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успешной реализации </w:t>
      </w:r>
      <w:r w:rsidR="00D24F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предусматривается заключение соглашений с </w:t>
      </w:r>
      <w:r w:rsidR="00D24F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областными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органами власти, органами местного самоуправления и инвесторами о взаимодействии по вопросам выполнения программных мероприятий.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291"/>
      <w:bookmarkEnd w:id="10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V. Прогноз сводных показателей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муниципальных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заданий по этапам реализации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D806E0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связи с тем, что реализация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предусматривается посредством заключения соглашений с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региональными </w:t>
      </w:r>
      <w:r w:rsidR="007B07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органами власти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инвесторами о взаимодействии по вопросам выполнения программных мероприятий, формирование и доведение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задания не предусмотрено.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298"/>
      <w:bookmarkEnd w:id="11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VI. Информация об участии акционерных обществ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государственным участием, общественных, научных и иных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организаций, а также целевых внебюджетных фондов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реализации </w:t>
      </w:r>
      <w:r w:rsidR="00064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рамках реализации программных мероприятий планируется и осуществляется реализация взаимовыгодного государственно-частного партнерства с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государственной корпорацией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"Фонд содействия реформированию жилищно-коммунального хозяйства".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2" w:name="Par310"/>
      <w:bookmarkStart w:id="13" w:name="Par321"/>
      <w:bookmarkEnd w:id="12"/>
      <w:bookmarkEnd w:id="13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Обоснование выделения и включения в состав</w:t>
      </w: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</w:t>
      </w:r>
      <w:proofErr w:type="gramStart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предусмотренных</w:t>
      </w:r>
      <w:proofErr w:type="gramEnd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реализации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(их перечень, паспорта)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успешного решения поставленных задач планируется реализация целевых мероприятий в рамках двух подпрограмм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программы:</w:t>
      </w:r>
    </w:p>
    <w:p w:rsidR="001F0448" w:rsidRDefault="001F0448" w:rsidP="001F0448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Подпрограмма «Капитальный ремонт многоквартирных жилых домов на территории Новосильского района»</w:t>
      </w:r>
    </w:p>
    <w:p w:rsidR="001F0448" w:rsidRDefault="001F0448" w:rsidP="001F0448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ремонт многоквартирных жилых домов;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Подпрограмма «Развитие социальной и инженерной инфраструктуры».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изготовление проектно-сметной документации, проведение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госэкспертизы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проектно-сметной документации;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технического надзора за строительством, реконструкцией и ремонтом объектов социально-инженерной инфраструктуры;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строительства, реконструкции, ремонта объектов социальной и инженерной инфраструктуры.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337"/>
      <w:bookmarkEnd w:id="14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Обоснование объема финансовых ресурсов,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VII</w:t>
      </w:r>
      <w:r w:rsidRPr="00EA0B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Обоснование объема финансовых ресурсов,</w:t>
      </w: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реализации муниципальной программы</w:t>
      </w: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расходов на реализацию мероприятий муниципальной программы – </w:t>
      </w:r>
      <w:r w:rsidR="002320E3">
        <w:rPr>
          <w:rFonts w:ascii="Times New Roman" w:eastAsia="Times New Roman" w:hAnsi="Times New Roman"/>
          <w:sz w:val="20"/>
          <w:szCs w:val="20"/>
          <w:lang w:eastAsia="ru-RU"/>
        </w:rPr>
        <w:t>35092,338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тыс. рублей,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федеральный бюджет – 686,610 тыс. руб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27 228,955 тыс. руб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6134,498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юридические и прочие лица – 1042,275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бюджет поселения 0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том числе по годам: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2014 год – 4267,576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федеральный бюджет – 686,610 тыс. руб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2718,977 тыс. руб. (прогнозируемые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861,989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2015 год – 3290,064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2660,914 тыс. руб. (прогнозируемые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629,15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2016 год – 14084,818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федеральный бюджет – 0 тыс. руб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13460,200 тыс. руб. (прогнозируемые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624,618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2017 год – 4915,800 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федеральный бюджет – 0 тыс. руб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3795,800 тыс. руб. (прогнозируемые средства);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1120,000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2018 год – 3441,574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1 934,949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1 064,350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юридические и прочие лица – 442,275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бюджет поселения – 0,650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2019 год – 4393,813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областной бюджет – 2 658,115 тыс. руб.;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1135,698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юридические и прочие лица – 600,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</w:t>
      </w:r>
      <w:r w:rsidR="004E4ECE">
        <w:rPr>
          <w:rFonts w:ascii="Times New Roman" w:eastAsia="Times New Roman" w:hAnsi="Times New Roman"/>
          <w:sz w:val="20"/>
          <w:szCs w:val="20"/>
          <w:lang w:eastAsia="ru-RU"/>
        </w:rPr>
        <w:t>698,693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руб., из них: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 – </w:t>
      </w:r>
      <w:r w:rsidR="004E4ECE">
        <w:rPr>
          <w:rFonts w:ascii="Times New Roman" w:eastAsia="Times New Roman" w:hAnsi="Times New Roman"/>
          <w:sz w:val="20"/>
          <w:szCs w:val="20"/>
          <w:lang w:eastAsia="ru-RU"/>
        </w:rPr>
        <w:t>698,693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Предполагается ежегодное уточнение в установленном порядке объемов финансирования муниципальной программы за счет субсидий из средств областного бюджета, муниципальных бюджетов после принятия бюджетов на соответствующий год.</w:t>
      </w:r>
    </w:p>
    <w:p w:rsidR="00D60B5D" w:rsidRDefault="00D60B5D" w:rsidP="00D60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EA0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351"/>
      <w:bookmarkEnd w:id="15"/>
      <w:r w:rsidRP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X. Информация по ресурсному обеспечению за счет средств</w:t>
      </w: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 бюджета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 расшифровкой по главным распорядителям</w:t>
      </w:r>
      <w:proofErr w:type="gramEnd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средств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бюджета, основным мероприятиям подпрограмм, а также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годам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программы),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другим источникам финансирования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направлениям затрат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Ресурсное </w:t>
      </w:r>
      <w:hyperlink w:anchor="Par1170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обеспечение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за счет средств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представлено в </w:t>
      </w:r>
      <w:r w:rsidRPr="009B4732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приложении 4 к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областного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федерального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бюджета, бюджетов муниципальных образований, юридических лиц на реализацию целей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представлено в </w:t>
      </w:r>
      <w:hyperlink w:anchor="Par1379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приложении 5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муниципальной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программе.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Фактический объем финансирования мероприятий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за счет средств федерального бюджета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областного бюджета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201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4 - 2020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годы уточняется ежегодно по результатам конкурсных процедур.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6" w:name="Par363"/>
      <w:bookmarkEnd w:id="16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X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Прогноз конечных результатов реализации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</w:t>
      </w:r>
      <w:proofErr w:type="gramStart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характеризующих</w:t>
      </w:r>
      <w:proofErr w:type="gramEnd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целевое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состояние (изменение состояния) уровня и качества жизни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населения </w:t>
      </w:r>
      <w:r w:rsidR="00CF0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социальной сферы, экономики,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общественной безопасности, степени реализации других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 значимых интересов и потребностей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соответствующей сфере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3DA2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Оценка эффективности и социально-экономических результатов реализации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будет производиться в соответствии с методикой оценки социально-экономической и бюджетной эффективности, приведенной в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программе, на основе системы целевых индикаторов, представленных в </w:t>
      </w:r>
      <w:hyperlink w:anchor="Par1633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 xml:space="preserve">приложении </w:t>
        </w:r>
      </w:hyperlink>
      <w:r w:rsidR="007056C8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1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 </w:t>
      </w:r>
    </w:p>
    <w:p w:rsidR="009834A0" w:rsidRPr="009120D8" w:rsidRDefault="00E13DA2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Реализация муниципальной программы позволит достичь следующих результатов:</w:t>
      </w:r>
    </w:p>
    <w:p w:rsidR="009834A0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обеспечить комфортным проживанием жителей многоквартирных жилых домов на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площади 1940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</w:t>
      </w:r>
      <w:proofErr w:type="gramStart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9834A0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в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социальной сфере 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2020 года планируется обновление и ввод основных фон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дов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9 ед.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E13DA2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планируе</w:t>
      </w:r>
      <w:r w:rsidR="007404D6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тся подготовить проектно-сметные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документации на объекты капитального строительства и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ремонта 8 ед.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сумму </w:t>
      </w:r>
      <w:r w:rsidR="004E4ECE">
        <w:rPr>
          <w:rFonts w:ascii="Times New Roman" w:eastAsiaTheme="minorEastAsia" w:hAnsi="Times New Roman" w:cs="Times New Roman"/>
          <w:sz w:val="20"/>
          <w:szCs w:val="20"/>
          <w:lang w:eastAsia="ru-RU"/>
        </w:rPr>
        <w:t>558,150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руб.;</w:t>
      </w:r>
    </w:p>
    <w:p w:rsidR="009834A0" w:rsidRPr="009B21A2" w:rsidRDefault="00E13DA2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4) обеспечить проведение технического надзора за проведением работ по строительству, реконструкции, ремонту объектов социальной и инженерной инфраструктуры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7 объектах 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целью </w:t>
      </w:r>
      <w:r w:rsidR="00685BB8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обеспечения точного соблюдения определяемых проектом стоимости, сроков, объемов и качества производимых работ и строительных материалов</w:t>
      </w:r>
      <w:r w:rsidR="004E4ECE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685BB8" w:rsidRDefault="00685BB8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378"/>
      <w:bookmarkEnd w:id="17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XII. Анализ рисков реализации </w:t>
      </w:r>
      <w:r w:rsidR="00CF0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описание мер управления рисками реализации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396"/>
      <w:bookmarkEnd w:id="18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 реализации целей и задач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муниципальной 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 в ней конечных результатов.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рискам, в частности, относятся: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sub_100121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неполное финансирование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отсутствие прямых мер поддержки, стимулирующих реализацию запланированных мероприятий;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sub_100123"/>
      <w:bookmarkEnd w:id="19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макроэкономические, </w:t>
      </w:r>
      <w:bookmarkStart w:id="21" w:name="sub_101210"/>
      <w:bookmarkEnd w:id="20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рост цен на энергоресурсы и м</w:t>
      </w:r>
      <w:r w:rsidR="008527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атериально-технические средства.</w:t>
      </w:r>
    </w:p>
    <w:bookmarkEnd w:id="21"/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2" w:name="sub_101211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увеличение доли частных инвестиций;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3" w:name="sub_101221"/>
      <w:bookmarkEnd w:id="22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r w:rsidR="000322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определение и оценка рисков</w:t>
      </w:r>
      <w:r w:rsidR="00730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bookmarkEnd w:id="23"/>
    <w:p w:rsidR="0073096B" w:rsidRDefault="0073096B" w:rsidP="00C85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CF07E7" w:rsidP="00C85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XII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Порядок и методика оценки эффективности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35EC" w:rsidRPr="00C635EC" w:rsidRDefault="00C635EC" w:rsidP="00C63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Оценка эффективности муниципальной программы будут осуществляться в соответствии с </w:t>
      </w:r>
      <w:hyperlink r:id="rId9" w:history="1">
        <w:r w:rsidRPr="00E367B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администрации Новосильского района от 07 октября 2013 года N 288 "Об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программ".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Источником информации для определения индикаторов, используемых для оценки эффективности муниципальной программы, являются данные субъектов официального статистического учёта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данные бухгалтерского учёта.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Методика оценки результативности и эффективности муниципальной программы: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Методика оценки результативности и эффективности муниципальной программы определяет алгоритм оценки результативности и эффективности муниципальной программы  и учитывает: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мероприятий подпрограмм (индекс эффективности).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Результативность оценивается как степень </w:t>
      </w:r>
      <w:proofErr w:type="gram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достижения запланированных показателей реализации мероприятий программы</w:t>
      </w:r>
      <w:proofErr w:type="gram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Индекс результативности определяется по следующей формуле: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Рфакт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Рплан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– индекс результативности;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Рфакт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достигнутый результат;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Рплан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плановый результат.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мероприятий программы определяется по индексу эффективности***.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Индекс эффективности определяется по формуле: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Иэфф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Ифинрез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536"/>
      </w:tblGrid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эффективности;</w:t>
            </w:r>
          </w:p>
        </w:tc>
      </w:tr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Инрез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нефинансовой результативности*;</w:t>
            </w:r>
          </w:p>
        </w:tc>
      </w:tr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Ифинрез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финансовой результативности**.</w:t>
            </w:r>
          </w:p>
        </w:tc>
      </w:tr>
    </w:tbl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6"/>
        <w:gridCol w:w="3690"/>
      </w:tblGrid>
      <w:tr w:rsidR="00E367B0" w:rsidRPr="00E367B0" w:rsidTr="00E06E35">
        <w:tc>
          <w:tcPr>
            <w:tcW w:w="2127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Качественная оценка мероприятия подпрограммы  </w:t>
            </w:r>
          </w:p>
        </w:tc>
      </w:tr>
      <w:tr w:rsidR="00E367B0" w:rsidRPr="00E367B0" w:rsidTr="00E06E35">
        <w:tc>
          <w:tcPr>
            <w:tcW w:w="2127" w:type="dxa"/>
            <w:vMerge w:val="restart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</w:p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1,0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2,0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0,9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1,0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уровень 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0,6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0,9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Низкий уровень 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0,0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0,6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Неэффективные</w:t>
            </w:r>
          </w:p>
        </w:tc>
      </w:tr>
    </w:tbl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35EC" w:rsidRPr="00C635EC" w:rsidRDefault="00C635EC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BBA" w:rsidRPr="00C635EC" w:rsidRDefault="006D2BBA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9834A0" w:rsidRPr="009834A0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1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 w:rsidR="00A8285A">
        <w:rPr>
          <w:rFonts w:ascii="Times New Roman" w:eastAsia="Calibri" w:hAnsi="Times New Roman" w:cs="Times New Roman"/>
        </w:rPr>
        <w:t xml:space="preserve">Обеспечение условий </w:t>
      </w:r>
      <w:r w:rsidR="00343C2E">
        <w:rPr>
          <w:rFonts w:ascii="Times New Roman" w:eastAsia="Calibri" w:hAnsi="Times New Roman" w:cs="Times New Roman"/>
        </w:rPr>
        <w:t xml:space="preserve"> и </w:t>
      </w:r>
      <w:r w:rsidR="00A8285A">
        <w:rPr>
          <w:rFonts w:ascii="Times New Roman" w:eastAsia="Calibri" w:hAnsi="Times New Roman" w:cs="Times New Roman"/>
        </w:rPr>
        <w:t>формировани</w:t>
      </w:r>
      <w:r w:rsidR="00343C2E">
        <w:rPr>
          <w:rFonts w:ascii="Times New Roman" w:eastAsia="Calibri" w:hAnsi="Times New Roman" w:cs="Times New Roman"/>
        </w:rPr>
        <w:t>е</w:t>
      </w:r>
      <w:r>
        <w:rPr>
          <w:rFonts w:ascii="Times New Roman" w:eastAsia="Calibri" w:hAnsi="Times New Roman" w:cs="Times New Roman"/>
        </w:rPr>
        <w:t xml:space="preserve">  комфортной среды проживания 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О ПОКАЗАТЕЛЯХ (ИНДИКАТОРАХ) МУНИЦИПАЛЬНОЙ ПРОГРАММЫ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</w:t>
      </w:r>
      <w:r w:rsidR="00343C2E">
        <w:rPr>
          <w:rFonts w:ascii="Times New Roman" w:eastAsia="Calibri" w:hAnsi="Times New Roman" w:cs="Times New Roman"/>
          <w:b/>
          <w:bCs/>
        </w:rPr>
        <w:t xml:space="preserve">И </w:t>
      </w:r>
      <w:r w:rsidR="00A8285A">
        <w:rPr>
          <w:rFonts w:ascii="Times New Roman" w:eastAsia="Calibri" w:hAnsi="Times New Roman" w:cs="Times New Roman"/>
          <w:b/>
          <w:bCs/>
        </w:rPr>
        <w:t>ФОРМИРОВАНИ</w:t>
      </w:r>
      <w:r w:rsidR="00343C2E">
        <w:rPr>
          <w:rFonts w:ascii="Times New Roman" w:eastAsia="Calibri" w:hAnsi="Times New Roman" w:cs="Times New Roman"/>
          <w:b/>
          <w:bCs/>
        </w:rPr>
        <w:t>Е</w:t>
      </w:r>
      <w:r>
        <w:rPr>
          <w:rFonts w:ascii="Times New Roman" w:eastAsia="Calibri" w:hAnsi="Times New Roman" w:cs="Times New Roman"/>
          <w:b/>
          <w:bCs/>
        </w:rPr>
        <w:t xml:space="preserve">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</w:t>
      </w:r>
      <w:r w:rsidR="00A8285A">
        <w:rPr>
          <w:rFonts w:ascii="Times New Roman" w:eastAsia="Calibri" w:hAnsi="Times New Roman" w:cs="Times New Roman"/>
          <w:b/>
          <w:bCs/>
        </w:rPr>
        <w:t>ОСИЛЬСКОМ РАЙОНЕ (2014 - 2020 гг</w:t>
      </w:r>
      <w:r>
        <w:rPr>
          <w:rFonts w:ascii="Times New Roman" w:eastAsia="Calibri" w:hAnsi="Times New Roman" w:cs="Times New Roman"/>
          <w:b/>
          <w:bCs/>
        </w:rPr>
        <w:t>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 И ИХ </w:t>
      </w:r>
      <w:proofErr w:type="gramStart"/>
      <w:r w:rsidRPr="006D2BBA">
        <w:rPr>
          <w:rFonts w:ascii="Times New Roman" w:eastAsia="Calibri" w:hAnsi="Times New Roman" w:cs="Times New Roman"/>
          <w:b/>
          <w:bCs/>
        </w:rPr>
        <w:t>ЗНАЧЕНИЯХ</w:t>
      </w:r>
      <w:proofErr w:type="gramEnd"/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A0B5A">
        <w:rPr>
          <w:rFonts w:ascii="Times New Roman" w:eastAsia="Calibri" w:hAnsi="Times New Roman" w:cs="Times New Roman"/>
          <w:b/>
          <w:bCs/>
        </w:rPr>
        <w:t>СВЕДЕНИЯ</w:t>
      </w: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214"/>
        <w:gridCol w:w="1275"/>
        <w:gridCol w:w="851"/>
        <w:gridCol w:w="850"/>
        <w:gridCol w:w="709"/>
        <w:gridCol w:w="709"/>
        <w:gridCol w:w="709"/>
        <w:gridCol w:w="708"/>
        <w:gridCol w:w="567"/>
        <w:gridCol w:w="709"/>
      </w:tblGrid>
      <w:tr w:rsidR="00DE305E" w:rsidTr="00DE305E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Показатель  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(индикатор) 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(наименование)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Значения показателей</w:t>
            </w:r>
          </w:p>
        </w:tc>
      </w:tr>
      <w:tr w:rsidR="00DE305E" w:rsidTr="00DE305E">
        <w:trPr>
          <w:trHeight w:val="960"/>
        </w:trPr>
        <w:tc>
          <w:tcPr>
            <w:tcW w:w="9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Базо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вый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пока-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затель</w:t>
            </w:r>
            <w:proofErr w:type="spellEnd"/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(2013 </w:t>
            </w:r>
            <w:proofErr w:type="gramEnd"/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2014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2015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год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DE305E" w:rsidTr="00DE305E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2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9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05E" w:rsidTr="00DE305E">
        <w:trPr>
          <w:trHeight w:val="306"/>
        </w:trPr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многоквартирных жилых домов на территории  Новосильского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E305E" w:rsidTr="00DE305E">
        <w:trPr>
          <w:trHeight w:val="8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площадь капитально отремонтированных многоквартирных жилых домов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E305E" w:rsidTr="00DE305E">
        <w:trPr>
          <w:trHeight w:val="346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социальной и инженерной инфраструктуры»</w:t>
            </w:r>
          </w:p>
        </w:tc>
      </w:tr>
      <w:tr w:rsidR="00DE305E" w:rsidTr="00DE305E">
        <w:trPr>
          <w:trHeight w:val="133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E305E" w:rsidTr="00DE305E">
        <w:trPr>
          <w:trHeight w:val="133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строительства, реконструкции, ремонта, на которых при производстве работ осуществляется технический надзор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305E" w:rsidTr="00DE305E">
        <w:trPr>
          <w:trHeight w:val="1334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строительства, реконструкции,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8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FD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2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DE4B18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 xml:space="preserve">Обеспечение условий и формирование  </w:t>
      </w:r>
    </w:p>
    <w:p w:rsidR="00DE4B18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комфортной среды проживания 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</w:rPr>
        <w:t>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1A3019">
        <w:rPr>
          <w:rFonts w:ascii="Times New Roman" w:eastAsia="Calibri" w:hAnsi="Times New Roman" w:cs="Times New Roman"/>
          <w:b/>
        </w:rPr>
        <w:t>ПЕРЕЧЕНЬ</w:t>
      </w: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1A3019">
        <w:rPr>
          <w:rFonts w:ascii="Times New Roman" w:eastAsia="Calibri" w:hAnsi="Times New Roman" w:cs="Times New Roman"/>
          <w:b/>
        </w:rPr>
        <w:t>ОСНОВНЫХ МЕРОПРИЯТИЙ МУНИЦИПАЛЬНОЙ ПРОГРАММЫ</w:t>
      </w: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3019">
        <w:rPr>
          <w:rFonts w:ascii="Times New Roman" w:eastAsia="Calibri" w:hAnsi="Times New Roman" w:cs="Times New Roman"/>
          <w:b/>
          <w:bCs/>
        </w:rPr>
        <w:t>"ОБЕСПЕЧЕНИЕ УСЛОВИЙ И ФОРМИРОВАНИЕ КОМФОРТНОЙ СРЕДЫ  ПРОЖИВАНИЯ В НОВОСИЛЬСКОМ РАЙОНЕ (2014 - 2020 ГГ.)"</w:t>
      </w:r>
    </w:p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728"/>
        <w:gridCol w:w="864"/>
        <w:gridCol w:w="864"/>
        <w:gridCol w:w="2268"/>
        <w:gridCol w:w="1620"/>
      </w:tblGrid>
      <w:tr w:rsidR="00DE305E" w:rsidTr="00DE305E">
        <w:trPr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основного 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мероприятия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исполнитель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Срок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Ожидаемый   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непосредственный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результат (краткое </w:t>
            </w:r>
            <w:proofErr w:type="gramEnd"/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описание) 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Последствия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основного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мероприятия </w:t>
            </w:r>
          </w:p>
        </w:tc>
      </w:tr>
      <w:tr w:rsidR="00DE305E" w:rsidTr="00E22011">
        <w:trPr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начала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окон-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реали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05E" w:rsidRDefault="00DE3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05E" w:rsidTr="00DE305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  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6     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7      </w:t>
            </w:r>
          </w:p>
        </w:tc>
      </w:tr>
      <w:tr w:rsidR="00DE305E" w:rsidTr="00DE305E">
        <w:trPr>
          <w:trHeight w:val="327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многоквартирных жилых домов на территории Новосильского района»</w:t>
            </w:r>
          </w:p>
        </w:tc>
      </w:tr>
      <w:tr w:rsidR="00DE305E" w:rsidTr="00DE305E">
        <w:trPr>
          <w:trHeight w:val="1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многоквартирных жилых домов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05E" w:rsidRDefault="00DE305E">
            <w:pPr>
              <w:spacing w:before="75" w:after="75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комфортных, безопасных и благоприятных условий проживания граждан в многоквартирных домах;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 жилищного фона (многоквартирных жилых домов), социальная напряженность.</w:t>
            </w:r>
          </w:p>
        </w:tc>
      </w:tr>
      <w:tr w:rsidR="00DE305E" w:rsidTr="00DE305E">
        <w:trPr>
          <w:trHeight w:val="295"/>
        </w:trPr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социальной и инженерной инфраструктуры»</w:t>
            </w:r>
          </w:p>
        </w:tc>
      </w:tr>
      <w:tr w:rsidR="00DE305E" w:rsidTr="00DE305E">
        <w:trPr>
          <w:trHeight w:val="1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проектно-сметной документацией объектов строительства, реконструкции и ремонта объектов социальной и инженерной инфраструктуры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23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Повторная экспертиза проектной документации и результатов инженерных изысканий «Водопроводные сети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Задушное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13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Положительное заключение о достоверности определения сметной стоимости по объекту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Газараспределительные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сети в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Подъяковлево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Ракзино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Новосильского района Орловской области»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13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Положительное заключение о достоверности определения сметной стоимости по объекту «Газовые сети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Голянка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»»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13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технического надзора за проведением строительных, ремонтных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DE305E" w:rsidTr="00DE305E">
        <w:trPr>
          <w:trHeight w:val="13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Технический надзор за объектом «Водопроводные сети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Одинок»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DE305E" w:rsidTr="00DE305E">
        <w:trPr>
          <w:trHeight w:val="144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 сметной документации, расчёт договорных цен на строительство канализации в г. Новосиль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10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104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ремонт 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(спортзал)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сметной документации по 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 (спортзал)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Новосильская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территории МБОУ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Зареченская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НОШ»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Улучшение благоустройства территории и отдельных элементов, приведение в соответствие с требованиями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канализации МБДОУ Детский сад № 2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г. Новосиль Орловской области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субсидии МУП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Тепловодсервис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на частичную оплату расходов по приобретению котла на квартальную котельную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 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Физический износ оборудования, сбои поставки услуг по теплоснабжению и горячему водоснабжению населению г. Новосиль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канализации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Новосиль Новосильского района Орловкой области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Улучшение санитарно-эпидемиологической обстановки в г. Новосиль,  снижение расходов населения и бюджетных учреждений по вывозу нечистот автотранспортом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Ухудшение санитарно-эпидемиологической обстановки в г. Новосиль,  увеличение расходов населения и бюджетных учреждений по вывозу нечистот автотранспортом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спортивного зала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Голунская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1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территории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Новосильская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 (опиловка деревьев)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администрации Новосильского района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ремонта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(создание условий для инклюзивного обучения детей-инвалидов)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экспертизы сметной документации по ремонту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Селезнёвская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пуску, наладке, ремонту инженерной инфраструктуры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территории МБДОУ «Детский сад № 1 «Солнышко» г. Новосиля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мероприятий по пожарной безопасности (установка пожарной сигнализации, приобретение огнетушителей  табличек, пропитка кровли и т.д.)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Реконструкция,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работ по установке забора и ремонту кровли 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Новосильская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технических планов, межевание под объектами коммунальной инфраструктуры (водопроводные сети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Задушное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учётной документации по объекту, определение границ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Невозможность оформления учетной документации по объекту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общественной территории «Комплексное открытое спортивное сооружение (КОСС)»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рамеках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проекта «Народный бюджет»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ЦДТТ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ремонта водоснабжения сельских поселений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общественной территории (Городской парк) в рамках проекта «Народный бюджет»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DE305E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контейнеров сельскими поселениями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Вяжевское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-40 тыс. руб.;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Глубковское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– 10 тыс. руб.;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Голунское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-10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ареченское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-70 тыс. руб.;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Прудовское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– тыс. руб.;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Хворостянское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с/п 10 тыс. 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Качественное оказание услуг по вывозу ТБО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05E" w:rsidRDefault="00DE3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Загрязнение территорий</w:t>
            </w:r>
          </w:p>
        </w:tc>
      </w:tr>
      <w:tr w:rsidR="00E22011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и выполнение мероприятий по обеспечению функционирования КНС по г. Новосиль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Качественное оказание услуг по водоотведению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Удовлетворительное функционирование объекта</w:t>
            </w:r>
          </w:p>
        </w:tc>
      </w:tr>
      <w:tr w:rsidR="00E22011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мероприятий по модернизации объектов коммунальной инфраструктуры (диспетчеризация и пр.)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Автоматизация процесса оказания коммунальных услуг, сокращение издержек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себестоимости услуг</w:t>
            </w:r>
          </w:p>
        </w:tc>
      </w:tr>
      <w:tr w:rsidR="00E22011" w:rsidTr="00DE305E">
        <w:trPr>
          <w:trHeight w:val="98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по ремонту общественной территории (Городской парк) в рамках проекта «Народный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r>
              <w:rPr>
                <w:rFonts w:ascii="Times New Roman" w:hAnsi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Расчет с подрядчиком за выполненные работы по контракту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011" w:rsidRDefault="00E2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Начисление подрядчиком пени за несвоевременную оплату задолженности</w:t>
            </w:r>
          </w:p>
        </w:tc>
      </w:tr>
    </w:tbl>
    <w:p w:rsidR="00DE305E" w:rsidRDefault="00DE305E" w:rsidP="00DE3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E22011" w:rsidRDefault="00E22011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3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 (2014-2020 гг.)»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ОБ ОСНОВНЫХ МЕРАХ МУНИЦИПАЛЬНОГО РЕГУЛИРОВАНИЯ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В СФЕРЕ РЕАЛИЗАЦИИ МУНИЦИПАЛЬНОЙ ПРОГРАММЫ</w:t>
      </w:r>
    </w:p>
    <w:p w:rsidR="006D2BBA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3480"/>
        <w:gridCol w:w="1920"/>
        <w:gridCol w:w="1320"/>
      </w:tblGrid>
      <w:tr w:rsidR="006D2BBA" w:rsidRPr="006D2BBA" w:rsidTr="005461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Вид     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нормативного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Основные положения  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и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сроки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принятия </w:t>
            </w:r>
          </w:p>
        </w:tc>
      </w:tr>
      <w:tr w:rsidR="006D2BBA" w:rsidRPr="006D2BBA" w:rsidTr="005461E5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B70622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B70622" w:rsidP="00B7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муниципальную программу «Обеспечение условий и формирование комфортной среды проживания в Новосильском районе (2014-2020 гг.)»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1E66DB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по экономике, предпринимательству и торговли</w:t>
            </w:r>
            <w:r w:rsidR="006D2BBA"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DE4B18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6D2BBA" w:rsidRPr="006D2BBA" w:rsidSect="005461E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4</w:t>
      </w: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07A50" w:rsidRPr="00C07A50" w:rsidRDefault="00C07A50" w:rsidP="00C07A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tbl>
      <w:tblPr>
        <w:tblW w:w="16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282"/>
        <w:gridCol w:w="2283"/>
        <w:gridCol w:w="1683"/>
        <w:gridCol w:w="163"/>
        <w:gridCol w:w="448"/>
        <w:gridCol w:w="62"/>
        <w:gridCol w:w="487"/>
        <w:gridCol w:w="50"/>
        <w:gridCol w:w="1158"/>
        <w:gridCol w:w="50"/>
        <w:gridCol w:w="525"/>
        <w:gridCol w:w="61"/>
        <w:gridCol w:w="1014"/>
        <w:gridCol w:w="79"/>
        <w:gridCol w:w="854"/>
        <w:gridCol w:w="91"/>
        <w:gridCol w:w="984"/>
        <w:gridCol w:w="109"/>
        <w:gridCol w:w="919"/>
        <w:gridCol w:w="125"/>
        <w:gridCol w:w="903"/>
        <w:gridCol w:w="141"/>
        <w:gridCol w:w="849"/>
        <w:gridCol w:w="211"/>
        <w:gridCol w:w="776"/>
        <w:gridCol w:w="169"/>
        <w:gridCol w:w="687"/>
        <w:gridCol w:w="45"/>
      </w:tblGrid>
      <w:tr w:rsidR="00E22011" w:rsidTr="00E22011">
        <w:trPr>
          <w:gridAfter w:val="1"/>
          <w:wAfter w:w="45" w:type="dxa"/>
          <w:trHeight w:val="1110"/>
        </w:trPr>
        <w:tc>
          <w:tcPr>
            <w:tcW w:w="16175" w:type="dxa"/>
            <w:gridSpan w:val="28"/>
            <w:vAlign w:val="center"/>
            <w:hideMark/>
          </w:tcPr>
          <w:p w:rsidR="00E22011" w:rsidRDefault="00E2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МУНИЦИПАЛЬНОЙ ПРОГРАММЫ  "ОБЕСПЕЧЕНИЕ УСЛОВИЙ И ФОРМИРОВАНИЕ КОМФОРТНОЙ СРЕДЫ ПРОЖИВАНИЯ В НОВОСИЛЬСКОМ РАЙОНЕ (2014-2020 ГГ.)"  ЗА СЧЕТ СРЕДСТВ РАЙОННОГО БЮДЖЕТА </w:t>
            </w:r>
          </w:p>
        </w:tc>
      </w:tr>
      <w:tr w:rsidR="00E22011" w:rsidTr="00E22011">
        <w:trPr>
          <w:gridAfter w:val="1"/>
          <w:wAfter w:w="45" w:type="dxa"/>
          <w:trHeight w:val="300"/>
        </w:trPr>
        <w:tc>
          <w:tcPr>
            <w:tcW w:w="1291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3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Align w:val="center"/>
            <w:hideMark/>
          </w:tcPr>
          <w:p w:rsidR="00E22011" w:rsidRDefault="00E2201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22011" w:rsidTr="00E22011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и соисполнители подпрограммы, главные распорядители средств областного бюджета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руб.) по годам реализации:</w:t>
            </w:r>
          </w:p>
        </w:tc>
      </w:tr>
      <w:tr w:rsidR="00E22011" w:rsidTr="00E22011">
        <w:trPr>
          <w:trHeight w:val="27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E22011" w:rsidTr="00E2201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"Обеспечение условий и формирование комфортной среды проживания в Новосильском районе (2014-2020 гг.)"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6 134,498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861,989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629,150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624,618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1 120,000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1 064,35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1135,698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698,693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"Капитальный ремонт многоквартирных жилых домов на территории Новосильского района"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174,099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174,099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-  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многоквартирных жилых домов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0501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ПК100190110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174,099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174,099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социальной и инженерной инфраструктуры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5 960,399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687,890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629,150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624,618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1 120,000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1 064,35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1135,698  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 w:rsidP="00E2201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698,693   </w:t>
            </w:r>
          </w:p>
        </w:tc>
      </w:tr>
      <w:tr w:rsidR="00E22011" w:rsidTr="00E22011">
        <w:trPr>
          <w:trHeight w:val="22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проектно-сметной документацией объектов строительства, реконструкции и ремонта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оъектов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социальной и инженерной инфраструктуры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493,800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93,800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200,000   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200,000   </w:t>
            </w:r>
          </w:p>
        </w:tc>
      </w:tr>
      <w:tr w:rsidR="00E22011" w:rsidTr="00E22011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Глубковское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(в рамках переданных полномочий)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64,350  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Повторная экспертиза проектной документации и результатов инженерных изысканий "Водопроводные сети 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Задушное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79,770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79,770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28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Положительное заключение о достоверности определения сметной стоимости по объекту "Газораспределительные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Подъяковлево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Ракзино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Новосильского района Орловской области"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32,364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32,364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заключение о достоверности определения сметной стоимости по объекту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Газоавые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Голянка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36,405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36,405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5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надзора за проведением строительных, ремонтных работ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ПК100190110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164,500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164,500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Технический надзор за объектом "Водопроводные сети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Одинок"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97,729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97,729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сметной документации, расчёт договорных цен на строительство канализации в г. Новосиль"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80,000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80,000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0,034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0,034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ремонт МБОУ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Селезнёвская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(спортзал)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47,000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47,000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сметной документации по МБОУ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Селезнёвская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(спортзал)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24,672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24,672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Новосильская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29,950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29,950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МБОУ "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Зареченская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60,000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60,000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канализации МБДОУ Детский сад № 2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г. Новосиль Орловской области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1,000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20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Выделение субсидии МУП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Тепловодсервис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на частичную оплату расходов по приобретению котла на квартальную котельную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200,000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200,000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15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канализации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Новосиль Новосильского района Орловской области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ПК100190110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1 051,700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98,912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582,822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369,966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спортивного зала МБОУ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77,500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77,500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МБОУ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Новосильская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(опиловка деревьев)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50,000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50,000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администрации Новосильского района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0113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93,438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93,438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ремонта МБОУ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Селезнёвская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(создание условий для инклюзивного  обучения детей-инвалидов)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26,062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26,062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экспертизы сметной документации по ремонту МБОУ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Селезнёвская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23,938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23,938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пуску, наладке, ремонту инженерной инфраструктуры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Новосильского района Орловской области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41,796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41,796 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МБДОУ "Детский сад № 1 "Солнышко" г. Новосиля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по пожарной безопасности (установка пожарной сигнализации, приобретение огнетушителей, табличек,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пропиттка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кровли и т.д.)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0113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200,000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200,000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4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Реконструкция,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 </w:t>
            </w:r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200,000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200,000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25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работ по установке забора и ремонту кровли  МБОУ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Новосильская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ПК20019010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612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300,000  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300,000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технических планов, межевание под объектами коммунальной инфраструктуры (водопроводные сети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Задушное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0502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П421918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общественной территории "Комплексное открытое спортивное сооружение" (КОСС) в рамках проекта "Народный бюджет"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кровли ЦДТТ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общего образования, молодёжной политики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613,01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работ по ремонту водоснабжения сельских поселений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22011" w:rsidTr="00E22011">
        <w:trPr>
          <w:trHeight w:val="19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общественной территории (Городской парк)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"Народный бюджет"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486,698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486,698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22011" w:rsidTr="00E22011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сельскими поселениями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Вяжевское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- 40 тыс. руб.;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Глубковское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с/п - 10 тыс. руб.,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Голунское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с/п - 10 тыс. руб., Зареченское с/п  - 70 тыс. руб.,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Прудовское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с/п - 9 тыс. руб.,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Хворостянское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с/п - 10 тыс. руб.)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ПК20019010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22011" w:rsidTr="00E22011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кредитроской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задолженности и выполнение мероприятий по обеспечению функционирования КНС по г. Новосиль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5110019013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E22011" w:rsidTr="00E22011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Меропритяие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мерпориятий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модернизации объектов коммунальной инфраструктуры (диспетчеризация и пр.)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5110019013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</w:tr>
      <w:tr w:rsidR="00E22011" w:rsidTr="00E22011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34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кредиторской задолженности по ремонту общественной территории (Городской парк) в рамках проекта "Народный бюджет"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Новосильского района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001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5110019013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198,693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11" w:rsidRDefault="00E22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198,693</w:t>
            </w:r>
          </w:p>
        </w:tc>
      </w:tr>
    </w:tbl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E22011" w:rsidRDefault="00E22011" w:rsidP="00E22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DE305E" w:rsidRDefault="00DE305E" w:rsidP="00800F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DE305E" w:rsidRPr="00800F93" w:rsidRDefault="00DE305E" w:rsidP="00800F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Pr="00800F93" w:rsidRDefault="00800F93" w:rsidP="00800F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C07A50" w:rsidRDefault="00C07A50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800F93" w:rsidRPr="007C2815" w:rsidRDefault="00800F93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5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6D2BBA" w:rsidRPr="006D2BBA" w:rsidRDefault="006D2BBA" w:rsidP="0054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 w:rsidR="005461E5"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</w:t>
      </w:r>
      <w:r w:rsidR="0024504B">
        <w:rPr>
          <w:rFonts w:ascii="Times New Roman" w:eastAsia="Calibri" w:hAnsi="Times New Roman" w:cs="Times New Roman"/>
        </w:rPr>
        <w:t xml:space="preserve"> (2014-2020 гг.)</w:t>
      </w:r>
      <w:r w:rsidR="005461E5">
        <w:rPr>
          <w:rFonts w:ascii="Times New Roman" w:eastAsia="Calibri" w:hAnsi="Times New Roman" w:cs="Times New Roman"/>
        </w:rPr>
        <w:t>»</w:t>
      </w: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1756"/>
        <w:gridCol w:w="2506"/>
        <w:gridCol w:w="2312"/>
        <w:gridCol w:w="1231"/>
        <w:gridCol w:w="1133"/>
        <w:gridCol w:w="1133"/>
        <w:gridCol w:w="1231"/>
        <w:gridCol w:w="1133"/>
        <w:gridCol w:w="1133"/>
        <w:gridCol w:w="1133"/>
        <w:gridCol w:w="1034"/>
      </w:tblGrid>
      <w:tr w:rsidR="004C4049" w:rsidRPr="00330832" w:rsidTr="005921B4">
        <w:trPr>
          <w:trHeight w:val="2355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РЕСУРСНОЕ ОБЕСПЕЧЕНИЕ  И ПРОГНОЗНАЯ (СПРАВОЧНАЯ) ОЦЕНКА РАСХОДОВ ФЕДЕРАЛЬНОГО И ОБЛАСТНОГО БЮДЖЕТА, БЮДЖЕТОВ ГОСУДАРСТВЕННЫХ ВНЕБЮДЖЕТНЫХ ФОНДОВ, БЮДЖЕТОВ МУНИЦИПАЛЬНЫХ ОБРАЗОВАНИЙ, ЮРИДИЧЕСКИХ ЛИЦ НА РЕАЛИЗАЦИЮ ЦЕЛЕЙ МУНИЦИПАЛЬНОЙ ПРОГРАММЫ "ОБЕСПЕЧЕНИЕ УСЛОВИЙ И ФОРМИРОВАНИЕ КОМФОРТНОЙ СРЕДЫ ПРОЖИВАНИЯ В НОВОСИЛЬСКОМ РАЙОНЕ (2014-2020 ГГ.)" </w:t>
            </w:r>
          </w:p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426" w:type="dxa"/>
              <w:tblInd w:w="93" w:type="dxa"/>
              <w:tblLook w:val="04A0" w:firstRow="1" w:lastRow="0" w:firstColumn="1" w:lastColumn="0" w:noHBand="0" w:noVBand="1"/>
            </w:tblPr>
            <w:tblGrid>
              <w:gridCol w:w="1724"/>
              <w:gridCol w:w="586"/>
              <w:gridCol w:w="1772"/>
              <w:gridCol w:w="1382"/>
              <w:gridCol w:w="974"/>
              <w:gridCol w:w="1077"/>
              <w:gridCol w:w="621"/>
              <w:gridCol w:w="351"/>
              <w:gridCol w:w="710"/>
              <w:gridCol w:w="256"/>
              <w:gridCol w:w="762"/>
              <w:gridCol w:w="304"/>
              <w:gridCol w:w="690"/>
              <w:gridCol w:w="341"/>
              <w:gridCol w:w="667"/>
              <w:gridCol w:w="299"/>
              <w:gridCol w:w="846"/>
              <w:gridCol w:w="120"/>
              <w:gridCol w:w="866"/>
              <w:gridCol w:w="166"/>
              <w:gridCol w:w="912"/>
            </w:tblGrid>
            <w:tr w:rsidR="0026149D" w:rsidTr="00E473AA">
              <w:trPr>
                <w:trHeight w:val="1530"/>
              </w:trPr>
              <w:tc>
                <w:tcPr>
                  <w:tcW w:w="1542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РЕСУРСНОЕ ОБЕСПЕЧЕНИЕ  И ПРОГНОЗНАЯ (СПРАВОЧНАЯ) ОЦЕНКА РАСХОДОВ ФЕДЕРАЛЬНОГО И ОБЛАСТНОГО БЮДЖЕТА, БЮДЖЕТОВ ГОСУДАРСТВЕННЫХ ВНЕБЮДЖЕТНЫХ ФОНДОВ, БЮДЖЕТОВ МУНИЦИПАЛЬНЫХ ОБРАЗОВАНИЙ, ЮРИДИЧЕСКИХ ЛИЦ НА РЕАЛИЗАЦИЮ ЦЕЛЕЙ МУНИЦИПАЛЬНОЙ ПРОГРАММЫ "ОБЕСПЕЧЕНИЕ УСЛОВИЙ И ФОРМИРОВАНИЕ КОМФОРТНОЙ СРЕДЫ ПРОЖИВАНИЯ В НОВОСИЛЬСКОМ РАЙОНЕ (2014-2020 ГГ.)" </w:t>
                  </w:r>
                </w:p>
              </w:tc>
            </w:tr>
            <w:tr w:rsidR="0026149D" w:rsidTr="00E473AA">
              <w:trPr>
                <w:gridAfter w:val="1"/>
                <w:trHeight w:val="315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Статус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Ответственный исполнитель и соисполнители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муниципалньой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программы, подпрограммы,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основногомероприяти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, главные распорядители средств районного бюджета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Расходы (тыс. рублей) по годам реализации: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030"/>
              </w:trPr>
              <w:tc>
                <w:tcPr>
                  <w:tcW w:w="1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26149D" w:rsidTr="00E473AA">
              <w:trPr>
                <w:gridAfter w:val="2"/>
                <w:wAfter w:w="1078" w:type="dxa"/>
                <w:trHeight w:val="300"/>
              </w:trPr>
              <w:tc>
                <w:tcPr>
                  <w:tcW w:w="1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"Обеспечение условий и формирование комфортной среды проживания в Новосильском районе (2014-2020 гг.)"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35092,338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4267,576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3290,064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14084,818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4915,800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3441,574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4393,813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698,693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27228,955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2718,977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2660,914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13460,200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3795,800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1934,949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2658,115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6134,498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861,989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629,150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624,618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1064,350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1135,698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698,693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5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1042,275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442,275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Tr="00E473AA">
              <w:trPr>
                <w:gridAfter w:val="2"/>
                <w:wAfter w:w="1078" w:type="dxa"/>
                <w:trHeight w:val="30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"Капитальный ремонт многоквартирных жилых домов на территории Новосильского района"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1178,730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1178,730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318,021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318,021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174,099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174,099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ремонтмногоквартирных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жилых домов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1178,730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1178,730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318,021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318,021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174,099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174,099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686,610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"Развитие социальной и инженерной инфраструктуры"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33913,608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3088,846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3290,064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14084,818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4915,800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3441,574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4393,813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698,693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26910,934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2400,956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2660,914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13460,200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3795,800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1934,949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2658,115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5960,399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687,890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629,150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624,618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1064,350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1135,698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698,693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1042,275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442,275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проектно-сметной документацией объектов строительства, реконструкции и ремонта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оъектов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социальной и инженерной инфраструктуры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558,150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93,800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64,350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558,150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93,800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64,350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86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Повторная экспертиза проектной документации и результатов инженерных изысканий "Водопроводные сети с.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Задушное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79,770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79,770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79,770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79,770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39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Положительное заключение о достоверности определения сметной стоимости по объекту "Газораспределительные сети в д.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Подъяковлево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Ракзино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Новосильского района Орловской области"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32,364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32,364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32,364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32,364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92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4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Положительное заключение о достоверности определения сметной стоимости по объекту "Газораспределительные сети в д.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Подъяковлево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Ракзино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Новосильского района Орловской области"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36,405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36,405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36,405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36,405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86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5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тхнического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надзора за проведением строительных, ремонтных работ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164,500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164,500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164,500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164,500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6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Технический надзор за объектом "Водопроводные сети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н.п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Одинок"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97,729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97,729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97,729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97,729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7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Разработка сметной документации, расчёт договорных цен на строительство канализации в г. Новосиль"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0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72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4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8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реконструкция, капитальный и текущий ремонт объектов социальной и инженерной инфраструктуры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0,034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0,034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0,034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0,034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72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9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Текущий ремонт МБОУ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Селезнёвская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 (спортзал)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24,672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24,672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24,672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24,672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10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Изготовление сметной документации по МБОУ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Селезнёвская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 (спортзал)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907,000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907,000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860,000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11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Ремонтные работы по созданию доступной для инвалидов архитектурной среды в МБОУ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Новосильская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1570,906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1570,906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1540,956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1540,956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29,950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29,950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12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территории МБОУ "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Зареченская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НОШ"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70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13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Ремонт канализации МБДОУ Детский сад № 2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Рябинушка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г. Новосиль Орловской области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14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Выделение субсидии МУП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Тепловодсервис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на частичную оплату расходов по приобретению котла на квартальную котельную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97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15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канализации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н.п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Новосиль Новосильского района Орловской области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18307,700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98,912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14043,022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4165,766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17256,000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13460,200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3795,800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1051,700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98,912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582,822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369,966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6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16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Ремонт спортивного зала МБОУ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Голунская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1577,500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1577,500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77,500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77,500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17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территории МБОУ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Новосильская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СОШ" (опиловка деревьев)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18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Ремонт администрации Новосильского района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93,438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93,438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93,438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93,438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19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ремонта МБОУ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Селезнёвская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СОШ" (создание условий для инклюзивного  обучения детей-инвалидов)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1186,976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1186,976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1160,914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1160,914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26,062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26,062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73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20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экспертизы сметной документации по ремонту МБОУ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Селезнёвская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23,938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23,938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23,938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23,938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21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Работы по пуску, наладке, ремонту объектов инженерной инфраструктуры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41,796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41,796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41,796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41,796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22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территории МБДОУ "Детский сад № 1 "Солнышко" г. Новосиля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8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23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мероприятий по пожарной безопасности (установка пожарной сигнализации, приобретение огнетушителей, табличек, пропитка кровли и т.д.)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38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24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Реконструкция,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(субсидия).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15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25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работ по установке забора и ремонту кровли  МБОУ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Новосильская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СОШ"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26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Изготовление технических планов, межевание под объектами коммунальной инфраструктуры (водопроводные сети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Задушное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51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25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112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27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Ремонт общественной территории "Комплексное открытое спортивное сооружение" (КОСС) в рамках проекта "Народный бюджет"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2764,214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2764,214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9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1934,949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1934,949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4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386,99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386,99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7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442,275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442,275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28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 кровли ЦДТТ 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613,01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613,01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9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4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613,01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613,01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7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29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Проведение работ по ремонту водоснабжения сельских поселений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9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4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7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30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Ремонт общественной территории (Городской парк) в рамках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проета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"Народный бюджет" 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3744,813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3744,813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2658,115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2658,115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486,698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486,698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2853DC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2853DC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31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контейнеров сельскими поселениями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Вяжевское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- 40 тыс. руб.;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Глубковское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- 10 тыс. руб.,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Голунское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- 10 тыс. руб., Зареченское с/п  - 70 тыс. руб.,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Прудовское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- 9 тыс. руб.,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Хворостянское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 - 10 тыс. руб.)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32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кредитроской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задолженности и выполнение мероприятий по обеспечению функционирования КНС по г. Новосиль 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33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мерпориятий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модернизации объектов коммунальной инфраструктуры (диспетчеризация и пр.)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Tr="00E473AA">
              <w:trPr>
                <w:gridAfter w:val="2"/>
                <w:wAfter w:w="1078" w:type="dxa"/>
                <w:trHeight w:val="420"/>
              </w:trPr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34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Оплата кредиторской задолженности по ремонту общественной территории (Городской парк) в рамках проекта "Народный бюджет"</w:t>
                  </w:r>
                </w:p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198,693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Default="0026149D" w:rsidP="00E47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198,693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49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64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198,693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198,693</w:t>
                  </w: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675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33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149D" w:rsidRPr="004A3E95" w:rsidTr="00E473AA">
              <w:trPr>
                <w:gridAfter w:val="2"/>
                <w:wAfter w:w="1078" w:type="dxa"/>
                <w:trHeight w:val="690"/>
              </w:trPr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юридические лица, прочие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149D" w:rsidRPr="004A3E95" w:rsidRDefault="0026149D" w:rsidP="00E4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9D" w:rsidRPr="004A3E95" w:rsidRDefault="0026149D" w:rsidP="00E473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4" w:name="_GoBack"/>
            <w:bookmarkEnd w:id="24"/>
          </w:p>
        </w:tc>
      </w:tr>
      <w:tr w:rsidR="004C4049" w:rsidRPr="00330832" w:rsidTr="00F9442E">
        <w:trPr>
          <w:trHeight w:val="31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49" w:rsidRDefault="004C4049" w:rsidP="00E4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49" w:rsidRPr="002E020C" w:rsidRDefault="004C4049" w:rsidP="004E4EC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049" w:rsidRPr="002E020C" w:rsidRDefault="004C4049" w:rsidP="004E4ECE"/>
        </w:tc>
      </w:tr>
    </w:tbl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D2BBA" w:rsidRPr="006D2BBA" w:rsidSect="00DE305E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913E45" w:rsidRDefault="00913E45" w:rsidP="00F94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5" w:name="Par1627"/>
      <w:bookmarkStart w:id="26" w:name="Par4057"/>
      <w:bookmarkEnd w:id="25"/>
      <w:bookmarkEnd w:id="26"/>
    </w:p>
    <w:sectPr w:rsidR="00913E45" w:rsidSect="00F9442E">
      <w:headerReference w:type="default" r:id="rId12"/>
      <w:footerReference w:type="default" r:id="rId13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CE" w:rsidRDefault="004E4ECE" w:rsidP="004F2DEA">
      <w:pPr>
        <w:spacing w:after="0" w:line="240" w:lineRule="auto"/>
      </w:pPr>
      <w:r>
        <w:separator/>
      </w:r>
    </w:p>
  </w:endnote>
  <w:endnote w:type="continuationSeparator" w:id="0">
    <w:p w:rsidR="004E4ECE" w:rsidRDefault="004E4ECE" w:rsidP="004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CE" w:rsidRDefault="004E4ECE" w:rsidP="00433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CE" w:rsidRDefault="004E4E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6149D">
      <w:rPr>
        <w:noProof/>
      </w:rPr>
      <w:t>39</w:t>
    </w:r>
    <w:r>
      <w:fldChar w:fldCharType="end"/>
    </w:r>
  </w:p>
  <w:p w:rsidR="004E4ECE" w:rsidRDefault="004E4E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5"/>
      <w:gridCol w:w="3344"/>
    </w:tblGrid>
    <w:tr w:rsidR="004E4ECE" w:rsidTr="00913E45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ECE" w:rsidRDefault="004E4E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ECE" w:rsidRDefault="004E4E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4ECE" w:rsidRDefault="004E4E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E4ECE" w:rsidRDefault="004E4E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CE" w:rsidRDefault="004E4ECE" w:rsidP="004F2DEA">
      <w:pPr>
        <w:spacing w:after="0" w:line="240" w:lineRule="auto"/>
      </w:pPr>
      <w:r>
        <w:separator/>
      </w:r>
    </w:p>
  </w:footnote>
  <w:footnote w:type="continuationSeparator" w:id="0">
    <w:p w:rsidR="004E4ECE" w:rsidRDefault="004E4ECE" w:rsidP="004F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CE" w:rsidRPr="00913E45" w:rsidRDefault="004E4ECE" w:rsidP="00913E45">
    <w:pPr>
      <w:pStyle w:val="a3"/>
    </w:pPr>
    <w:r w:rsidRPr="00913E4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DA0"/>
    <w:multiLevelType w:val="hybridMultilevel"/>
    <w:tmpl w:val="B3684E1E"/>
    <w:lvl w:ilvl="0" w:tplc="ABB0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68B"/>
    <w:multiLevelType w:val="hybridMultilevel"/>
    <w:tmpl w:val="F95A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0EF"/>
    <w:multiLevelType w:val="hybridMultilevel"/>
    <w:tmpl w:val="425AEA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C56"/>
    <w:multiLevelType w:val="hybridMultilevel"/>
    <w:tmpl w:val="6FD6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4938"/>
    <w:multiLevelType w:val="hybridMultilevel"/>
    <w:tmpl w:val="11D6C69A"/>
    <w:lvl w:ilvl="0" w:tplc="EE7E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5570A2C"/>
    <w:multiLevelType w:val="hybridMultilevel"/>
    <w:tmpl w:val="425AEA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9E6D6A"/>
    <w:multiLevelType w:val="hybridMultilevel"/>
    <w:tmpl w:val="7B586898"/>
    <w:lvl w:ilvl="0" w:tplc="2668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050CB"/>
    <w:multiLevelType w:val="hybridMultilevel"/>
    <w:tmpl w:val="5320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2508"/>
    <w:multiLevelType w:val="hybridMultilevel"/>
    <w:tmpl w:val="D816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24F3F"/>
    <w:multiLevelType w:val="hybridMultilevel"/>
    <w:tmpl w:val="EBE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2107A"/>
    <w:multiLevelType w:val="multilevel"/>
    <w:tmpl w:val="DB863A18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1440"/>
      </w:pPr>
      <w:rPr>
        <w:rFonts w:hint="default"/>
      </w:rPr>
    </w:lvl>
  </w:abstractNum>
  <w:abstractNum w:abstractNumId="12">
    <w:nsid w:val="5A3D31D4"/>
    <w:multiLevelType w:val="hybridMultilevel"/>
    <w:tmpl w:val="456A5962"/>
    <w:lvl w:ilvl="0" w:tplc="0C5A2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22F46C5"/>
    <w:multiLevelType w:val="hybridMultilevel"/>
    <w:tmpl w:val="6FD6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B1024"/>
    <w:multiLevelType w:val="hybridMultilevel"/>
    <w:tmpl w:val="884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A4579"/>
    <w:multiLevelType w:val="hybridMultilevel"/>
    <w:tmpl w:val="A5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8"/>
    <w:rsid w:val="00001172"/>
    <w:rsid w:val="00012ED8"/>
    <w:rsid w:val="000133AA"/>
    <w:rsid w:val="00013B2A"/>
    <w:rsid w:val="000153F0"/>
    <w:rsid w:val="00015BD0"/>
    <w:rsid w:val="000206E3"/>
    <w:rsid w:val="00023FF1"/>
    <w:rsid w:val="00025622"/>
    <w:rsid w:val="00032299"/>
    <w:rsid w:val="00035045"/>
    <w:rsid w:val="000376F9"/>
    <w:rsid w:val="00040CF2"/>
    <w:rsid w:val="00047A14"/>
    <w:rsid w:val="00063154"/>
    <w:rsid w:val="00063F92"/>
    <w:rsid w:val="00064B51"/>
    <w:rsid w:val="000804D5"/>
    <w:rsid w:val="000805FA"/>
    <w:rsid w:val="00081257"/>
    <w:rsid w:val="000825D1"/>
    <w:rsid w:val="00090111"/>
    <w:rsid w:val="00094B25"/>
    <w:rsid w:val="000A3426"/>
    <w:rsid w:val="000A5E2A"/>
    <w:rsid w:val="000B3EF7"/>
    <w:rsid w:val="000B751C"/>
    <w:rsid w:val="000C081D"/>
    <w:rsid w:val="000D053F"/>
    <w:rsid w:val="000D690C"/>
    <w:rsid w:val="000F4D53"/>
    <w:rsid w:val="000F56E7"/>
    <w:rsid w:val="00116D90"/>
    <w:rsid w:val="001174EC"/>
    <w:rsid w:val="001413D7"/>
    <w:rsid w:val="00142CEA"/>
    <w:rsid w:val="00150A28"/>
    <w:rsid w:val="00154C65"/>
    <w:rsid w:val="001569DD"/>
    <w:rsid w:val="0016380B"/>
    <w:rsid w:val="0016601B"/>
    <w:rsid w:val="001671F2"/>
    <w:rsid w:val="001673F7"/>
    <w:rsid w:val="00171793"/>
    <w:rsid w:val="00173924"/>
    <w:rsid w:val="001746CF"/>
    <w:rsid w:val="00174BC7"/>
    <w:rsid w:val="0017726A"/>
    <w:rsid w:val="001931FF"/>
    <w:rsid w:val="001959D6"/>
    <w:rsid w:val="0019606A"/>
    <w:rsid w:val="0019704D"/>
    <w:rsid w:val="001A3019"/>
    <w:rsid w:val="001A48E1"/>
    <w:rsid w:val="001B2E6D"/>
    <w:rsid w:val="001B5631"/>
    <w:rsid w:val="001B783E"/>
    <w:rsid w:val="001D0E56"/>
    <w:rsid w:val="001D544B"/>
    <w:rsid w:val="001E66DB"/>
    <w:rsid w:val="001F0448"/>
    <w:rsid w:val="001F5BFB"/>
    <w:rsid w:val="001F5BFC"/>
    <w:rsid w:val="002141C3"/>
    <w:rsid w:val="0021713C"/>
    <w:rsid w:val="00222D4F"/>
    <w:rsid w:val="00223614"/>
    <w:rsid w:val="0023056F"/>
    <w:rsid w:val="0023164A"/>
    <w:rsid w:val="00231E00"/>
    <w:rsid w:val="002320E3"/>
    <w:rsid w:val="00236910"/>
    <w:rsid w:val="002424AB"/>
    <w:rsid w:val="002425CB"/>
    <w:rsid w:val="00243F59"/>
    <w:rsid w:val="0024504B"/>
    <w:rsid w:val="002454FA"/>
    <w:rsid w:val="002455AF"/>
    <w:rsid w:val="00246C4F"/>
    <w:rsid w:val="00247699"/>
    <w:rsid w:val="00251DFE"/>
    <w:rsid w:val="00252EF8"/>
    <w:rsid w:val="0026149D"/>
    <w:rsid w:val="002776B9"/>
    <w:rsid w:val="00282017"/>
    <w:rsid w:val="0028408D"/>
    <w:rsid w:val="002842A6"/>
    <w:rsid w:val="00290DFC"/>
    <w:rsid w:val="00291725"/>
    <w:rsid w:val="00293273"/>
    <w:rsid w:val="002B65E0"/>
    <w:rsid w:val="002B798A"/>
    <w:rsid w:val="002C3445"/>
    <w:rsid w:val="002C47FE"/>
    <w:rsid w:val="002D28EB"/>
    <w:rsid w:val="002D3BF1"/>
    <w:rsid w:val="002E0DF6"/>
    <w:rsid w:val="002F3A3D"/>
    <w:rsid w:val="0030399D"/>
    <w:rsid w:val="00304B8E"/>
    <w:rsid w:val="003122DD"/>
    <w:rsid w:val="003224C5"/>
    <w:rsid w:val="00322F42"/>
    <w:rsid w:val="00326B5E"/>
    <w:rsid w:val="00330832"/>
    <w:rsid w:val="00331814"/>
    <w:rsid w:val="00332059"/>
    <w:rsid w:val="00332D08"/>
    <w:rsid w:val="00341BD9"/>
    <w:rsid w:val="003429BC"/>
    <w:rsid w:val="00343C2E"/>
    <w:rsid w:val="0035273B"/>
    <w:rsid w:val="00364923"/>
    <w:rsid w:val="003814AC"/>
    <w:rsid w:val="0038745C"/>
    <w:rsid w:val="00387E8C"/>
    <w:rsid w:val="00393762"/>
    <w:rsid w:val="0039441E"/>
    <w:rsid w:val="00396052"/>
    <w:rsid w:val="003A401C"/>
    <w:rsid w:val="003A4329"/>
    <w:rsid w:val="003A6320"/>
    <w:rsid w:val="003B0DB4"/>
    <w:rsid w:val="003B1E96"/>
    <w:rsid w:val="003D2141"/>
    <w:rsid w:val="003D2FEE"/>
    <w:rsid w:val="003D5105"/>
    <w:rsid w:val="003D69CE"/>
    <w:rsid w:val="003E2FA5"/>
    <w:rsid w:val="003F57AF"/>
    <w:rsid w:val="003F6797"/>
    <w:rsid w:val="00402CAB"/>
    <w:rsid w:val="0041584D"/>
    <w:rsid w:val="004203B5"/>
    <w:rsid w:val="0042158C"/>
    <w:rsid w:val="00421C2F"/>
    <w:rsid w:val="0042244A"/>
    <w:rsid w:val="00424262"/>
    <w:rsid w:val="00424C94"/>
    <w:rsid w:val="00425FA8"/>
    <w:rsid w:val="00426754"/>
    <w:rsid w:val="00427B9E"/>
    <w:rsid w:val="00430FE2"/>
    <w:rsid w:val="004325B7"/>
    <w:rsid w:val="00433CB5"/>
    <w:rsid w:val="0044162D"/>
    <w:rsid w:val="00444860"/>
    <w:rsid w:val="004454B9"/>
    <w:rsid w:val="004456DA"/>
    <w:rsid w:val="004714FE"/>
    <w:rsid w:val="0047415F"/>
    <w:rsid w:val="0047601D"/>
    <w:rsid w:val="00476860"/>
    <w:rsid w:val="00476BAA"/>
    <w:rsid w:val="00480241"/>
    <w:rsid w:val="00482B26"/>
    <w:rsid w:val="00490C54"/>
    <w:rsid w:val="004913C8"/>
    <w:rsid w:val="00493163"/>
    <w:rsid w:val="004A2ADB"/>
    <w:rsid w:val="004A67C8"/>
    <w:rsid w:val="004B169C"/>
    <w:rsid w:val="004B2773"/>
    <w:rsid w:val="004C4049"/>
    <w:rsid w:val="004C573E"/>
    <w:rsid w:val="004E4ECE"/>
    <w:rsid w:val="004E6313"/>
    <w:rsid w:val="004F2DEA"/>
    <w:rsid w:val="004F7563"/>
    <w:rsid w:val="00506ABA"/>
    <w:rsid w:val="00522B49"/>
    <w:rsid w:val="005232FE"/>
    <w:rsid w:val="00531177"/>
    <w:rsid w:val="00531757"/>
    <w:rsid w:val="00532472"/>
    <w:rsid w:val="00540250"/>
    <w:rsid w:val="00542BC3"/>
    <w:rsid w:val="005461E5"/>
    <w:rsid w:val="0055166F"/>
    <w:rsid w:val="00552199"/>
    <w:rsid w:val="005527BC"/>
    <w:rsid w:val="00552A3A"/>
    <w:rsid w:val="0056455F"/>
    <w:rsid w:val="00565234"/>
    <w:rsid w:val="00581B16"/>
    <w:rsid w:val="00590180"/>
    <w:rsid w:val="00591FCF"/>
    <w:rsid w:val="005934E3"/>
    <w:rsid w:val="00593D15"/>
    <w:rsid w:val="00595795"/>
    <w:rsid w:val="005A78DA"/>
    <w:rsid w:val="005B04FB"/>
    <w:rsid w:val="005B3E88"/>
    <w:rsid w:val="005B50B4"/>
    <w:rsid w:val="005B6F51"/>
    <w:rsid w:val="005D1616"/>
    <w:rsid w:val="005E0113"/>
    <w:rsid w:val="005F019B"/>
    <w:rsid w:val="005F22B0"/>
    <w:rsid w:val="005F77C8"/>
    <w:rsid w:val="006145EE"/>
    <w:rsid w:val="0061591A"/>
    <w:rsid w:val="0063347E"/>
    <w:rsid w:val="006364FD"/>
    <w:rsid w:val="00636785"/>
    <w:rsid w:val="00645DFB"/>
    <w:rsid w:val="0065160C"/>
    <w:rsid w:val="00654280"/>
    <w:rsid w:val="00671A8A"/>
    <w:rsid w:val="00675B2F"/>
    <w:rsid w:val="00677C47"/>
    <w:rsid w:val="00685BB8"/>
    <w:rsid w:val="00696017"/>
    <w:rsid w:val="006973F0"/>
    <w:rsid w:val="006A73F7"/>
    <w:rsid w:val="006C1A2A"/>
    <w:rsid w:val="006C6647"/>
    <w:rsid w:val="006D2BBA"/>
    <w:rsid w:val="006D5348"/>
    <w:rsid w:val="006F30BF"/>
    <w:rsid w:val="007056C8"/>
    <w:rsid w:val="00720983"/>
    <w:rsid w:val="0073096B"/>
    <w:rsid w:val="007404D6"/>
    <w:rsid w:val="00756FAA"/>
    <w:rsid w:val="00760A6E"/>
    <w:rsid w:val="00776765"/>
    <w:rsid w:val="00784CD4"/>
    <w:rsid w:val="00785894"/>
    <w:rsid w:val="00794634"/>
    <w:rsid w:val="00794E86"/>
    <w:rsid w:val="007A40E2"/>
    <w:rsid w:val="007B07A9"/>
    <w:rsid w:val="007B2151"/>
    <w:rsid w:val="007C2815"/>
    <w:rsid w:val="007C4DBB"/>
    <w:rsid w:val="007E2C3E"/>
    <w:rsid w:val="007E2FAA"/>
    <w:rsid w:val="007E69AB"/>
    <w:rsid w:val="007F170C"/>
    <w:rsid w:val="00800B66"/>
    <w:rsid w:val="00800F93"/>
    <w:rsid w:val="008115B9"/>
    <w:rsid w:val="0081213E"/>
    <w:rsid w:val="00816CB8"/>
    <w:rsid w:val="00820399"/>
    <w:rsid w:val="00826E98"/>
    <w:rsid w:val="00832BD0"/>
    <w:rsid w:val="00844911"/>
    <w:rsid w:val="008527A0"/>
    <w:rsid w:val="00852E74"/>
    <w:rsid w:val="0085342B"/>
    <w:rsid w:val="0086586A"/>
    <w:rsid w:val="008746D2"/>
    <w:rsid w:val="00874E48"/>
    <w:rsid w:val="00881385"/>
    <w:rsid w:val="00894503"/>
    <w:rsid w:val="008B2D9D"/>
    <w:rsid w:val="008B7F6D"/>
    <w:rsid w:val="008C1FD5"/>
    <w:rsid w:val="008C37FB"/>
    <w:rsid w:val="008C549B"/>
    <w:rsid w:val="008D027A"/>
    <w:rsid w:val="008D209C"/>
    <w:rsid w:val="008E3E49"/>
    <w:rsid w:val="008F078F"/>
    <w:rsid w:val="008F4B05"/>
    <w:rsid w:val="009120D8"/>
    <w:rsid w:val="0091247D"/>
    <w:rsid w:val="00913E45"/>
    <w:rsid w:val="00917B8D"/>
    <w:rsid w:val="00921166"/>
    <w:rsid w:val="009233A9"/>
    <w:rsid w:val="009346EB"/>
    <w:rsid w:val="00942752"/>
    <w:rsid w:val="00942A2C"/>
    <w:rsid w:val="00946F0B"/>
    <w:rsid w:val="00956136"/>
    <w:rsid w:val="009618C3"/>
    <w:rsid w:val="0096421F"/>
    <w:rsid w:val="00966667"/>
    <w:rsid w:val="0097328C"/>
    <w:rsid w:val="009803E0"/>
    <w:rsid w:val="00980AA2"/>
    <w:rsid w:val="00982DB8"/>
    <w:rsid w:val="009834A0"/>
    <w:rsid w:val="00984693"/>
    <w:rsid w:val="009A60C4"/>
    <w:rsid w:val="009A75CF"/>
    <w:rsid w:val="009B21A2"/>
    <w:rsid w:val="009B4732"/>
    <w:rsid w:val="009B47A4"/>
    <w:rsid w:val="009B5A83"/>
    <w:rsid w:val="009B732C"/>
    <w:rsid w:val="009C08F0"/>
    <w:rsid w:val="009C0FD3"/>
    <w:rsid w:val="009D21F8"/>
    <w:rsid w:val="009D65AE"/>
    <w:rsid w:val="009E37C9"/>
    <w:rsid w:val="009F3018"/>
    <w:rsid w:val="009F4983"/>
    <w:rsid w:val="00A01463"/>
    <w:rsid w:val="00A05B65"/>
    <w:rsid w:val="00A16D43"/>
    <w:rsid w:val="00A20844"/>
    <w:rsid w:val="00A21EE7"/>
    <w:rsid w:val="00A22385"/>
    <w:rsid w:val="00A37436"/>
    <w:rsid w:val="00A52D04"/>
    <w:rsid w:val="00A77FC4"/>
    <w:rsid w:val="00A8285A"/>
    <w:rsid w:val="00A92A13"/>
    <w:rsid w:val="00A94784"/>
    <w:rsid w:val="00A9576C"/>
    <w:rsid w:val="00AB0203"/>
    <w:rsid w:val="00AB3456"/>
    <w:rsid w:val="00AB38B7"/>
    <w:rsid w:val="00AC1307"/>
    <w:rsid w:val="00AC2B98"/>
    <w:rsid w:val="00AD7D57"/>
    <w:rsid w:val="00AE1FF5"/>
    <w:rsid w:val="00AF3FF4"/>
    <w:rsid w:val="00AF4138"/>
    <w:rsid w:val="00AF64A2"/>
    <w:rsid w:val="00B04917"/>
    <w:rsid w:val="00B163A4"/>
    <w:rsid w:val="00B179BD"/>
    <w:rsid w:val="00B2178C"/>
    <w:rsid w:val="00B2223F"/>
    <w:rsid w:val="00B23818"/>
    <w:rsid w:val="00B3656C"/>
    <w:rsid w:val="00B36646"/>
    <w:rsid w:val="00B43C64"/>
    <w:rsid w:val="00B44521"/>
    <w:rsid w:val="00B53E6D"/>
    <w:rsid w:val="00B557BB"/>
    <w:rsid w:val="00B61A8C"/>
    <w:rsid w:val="00B63F7A"/>
    <w:rsid w:val="00B660EA"/>
    <w:rsid w:val="00B66187"/>
    <w:rsid w:val="00B675BF"/>
    <w:rsid w:val="00B70622"/>
    <w:rsid w:val="00B71C75"/>
    <w:rsid w:val="00B74ACE"/>
    <w:rsid w:val="00B76F47"/>
    <w:rsid w:val="00B816D7"/>
    <w:rsid w:val="00B85705"/>
    <w:rsid w:val="00B86054"/>
    <w:rsid w:val="00B8704E"/>
    <w:rsid w:val="00B94BBA"/>
    <w:rsid w:val="00B9508A"/>
    <w:rsid w:val="00BA5768"/>
    <w:rsid w:val="00BB1D11"/>
    <w:rsid w:val="00BB4D5D"/>
    <w:rsid w:val="00BB61AF"/>
    <w:rsid w:val="00BC1333"/>
    <w:rsid w:val="00BE1F68"/>
    <w:rsid w:val="00BF3969"/>
    <w:rsid w:val="00C02B64"/>
    <w:rsid w:val="00C0565D"/>
    <w:rsid w:val="00C062A9"/>
    <w:rsid w:val="00C07A50"/>
    <w:rsid w:val="00C10EEE"/>
    <w:rsid w:val="00C21466"/>
    <w:rsid w:val="00C30AD3"/>
    <w:rsid w:val="00C311C3"/>
    <w:rsid w:val="00C34614"/>
    <w:rsid w:val="00C37F97"/>
    <w:rsid w:val="00C47A22"/>
    <w:rsid w:val="00C519C0"/>
    <w:rsid w:val="00C528E1"/>
    <w:rsid w:val="00C5500E"/>
    <w:rsid w:val="00C57DBF"/>
    <w:rsid w:val="00C61D68"/>
    <w:rsid w:val="00C635EC"/>
    <w:rsid w:val="00C770BE"/>
    <w:rsid w:val="00C8566F"/>
    <w:rsid w:val="00C865DF"/>
    <w:rsid w:val="00C868FC"/>
    <w:rsid w:val="00CA76BF"/>
    <w:rsid w:val="00CC133A"/>
    <w:rsid w:val="00CC53FD"/>
    <w:rsid w:val="00CC75CC"/>
    <w:rsid w:val="00CD1613"/>
    <w:rsid w:val="00CD3323"/>
    <w:rsid w:val="00CD5E34"/>
    <w:rsid w:val="00CD772E"/>
    <w:rsid w:val="00CE178A"/>
    <w:rsid w:val="00CE6BCE"/>
    <w:rsid w:val="00CF07E7"/>
    <w:rsid w:val="00CF0EE2"/>
    <w:rsid w:val="00CF76DB"/>
    <w:rsid w:val="00D03C4C"/>
    <w:rsid w:val="00D1389B"/>
    <w:rsid w:val="00D22295"/>
    <w:rsid w:val="00D2315B"/>
    <w:rsid w:val="00D24F95"/>
    <w:rsid w:val="00D25978"/>
    <w:rsid w:val="00D26AEC"/>
    <w:rsid w:val="00D350BE"/>
    <w:rsid w:val="00D367A6"/>
    <w:rsid w:val="00D36E3A"/>
    <w:rsid w:val="00D37D82"/>
    <w:rsid w:val="00D42160"/>
    <w:rsid w:val="00D5074F"/>
    <w:rsid w:val="00D53F04"/>
    <w:rsid w:val="00D60B5D"/>
    <w:rsid w:val="00D806E0"/>
    <w:rsid w:val="00D833AA"/>
    <w:rsid w:val="00D853E2"/>
    <w:rsid w:val="00D87366"/>
    <w:rsid w:val="00D90693"/>
    <w:rsid w:val="00D932FA"/>
    <w:rsid w:val="00D97B8C"/>
    <w:rsid w:val="00D97CAB"/>
    <w:rsid w:val="00DB44AE"/>
    <w:rsid w:val="00DB7A87"/>
    <w:rsid w:val="00DC1891"/>
    <w:rsid w:val="00DC51D8"/>
    <w:rsid w:val="00DD2396"/>
    <w:rsid w:val="00DE0F15"/>
    <w:rsid w:val="00DE305E"/>
    <w:rsid w:val="00DE4B18"/>
    <w:rsid w:val="00DE5EC5"/>
    <w:rsid w:val="00DE6285"/>
    <w:rsid w:val="00E06CBE"/>
    <w:rsid w:val="00E06E35"/>
    <w:rsid w:val="00E1127F"/>
    <w:rsid w:val="00E13DA2"/>
    <w:rsid w:val="00E22011"/>
    <w:rsid w:val="00E2210E"/>
    <w:rsid w:val="00E23592"/>
    <w:rsid w:val="00E23F39"/>
    <w:rsid w:val="00E25428"/>
    <w:rsid w:val="00E367B0"/>
    <w:rsid w:val="00E4548D"/>
    <w:rsid w:val="00E5050A"/>
    <w:rsid w:val="00E50E8D"/>
    <w:rsid w:val="00E55B06"/>
    <w:rsid w:val="00E55E16"/>
    <w:rsid w:val="00E56F5B"/>
    <w:rsid w:val="00E60EA5"/>
    <w:rsid w:val="00E71BC7"/>
    <w:rsid w:val="00E72541"/>
    <w:rsid w:val="00E842BA"/>
    <w:rsid w:val="00E91E53"/>
    <w:rsid w:val="00EA0B5A"/>
    <w:rsid w:val="00EA225F"/>
    <w:rsid w:val="00EA3361"/>
    <w:rsid w:val="00EA7728"/>
    <w:rsid w:val="00EB5D6E"/>
    <w:rsid w:val="00EC503D"/>
    <w:rsid w:val="00ED53FA"/>
    <w:rsid w:val="00ED65E7"/>
    <w:rsid w:val="00EE0097"/>
    <w:rsid w:val="00EE6300"/>
    <w:rsid w:val="00EF5E11"/>
    <w:rsid w:val="00F01398"/>
    <w:rsid w:val="00F02A2A"/>
    <w:rsid w:val="00F1325D"/>
    <w:rsid w:val="00F17D96"/>
    <w:rsid w:val="00F20AB5"/>
    <w:rsid w:val="00F3161F"/>
    <w:rsid w:val="00F32275"/>
    <w:rsid w:val="00F32C39"/>
    <w:rsid w:val="00F35097"/>
    <w:rsid w:val="00F47932"/>
    <w:rsid w:val="00F53A21"/>
    <w:rsid w:val="00F8396D"/>
    <w:rsid w:val="00F8774B"/>
    <w:rsid w:val="00F8787A"/>
    <w:rsid w:val="00F93F9D"/>
    <w:rsid w:val="00F9442E"/>
    <w:rsid w:val="00FA0513"/>
    <w:rsid w:val="00FB0070"/>
    <w:rsid w:val="00FC4D17"/>
    <w:rsid w:val="00FC7A0B"/>
    <w:rsid w:val="00FD11AA"/>
    <w:rsid w:val="00FD760F"/>
    <w:rsid w:val="00FF46F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A0"/>
  </w:style>
  <w:style w:type="paragraph" w:customStyle="1" w:styleId="ConsPlusNormal">
    <w:name w:val="ConsPlusNormal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34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34A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17D9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6D2BBA"/>
  </w:style>
  <w:style w:type="paragraph" w:customStyle="1" w:styleId="a8">
    <w:name w:val="Нормальный"/>
    <w:rsid w:val="006D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B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basedOn w:val="a"/>
    <w:rsid w:val="008746D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3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24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2315B"/>
  </w:style>
  <w:style w:type="numbering" w:customStyle="1" w:styleId="11">
    <w:name w:val="Нет списка11"/>
    <w:next w:val="a2"/>
    <w:uiPriority w:val="99"/>
    <w:semiHidden/>
    <w:unhideWhenUsed/>
    <w:rsid w:val="00D2315B"/>
  </w:style>
  <w:style w:type="numbering" w:customStyle="1" w:styleId="111">
    <w:name w:val="Нет списка111"/>
    <w:next w:val="a2"/>
    <w:uiPriority w:val="99"/>
    <w:semiHidden/>
    <w:unhideWhenUsed/>
    <w:rsid w:val="00D2315B"/>
  </w:style>
  <w:style w:type="numbering" w:customStyle="1" w:styleId="21">
    <w:name w:val="Нет списка21"/>
    <w:next w:val="a2"/>
    <w:uiPriority w:val="99"/>
    <w:semiHidden/>
    <w:unhideWhenUsed/>
    <w:rsid w:val="00D2315B"/>
  </w:style>
  <w:style w:type="character" w:styleId="ad">
    <w:name w:val="Hyperlink"/>
    <w:uiPriority w:val="99"/>
    <w:semiHidden/>
    <w:unhideWhenUsed/>
    <w:rsid w:val="00D2315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315B"/>
    <w:rPr>
      <w:color w:val="800080"/>
      <w:u w:val="single"/>
    </w:rPr>
  </w:style>
  <w:style w:type="paragraph" w:customStyle="1" w:styleId="xl65">
    <w:name w:val="xl65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3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326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6B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30832"/>
  </w:style>
  <w:style w:type="numbering" w:customStyle="1" w:styleId="12">
    <w:name w:val="Нет списка12"/>
    <w:next w:val="a2"/>
    <w:uiPriority w:val="99"/>
    <w:semiHidden/>
    <w:unhideWhenUsed/>
    <w:rsid w:val="00330832"/>
  </w:style>
  <w:style w:type="numbering" w:customStyle="1" w:styleId="112">
    <w:name w:val="Нет списка112"/>
    <w:next w:val="a2"/>
    <w:uiPriority w:val="99"/>
    <w:semiHidden/>
    <w:unhideWhenUsed/>
    <w:rsid w:val="00330832"/>
  </w:style>
  <w:style w:type="numbering" w:customStyle="1" w:styleId="22">
    <w:name w:val="Нет списка22"/>
    <w:next w:val="a2"/>
    <w:uiPriority w:val="99"/>
    <w:semiHidden/>
    <w:unhideWhenUsed/>
    <w:rsid w:val="00330832"/>
  </w:style>
  <w:style w:type="paragraph" w:customStyle="1" w:styleId="xl88">
    <w:name w:val="xl88"/>
    <w:basedOn w:val="a"/>
    <w:rsid w:val="00330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308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1"/>
    <w:next w:val="a2"/>
    <w:uiPriority w:val="99"/>
    <w:semiHidden/>
    <w:unhideWhenUsed/>
    <w:rsid w:val="00330832"/>
  </w:style>
  <w:style w:type="numbering" w:customStyle="1" w:styleId="5">
    <w:name w:val="Нет списка5"/>
    <w:next w:val="a2"/>
    <w:uiPriority w:val="99"/>
    <w:semiHidden/>
    <w:unhideWhenUsed/>
    <w:rsid w:val="00FF7F6E"/>
  </w:style>
  <w:style w:type="numbering" w:customStyle="1" w:styleId="13">
    <w:name w:val="Нет списка13"/>
    <w:next w:val="a2"/>
    <w:uiPriority w:val="99"/>
    <w:semiHidden/>
    <w:unhideWhenUsed/>
    <w:rsid w:val="00FF7F6E"/>
  </w:style>
  <w:style w:type="numbering" w:customStyle="1" w:styleId="113">
    <w:name w:val="Нет списка113"/>
    <w:next w:val="a2"/>
    <w:uiPriority w:val="99"/>
    <w:semiHidden/>
    <w:unhideWhenUsed/>
    <w:rsid w:val="00FF7F6E"/>
  </w:style>
  <w:style w:type="numbering" w:customStyle="1" w:styleId="23">
    <w:name w:val="Нет списка23"/>
    <w:next w:val="a2"/>
    <w:uiPriority w:val="99"/>
    <w:semiHidden/>
    <w:unhideWhenUsed/>
    <w:rsid w:val="00FF7F6E"/>
  </w:style>
  <w:style w:type="numbering" w:customStyle="1" w:styleId="32">
    <w:name w:val="Нет списка32"/>
    <w:next w:val="a2"/>
    <w:uiPriority w:val="99"/>
    <w:semiHidden/>
    <w:unhideWhenUsed/>
    <w:rsid w:val="00FF7F6E"/>
  </w:style>
  <w:style w:type="numbering" w:customStyle="1" w:styleId="41">
    <w:name w:val="Нет списка41"/>
    <w:next w:val="a2"/>
    <w:uiPriority w:val="99"/>
    <w:semiHidden/>
    <w:unhideWhenUsed/>
    <w:rsid w:val="00FF7F6E"/>
  </w:style>
  <w:style w:type="numbering" w:customStyle="1" w:styleId="51">
    <w:name w:val="Нет списка51"/>
    <w:next w:val="a2"/>
    <w:uiPriority w:val="99"/>
    <w:semiHidden/>
    <w:unhideWhenUsed/>
    <w:rsid w:val="00FF7F6E"/>
  </w:style>
  <w:style w:type="numbering" w:customStyle="1" w:styleId="6">
    <w:name w:val="Нет списка6"/>
    <w:next w:val="a2"/>
    <w:uiPriority w:val="99"/>
    <w:semiHidden/>
    <w:unhideWhenUsed/>
    <w:rsid w:val="00FF7F6E"/>
  </w:style>
  <w:style w:type="numbering" w:customStyle="1" w:styleId="7">
    <w:name w:val="Нет списка7"/>
    <w:next w:val="a2"/>
    <w:uiPriority w:val="99"/>
    <w:semiHidden/>
    <w:unhideWhenUsed/>
    <w:rsid w:val="00FF7F6E"/>
  </w:style>
  <w:style w:type="numbering" w:customStyle="1" w:styleId="8">
    <w:name w:val="Нет списка8"/>
    <w:next w:val="a2"/>
    <w:uiPriority w:val="99"/>
    <w:semiHidden/>
    <w:unhideWhenUsed/>
    <w:rsid w:val="00FF7F6E"/>
  </w:style>
  <w:style w:type="numbering" w:customStyle="1" w:styleId="9">
    <w:name w:val="Нет списка9"/>
    <w:next w:val="a2"/>
    <w:uiPriority w:val="99"/>
    <w:semiHidden/>
    <w:unhideWhenUsed/>
    <w:rsid w:val="00FF7F6E"/>
  </w:style>
  <w:style w:type="numbering" w:customStyle="1" w:styleId="10">
    <w:name w:val="Нет списка10"/>
    <w:next w:val="a2"/>
    <w:uiPriority w:val="99"/>
    <w:semiHidden/>
    <w:unhideWhenUsed/>
    <w:rsid w:val="00FF7F6E"/>
  </w:style>
  <w:style w:type="numbering" w:customStyle="1" w:styleId="14">
    <w:name w:val="Нет списка14"/>
    <w:next w:val="a2"/>
    <w:uiPriority w:val="99"/>
    <w:semiHidden/>
    <w:unhideWhenUsed/>
    <w:rsid w:val="009F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A0"/>
  </w:style>
  <w:style w:type="paragraph" w:customStyle="1" w:styleId="ConsPlusNormal">
    <w:name w:val="ConsPlusNormal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34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34A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17D9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6D2BBA"/>
  </w:style>
  <w:style w:type="paragraph" w:customStyle="1" w:styleId="a8">
    <w:name w:val="Нормальный"/>
    <w:rsid w:val="006D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B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basedOn w:val="a"/>
    <w:rsid w:val="008746D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3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24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2315B"/>
  </w:style>
  <w:style w:type="numbering" w:customStyle="1" w:styleId="11">
    <w:name w:val="Нет списка11"/>
    <w:next w:val="a2"/>
    <w:uiPriority w:val="99"/>
    <w:semiHidden/>
    <w:unhideWhenUsed/>
    <w:rsid w:val="00D2315B"/>
  </w:style>
  <w:style w:type="numbering" w:customStyle="1" w:styleId="111">
    <w:name w:val="Нет списка111"/>
    <w:next w:val="a2"/>
    <w:uiPriority w:val="99"/>
    <w:semiHidden/>
    <w:unhideWhenUsed/>
    <w:rsid w:val="00D2315B"/>
  </w:style>
  <w:style w:type="numbering" w:customStyle="1" w:styleId="21">
    <w:name w:val="Нет списка21"/>
    <w:next w:val="a2"/>
    <w:uiPriority w:val="99"/>
    <w:semiHidden/>
    <w:unhideWhenUsed/>
    <w:rsid w:val="00D2315B"/>
  </w:style>
  <w:style w:type="character" w:styleId="ad">
    <w:name w:val="Hyperlink"/>
    <w:uiPriority w:val="99"/>
    <w:semiHidden/>
    <w:unhideWhenUsed/>
    <w:rsid w:val="00D2315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315B"/>
    <w:rPr>
      <w:color w:val="800080"/>
      <w:u w:val="single"/>
    </w:rPr>
  </w:style>
  <w:style w:type="paragraph" w:customStyle="1" w:styleId="xl65">
    <w:name w:val="xl65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3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326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6B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30832"/>
  </w:style>
  <w:style w:type="numbering" w:customStyle="1" w:styleId="12">
    <w:name w:val="Нет списка12"/>
    <w:next w:val="a2"/>
    <w:uiPriority w:val="99"/>
    <w:semiHidden/>
    <w:unhideWhenUsed/>
    <w:rsid w:val="00330832"/>
  </w:style>
  <w:style w:type="numbering" w:customStyle="1" w:styleId="112">
    <w:name w:val="Нет списка112"/>
    <w:next w:val="a2"/>
    <w:uiPriority w:val="99"/>
    <w:semiHidden/>
    <w:unhideWhenUsed/>
    <w:rsid w:val="00330832"/>
  </w:style>
  <w:style w:type="numbering" w:customStyle="1" w:styleId="22">
    <w:name w:val="Нет списка22"/>
    <w:next w:val="a2"/>
    <w:uiPriority w:val="99"/>
    <w:semiHidden/>
    <w:unhideWhenUsed/>
    <w:rsid w:val="00330832"/>
  </w:style>
  <w:style w:type="paragraph" w:customStyle="1" w:styleId="xl88">
    <w:name w:val="xl88"/>
    <w:basedOn w:val="a"/>
    <w:rsid w:val="00330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308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1"/>
    <w:next w:val="a2"/>
    <w:uiPriority w:val="99"/>
    <w:semiHidden/>
    <w:unhideWhenUsed/>
    <w:rsid w:val="00330832"/>
  </w:style>
  <w:style w:type="numbering" w:customStyle="1" w:styleId="5">
    <w:name w:val="Нет списка5"/>
    <w:next w:val="a2"/>
    <w:uiPriority w:val="99"/>
    <w:semiHidden/>
    <w:unhideWhenUsed/>
    <w:rsid w:val="00FF7F6E"/>
  </w:style>
  <w:style w:type="numbering" w:customStyle="1" w:styleId="13">
    <w:name w:val="Нет списка13"/>
    <w:next w:val="a2"/>
    <w:uiPriority w:val="99"/>
    <w:semiHidden/>
    <w:unhideWhenUsed/>
    <w:rsid w:val="00FF7F6E"/>
  </w:style>
  <w:style w:type="numbering" w:customStyle="1" w:styleId="113">
    <w:name w:val="Нет списка113"/>
    <w:next w:val="a2"/>
    <w:uiPriority w:val="99"/>
    <w:semiHidden/>
    <w:unhideWhenUsed/>
    <w:rsid w:val="00FF7F6E"/>
  </w:style>
  <w:style w:type="numbering" w:customStyle="1" w:styleId="23">
    <w:name w:val="Нет списка23"/>
    <w:next w:val="a2"/>
    <w:uiPriority w:val="99"/>
    <w:semiHidden/>
    <w:unhideWhenUsed/>
    <w:rsid w:val="00FF7F6E"/>
  </w:style>
  <w:style w:type="numbering" w:customStyle="1" w:styleId="32">
    <w:name w:val="Нет списка32"/>
    <w:next w:val="a2"/>
    <w:uiPriority w:val="99"/>
    <w:semiHidden/>
    <w:unhideWhenUsed/>
    <w:rsid w:val="00FF7F6E"/>
  </w:style>
  <w:style w:type="numbering" w:customStyle="1" w:styleId="41">
    <w:name w:val="Нет списка41"/>
    <w:next w:val="a2"/>
    <w:uiPriority w:val="99"/>
    <w:semiHidden/>
    <w:unhideWhenUsed/>
    <w:rsid w:val="00FF7F6E"/>
  </w:style>
  <w:style w:type="numbering" w:customStyle="1" w:styleId="51">
    <w:name w:val="Нет списка51"/>
    <w:next w:val="a2"/>
    <w:uiPriority w:val="99"/>
    <w:semiHidden/>
    <w:unhideWhenUsed/>
    <w:rsid w:val="00FF7F6E"/>
  </w:style>
  <w:style w:type="numbering" w:customStyle="1" w:styleId="6">
    <w:name w:val="Нет списка6"/>
    <w:next w:val="a2"/>
    <w:uiPriority w:val="99"/>
    <w:semiHidden/>
    <w:unhideWhenUsed/>
    <w:rsid w:val="00FF7F6E"/>
  </w:style>
  <w:style w:type="numbering" w:customStyle="1" w:styleId="7">
    <w:name w:val="Нет списка7"/>
    <w:next w:val="a2"/>
    <w:uiPriority w:val="99"/>
    <w:semiHidden/>
    <w:unhideWhenUsed/>
    <w:rsid w:val="00FF7F6E"/>
  </w:style>
  <w:style w:type="numbering" w:customStyle="1" w:styleId="8">
    <w:name w:val="Нет списка8"/>
    <w:next w:val="a2"/>
    <w:uiPriority w:val="99"/>
    <w:semiHidden/>
    <w:unhideWhenUsed/>
    <w:rsid w:val="00FF7F6E"/>
  </w:style>
  <w:style w:type="numbering" w:customStyle="1" w:styleId="9">
    <w:name w:val="Нет списка9"/>
    <w:next w:val="a2"/>
    <w:uiPriority w:val="99"/>
    <w:semiHidden/>
    <w:unhideWhenUsed/>
    <w:rsid w:val="00FF7F6E"/>
  </w:style>
  <w:style w:type="numbering" w:customStyle="1" w:styleId="10">
    <w:name w:val="Нет списка10"/>
    <w:next w:val="a2"/>
    <w:uiPriority w:val="99"/>
    <w:semiHidden/>
    <w:unhideWhenUsed/>
    <w:rsid w:val="00FF7F6E"/>
  </w:style>
  <w:style w:type="numbering" w:customStyle="1" w:styleId="14">
    <w:name w:val="Нет списка14"/>
    <w:next w:val="a2"/>
    <w:uiPriority w:val="99"/>
    <w:semiHidden/>
    <w:unhideWhenUsed/>
    <w:rsid w:val="009F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676344709A9FDF6E16FCA957C5A62770AB6656582BB8257256B9166B6C5A1a5B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1602-766C-4F3C-B95F-0BE81AE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9274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2017-10-27T07:04:00Z</cp:lastPrinted>
  <dcterms:created xsi:type="dcterms:W3CDTF">2020-03-02T06:16:00Z</dcterms:created>
  <dcterms:modified xsi:type="dcterms:W3CDTF">2020-03-02T07:06:00Z</dcterms:modified>
</cp:coreProperties>
</file>