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44" w:rsidRPr="000D2544" w:rsidRDefault="000D2544" w:rsidP="000D2544">
      <w:pPr>
        <w:pStyle w:val="a4"/>
        <w:jc w:val="both"/>
      </w:pPr>
      <w:r w:rsidRPr="000D2544">
        <w:t xml:space="preserve">                                                 </w:t>
      </w:r>
      <w:r>
        <w:t xml:space="preserve">                         </w:t>
      </w:r>
      <w:r w:rsidRPr="000D2544">
        <w:t xml:space="preserve">  ОТЧЕТ</w:t>
      </w:r>
    </w:p>
    <w:p w:rsidR="000D2544" w:rsidRPr="000D2544" w:rsidRDefault="000D2544" w:rsidP="000D2544">
      <w:pPr>
        <w:pStyle w:val="a4"/>
        <w:jc w:val="both"/>
      </w:pPr>
      <w:r>
        <w:t xml:space="preserve">                                    </w:t>
      </w:r>
      <w:r w:rsidRPr="000D2544">
        <w:t xml:space="preserve">по итогам проверки  финансово-хозяйственной деятельности </w:t>
      </w:r>
    </w:p>
    <w:p w:rsidR="000D2544" w:rsidRPr="000D2544" w:rsidRDefault="000D2544" w:rsidP="000D2544">
      <w:pPr>
        <w:pStyle w:val="a4"/>
        <w:jc w:val="both"/>
      </w:pPr>
      <w:r>
        <w:t xml:space="preserve">                              </w:t>
      </w:r>
      <w:r w:rsidRPr="000D2544">
        <w:t xml:space="preserve"> МБДОУ «Детский   сад №1 «Солнышко»» г.</w:t>
      </w:r>
      <w:r w:rsidR="00B5537F">
        <w:t xml:space="preserve"> </w:t>
      </w:r>
      <w:r w:rsidRPr="000D2544">
        <w:t>Новосиль  за  2014 год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                                      </w:t>
      </w:r>
      <w:r>
        <w:t xml:space="preserve">                     </w:t>
      </w:r>
      <w:r w:rsidRPr="000D2544">
        <w:t xml:space="preserve">  и текущий период. 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Основание для проведения проверки:</w:t>
      </w:r>
      <w:r w:rsidRPr="000D2544">
        <w:t xml:space="preserve"> пункт 2.1 плана работы контрольного орган</w:t>
      </w:r>
      <w:proofErr w:type="gramStart"/>
      <w:r w:rsidRPr="000D2544">
        <w:t>а-</w:t>
      </w:r>
      <w:proofErr w:type="gramEnd"/>
      <w:r w:rsidRPr="000D2544">
        <w:t xml:space="preserve"> Ревизионной комиссии  Новосильского  района  на 2015 год,  распоряжение председателя контрольного органа – Ревизионной комиссии  Новосильского  района  Орловской области  о проведении контрольного мероприятия   от  22 января 2015 года №2.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Цель контрольного мероприятия: проверка финансово-хозяйственной деятельности муниципального бюджетного дошкольного образовательного учреждения «Детский сад №1 «Солнышко»»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  <w:r w:rsidRPr="000D2544">
        <w:t xml:space="preserve"> на предмет оценки эффективного  и целевого использования бюджетных.</w:t>
      </w: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Объект проверки</w:t>
      </w:r>
      <w:r w:rsidRPr="000D2544">
        <w:t xml:space="preserve">: муниципальное бюджетное дошкольного образовательного учреждения «Детский сад №1 «Солнышко»»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  <w:r w:rsidR="00B5537F">
        <w:t>.</w:t>
      </w: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Предмет проверки</w:t>
      </w:r>
      <w:r w:rsidRPr="000D2544">
        <w:t>: нормативные, распорядительные, финансовые и другие документы регламентирующие финансово-хозяйственную деятельность.</w:t>
      </w: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Проверяемый период:</w:t>
      </w:r>
      <w:r w:rsidRPr="000D2544">
        <w:t xml:space="preserve"> 2014  год и текущий период 2015 года.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 xml:space="preserve">Проверка проведена с ведома заведующей  МБДОУ Борщ Галины Николаевны и главного бухгалтера Ломакиной  Валентины  Николаевны. 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 xml:space="preserve">Юридический адрес и фактическое местонахождение Учреждения: 303500, Орловская область,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  <w:r w:rsidRPr="000D2544">
        <w:t xml:space="preserve">,  ул. К. Маркса, д. 18. Номера телефонов: (48673) 2-15-98, ИНН 57199970231, КПП 571901001, ОГРН 1145749000022. </w:t>
      </w:r>
    </w:p>
    <w:p w:rsidR="000D2544" w:rsidRPr="000D2544" w:rsidRDefault="000D2544" w:rsidP="000D2544">
      <w:pPr>
        <w:pStyle w:val="a4"/>
        <w:jc w:val="both"/>
      </w:pPr>
      <w:r w:rsidRPr="000D2544">
        <w:t>По результатам проверки составлены:</w:t>
      </w:r>
    </w:p>
    <w:p w:rsidR="000D2544" w:rsidRPr="000D2544" w:rsidRDefault="000D2544" w:rsidP="000D2544">
      <w:pPr>
        <w:pStyle w:val="a4"/>
        <w:jc w:val="both"/>
      </w:pPr>
      <w:r w:rsidRPr="000D2544">
        <w:t>-представление проверяемому Учреждению;</w:t>
      </w:r>
    </w:p>
    <w:p w:rsidR="000D2544" w:rsidRPr="000D2544" w:rsidRDefault="000D2544" w:rsidP="000D2544">
      <w:pPr>
        <w:pStyle w:val="a4"/>
        <w:jc w:val="both"/>
      </w:pPr>
      <w:r w:rsidRPr="000D2544">
        <w:t>-представление  Учредителю проверяемого объекта;</w:t>
      </w:r>
    </w:p>
    <w:p w:rsidR="000D2544" w:rsidRPr="000D2544" w:rsidRDefault="000D2544" w:rsidP="000D2544">
      <w:pPr>
        <w:pStyle w:val="a4"/>
        <w:jc w:val="both"/>
      </w:pPr>
      <w:r w:rsidRPr="000D2544">
        <w:t>-  акт,   в двух экземплярах.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Результаты контрольного мероприятия: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1.  Общие положения</w:t>
      </w:r>
    </w:p>
    <w:p w:rsidR="000D2544" w:rsidRPr="000D2544" w:rsidRDefault="000D2544" w:rsidP="000D2544">
      <w:pPr>
        <w:pStyle w:val="a4"/>
        <w:jc w:val="both"/>
      </w:pPr>
      <w:r w:rsidRPr="000D2544">
        <w:t>Муниципальное бюджетное дошкольное общеобразовательное учреждение «Детский сад №1«Солнышко</w:t>
      </w:r>
      <w:proofErr w:type="gramStart"/>
      <w:r w:rsidRPr="000D2544">
        <w:t>»»</w:t>
      </w:r>
      <w:proofErr w:type="gramEnd"/>
      <w:r w:rsidRPr="000D2544">
        <w:t xml:space="preserve">(далее – Учреждение) создано на основании Постановления администрации Новосильского района №227 от 26 июля 2013г. «О реорганизации МБОУ </w:t>
      </w:r>
      <w:proofErr w:type="spellStart"/>
      <w:r w:rsidRPr="000D2544">
        <w:t>Новосильской</w:t>
      </w:r>
      <w:proofErr w:type="spellEnd"/>
      <w:r w:rsidRPr="000D2544">
        <w:t xml:space="preserve"> СОШ путем выделения дошкольных групп», Приказа РООПО №95 от 26 августа 2013г. «О реорганизации муниципального бюджетного общеобразовательного учреждения </w:t>
      </w:r>
      <w:proofErr w:type="spellStart"/>
      <w:r w:rsidRPr="000D2544">
        <w:t>Новосильской</w:t>
      </w:r>
      <w:proofErr w:type="spellEnd"/>
      <w:r w:rsidRPr="000D2544">
        <w:t xml:space="preserve"> средней общеобразовательной школы Новосильского района Орловской области путем выделения дошкольных групп».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Свидетельство о государственной аккредитации серия 57Л01 № 0000505, </w:t>
      </w:r>
      <w:proofErr w:type="gramStart"/>
      <w:r w:rsidRPr="000D2544">
        <w:t>регистрационный</w:t>
      </w:r>
      <w:proofErr w:type="gramEnd"/>
      <w:r w:rsidRPr="000D2544">
        <w:t xml:space="preserve"> №804 от 04.03.2014 г. года выдано Департаментом образования и молодежной политики  Орловской области.</w:t>
      </w:r>
    </w:p>
    <w:p w:rsidR="000D2544" w:rsidRPr="000D2544" w:rsidRDefault="000D2544" w:rsidP="000D2544">
      <w:pPr>
        <w:pStyle w:val="a4"/>
        <w:jc w:val="both"/>
      </w:pPr>
      <w:r w:rsidRPr="000D2544">
        <w:t>Учредителем Учреждения является администрация Новосильского района Орловской области (далее – Учредитель), функции учредителя осуществляет отдел общего и профессионального образования администрации Новосильского района</w:t>
      </w:r>
      <w:proofErr w:type="gramStart"/>
      <w:r w:rsidRPr="000D2544">
        <w:t>.(</w:t>
      </w:r>
      <w:proofErr w:type="gramEnd"/>
      <w:r w:rsidRPr="000D2544">
        <w:t xml:space="preserve"> далее – отдел образования).</w:t>
      </w:r>
    </w:p>
    <w:p w:rsidR="000D2544" w:rsidRPr="000D2544" w:rsidRDefault="000D2544" w:rsidP="000D2544">
      <w:pPr>
        <w:pStyle w:val="a4"/>
        <w:jc w:val="both"/>
      </w:pPr>
      <w:r w:rsidRPr="000D2544">
        <w:t>Учредитель обеспечивает правовые, финансовые и материально- технические условия, необходимые для сохранности целостности закрепленного за Учреждением имущества. Компетенция Учредителя в части управления Учреждением определяется действующим законодательством Российской Федерации, нормативными правовыми актами, настоящим Уставом.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 xml:space="preserve">Учреждение является некоммерческой организацией и осуществляет свою деятельность в соответствии с международным законодательством в области прав и законных интересов ребенка,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Федерального закона от 29 декабря 2012г. №273-ФЗ  «Об образовании в Российской Федерации», </w:t>
      </w:r>
      <w:r w:rsidRPr="000D2544">
        <w:rPr>
          <w:u w:val="single"/>
        </w:rPr>
        <w:t xml:space="preserve">Типовым положением о дошкольном образовательном </w:t>
      </w:r>
      <w:r w:rsidRPr="000D2544">
        <w:rPr>
          <w:u w:val="single"/>
        </w:rPr>
        <w:lastRenderedPageBreak/>
        <w:t>учреждении</w:t>
      </w:r>
      <w:r w:rsidRPr="000D2544">
        <w:t>, законодательством Орловской области, решениями соответствующего</w:t>
      </w:r>
      <w:proofErr w:type="gramEnd"/>
      <w:r w:rsidRPr="000D2544">
        <w:t xml:space="preserve"> регионального и муниципального органов управления образованием (органа местного самоуправления, осуществляющего управление в сфере образования), изданными в пределах их компетенции, настоящим Уставом и локальными актами Учреждения. </w:t>
      </w:r>
    </w:p>
    <w:p w:rsidR="000D2544" w:rsidRPr="000D2544" w:rsidRDefault="000D2544" w:rsidP="000D2544">
      <w:pPr>
        <w:pStyle w:val="a4"/>
        <w:jc w:val="both"/>
      </w:pPr>
      <w:r w:rsidRPr="000D2544">
        <w:t>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Права юридического лица у Учреждения в части ведения уставной финансово-хозяйственной деятельности, предусмотренной его Уставом, возникают с момента его государственной регистрации.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Учреждение является юридическим лицом, имеет самостоятельный баланс, расчетный и иные счета в органах казначейства. Имеет в оперативном управлении обособленное имущество, может от своего имени заключать договоры, приобретать и осуществлять имущественные и личные неимущественные права, </w:t>
      </w:r>
      <w:proofErr w:type="gramStart"/>
      <w:r w:rsidRPr="000D2544">
        <w:t>нести обязанности</w:t>
      </w:r>
      <w:proofErr w:type="gramEnd"/>
      <w:r w:rsidRPr="000D2544">
        <w:t xml:space="preserve">, быть истцом и ответчиком в суде и арбитражном суде в соответствии с действующим законодательством Российской Федерации.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 </w:t>
      </w:r>
    </w:p>
    <w:p w:rsidR="000D2544" w:rsidRPr="000D2544" w:rsidRDefault="000D2544" w:rsidP="000D2544">
      <w:pPr>
        <w:pStyle w:val="a4"/>
        <w:jc w:val="both"/>
      </w:pPr>
      <w:r w:rsidRPr="000D2544">
        <w:t>Управление Учреждением осуществляется в соответствии с</w:t>
      </w:r>
      <w:r w:rsidR="00B5537F">
        <w:t xml:space="preserve"> </w:t>
      </w:r>
      <w:r w:rsidRPr="000D2544">
        <w:t xml:space="preserve">Федеральным законом № 273-ФЗ  от 29 декабря 2012г. «Об образовании в Российской Федерации», Типовым положением о дошкольном образовательном учреждении, иными законодательными актами Российской Федерации и Уставом.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Управление Учреждением строится на принципах единоначалия и самоуправления. Формами самоуправления Учреждения, обеспечивающими государственно-общественный характер управления, являются Совет Учреждения, Общее собрание трудового коллектива, Педагогический совет, Родительский комитет, Попечительский Совет и другие формы. Порядок выборов органов самоуправления и их компетенция определяются Положением (локальным актом), разрабатываемым и утверждаемым Учреждением.</w:t>
      </w:r>
    </w:p>
    <w:p w:rsidR="000D2544" w:rsidRPr="000D2544" w:rsidRDefault="000D2544" w:rsidP="000D2544">
      <w:pPr>
        <w:pStyle w:val="a4"/>
        <w:jc w:val="both"/>
      </w:pPr>
      <w:r w:rsidRPr="000D2544">
        <w:t>При осуществлении своей деятельности,  Учреждение в отделении УФК использует следующие лицевые счета:</w:t>
      </w:r>
    </w:p>
    <w:p w:rsidR="000D2544" w:rsidRPr="000D2544" w:rsidRDefault="000D2544" w:rsidP="000D2544">
      <w:pPr>
        <w:pStyle w:val="a4"/>
        <w:jc w:val="both"/>
      </w:pPr>
      <w:r w:rsidRPr="000D2544">
        <w:t>20546Щ27860</w:t>
      </w:r>
    </w:p>
    <w:p w:rsidR="000D2544" w:rsidRPr="000D2544" w:rsidRDefault="000D2544" w:rsidP="000D2544">
      <w:pPr>
        <w:pStyle w:val="a4"/>
        <w:jc w:val="both"/>
      </w:pPr>
      <w:r w:rsidRPr="000D2544">
        <w:t>14543190040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Учет банковских операций в проверенном периоде осуществлялся в Журнале операций с безналичными денежными средствами № 2 по открытым лицевым счетам на основании документов, приложенных к выпискам с лицевых счетов. Учет операций со средствами от приносящей доход деятельности и бюджетными средствами (субсидиями на возмещение нормативных затрат, связанных с оказанием муниципальных услуг в рамках муниципального задания), бюджетными средствами (целевыми субсидиями) ведется в разных Журналах операций с безналичными денежными средствами.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 нарушение раздела </w:t>
      </w:r>
      <w:r w:rsidRPr="000D2544">
        <w:rPr>
          <w:lang w:val="en-US"/>
        </w:rPr>
        <w:t>II</w:t>
      </w:r>
      <w:r w:rsidRPr="000D2544">
        <w:t xml:space="preserve"> пункта 4  Приложения № 1 Приказа Минфина РФ от 6 октября 2008 г. N 106н</w:t>
      </w:r>
      <w:r w:rsidR="00B5537F">
        <w:t xml:space="preserve"> </w:t>
      </w:r>
      <w:r w:rsidRPr="000D2544">
        <w:t xml:space="preserve">«Об утверждении положений по бухгалтерскому учету», пункта 6 Приказа 157н,   в учреждении  Учетная   политика </w:t>
      </w:r>
      <w:proofErr w:type="spellStart"/>
      <w:r w:rsidRPr="000D2544">
        <w:t>гл</w:t>
      </w:r>
      <w:proofErr w:type="gramStart"/>
      <w:r w:rsidRPr="000D2544">
        <w:t>.б</w:t>
      </w:r>
      <w:proofErr w:type="gramEnd"/>
      <w:r w:rsidRPr="000D2544">
        <w:t>ухгалтером</w:t>
      </w:r>
      <w:proofErr w:type="spellEnd"/>
      <w:r w:rsidRPr="000D2544">
        <w:t xml:space="preserve"> не сформирована, руководителем не утверждена.</w:t>
      </w:r>
    </w:p>
    <w:p w:rsidR="000D2544" w:rsidRPr="000D2544" w:rsidRDefault="000D2544" w:rsidP="000D2544">
      <w:pPr>
        <w:pStyle w:val="a4"/>
        <w:jc w:val="both"/>
      </w:pPr>
      <w:r w:rsidRPr="000D2544">
        <w:t>В нарушение п.3.ст.7. Федерального закона от 06.12.2011 г. №402-ФЗ  «О бухгалтерском учете» заведующей не возложены обязанности  по ведению бухгалтерского учета на главного бухгалтера Учреждения.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 нарушение требований ст.244 Трудового кодекса Российской Федерации  от 30.12.2001 года № 197-ФЗ, Приложения №2 постановления Минтруда России № 85 работодателем не заключен договор о полной материальной ответственности с </w:t>
      </w:r>
      <w:proofErr w:type="spellStart"/>
      <w:r w:rsidR="00B5537F">
        <w:t>гл</w:t>
      </w:r>
      <w:proofErr w:type="gramStart"/>
      <w:r w:rsidR="00B5537F">
        <w:t>.б</w:t>
      </w:r>
      <w:proofErr w:type="gramEnd"/>
      <w:r w:rsidR="00B5537F">
        <w:t>ухгалтером</w:t>
      </w:r>
      <w:proofErr w:type="spellEnd"/>
      <w:r w:rsidR="00B5537F">
        <w:t xml:space="preserve"> Учреждения,</w:t>
      </w:r>
      <w:r w:rsidRPr="000D2544">
        <w:t xml:space="preserve"> также в  нарушение  п.4.Указаний  от 11 марта 2014 года N 3210-У «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должностных обязанностях, в трудовом договоре  на её не  возложены обязанности по ведению кассовых операций.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>В ходе проверки документов по личному составу установлены нарушения требований ст.66 Трудового кодекса РФ, в части правильного ведения трудовых книжек. При проверке заполнения трудовых книжек выявленные следующие нарушения: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-записи в трудовых книжках не соответствуют Правилам ведения и хранения трудовых книжек, изготовления бланков трудовой книжки обеспечения ими работодателей, утвержденных Постановлением Правительства РФ от 16.04.2003 г. № 225 (в последней редакции Постановлений Правительства РФ от 25.03.2013 № 257 далее – Правила) и Постановлению Министерства труда и социального развития Российской Федерации от 10.10.20003 г. № 69 «Об утверждении инструкции по заполнению трудовых книжек», а именно</w:t>
      </w:r>
      <w:proofErr w:type="gramEnd"/>
      <w:r w:rsidRPr="000D2544">
        <w:t>:</w:t>
      </w:r>
    </w:p>
    <w:p w:rsidR="000D2544" w:rsidRPr="000D2544" w:rsidRDefault="000D2544" w:rsidP="000D2544">
      <w:pPr>
        <w:pStyle w:val="a4"/>
        <w:jc w:val="both"/>
      </w:pPr>
      <w:r w:rsidRPr="000D2544">
        <w:t>- последние записи не соответствуют реорганизации дошкольного образовательного учреждении, не указаны реквизиты Постановления  администрации Новосильского  района от 26.06.2013 г. № 227.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Поскольку наименование работодателя должно быть указано в трудовом </w:t>
      </w:r>
      <w:r w:rsidRPr="00B5537F">
        <w:t>договоре (</w:t>
      </w:r>
      <w:hyperlink r:id="rId6" w:history="1">
        <w:r w:rsidRPr="00B5537F">
          <w:rPr>
            <w:rStyle w:val="a3"/>
            <w:color w:val="auto"/>
          </w:rPr>
          <w:t>часть первая ст. 57</w:t>
        </w:r>
      </w:hyperlink>
      <w:r w:rsidRPr="00B5537F">
        <w:t xml:space="preserve"> ТК РФ), с работниками вновь образовавшегося юридического лица следует заключить </w:t>
      </w:r>
      <w:r w:rsidRPr="000D2544">
        <w:t xml:space="preserve">дополнительные соглашения к трудовому договору об изменении наименования работодателя. </w:t>
      </w:r>
    </w:p>
    <w:p w:rsidR="000D2544" w:rsidRPr="000D2544" w:rsidRDefault="000D2544" w:rsidP="000D2544">
      <w:pPr>
        <w:pStyle w:val="a4"/>
        <w:jc w:val="both"/>
      </w:pPr>
      <w:r w:rsidRPr="000D2544">
        <w:t>Установлены нарушения требований ст.57 ТК РФ в части оформления трудовых договоров. Так же не оформляется дополнительное соглашение при изменении условий оплаты труда работника.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 нарушение п.18. Положения  о персональных данных от 30.05.2005г.№609 документы, приобщенные к личным делам работников в Учреждении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не сброшюрованы, страницы не пронумерованы, к личным делам не приложена опись. Так же в делах всех работников отсутствуют: </w:t>
      </w:r>
    </w:p>
    <w:p w:rsidR="000D2544" w:rsidRPr="000D2544" w:rsidRDefault="000D2544" w:rsidP="000D2544">
      <w:pPr>
        <w:pStyle w:val="a4"/>
        <w:jc w:val="both"/>
        <w:rPr>
          <w:i/>
        </w:rPr>
      </w:pPr>
      <w:r w:rsidRPr="000D2544">
        <w:t>- дополнительные соглашения;</w:t>
      </w:r>
    </w:p>
    <w:p w:rsidR="000D2544" w:rsidRPr="000D2544" w:rsidRDefault="000D2544" w:rsidP="000D2544">
      <w:pPr>
        <w:pStyle w:val="a4"/>
        <w:jc w:val="both"/>
      </w:pPr>
      <w:r w:rsidRPr="000D2544">
        <w:t>- заявления о приёме (увольнении) на работу;</w:t>
      </w:r>
    </w:p>
    <w:p w:rsidR="000D2544" w:rsidRPr="000D2544" w:rsidRDefault="000D2544" w:rsidP="000D2544">
      <w:pPr>
        <w:pStyle w:val="a4"/>
        <w:jc w:val="both"/>
      </w:pPr>
      <w:r w:rsidRPr="000D2544">
        <w:t>- карточки формы Т-2;</w:t>
      </w:r>
    </w:p>
    <w:p w:rsidR="000D2544" w:rsidRPr="000D2544" w:rsidRDefault="000D2544" w:rsidP="000D2544">
      <w:pPr>
        <w:pStyle w:val="a4"/>
        <w:jc w:val="both"/>
      </w:pPr>
      <w:r w:rsidRPr="000D2544">
        <w:t>- приказы на приём (увольнение) или переводы;</w:t>
      </w:r>
    </w:p>
    <w:p w:rsidR="000D2544" w:rsidRPr="000D2544" w:rsidRDefault="000D2544" w:rsidP="000D2544">
      <w:pPr>
        <w:pStyle w:val="a4"/>
        <w:jc w:val="both"/>
      </w:pPr>
      <w:r w:rsidRPr="000D2544">
        <w:t>- унифицированная форма анкеты, утвержденная распоряжением Правительства Российской Федерации от 26.05.2005 № 667-р (в редакции распоряжение Правительства РФ от 16.10.2007 № 1428-р);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в должностных инструкциях не учтены требования ГОСТ </w:t>
      </w:r>
      <w:proofErr w:type="gramStart"/>
      <w:r w:rsidRPr="000D2544">
        <w:t>Р</w:t>
      </w:r>
      <w:proofErr w:type="gramEnd"/>
      <w:r w:rsidRPr="000D2544">
        <w:t xml:space="preserve"> 6.30-2003 «Унифицированная  система  организационно-распорядительной документации» утвержденная постановлением Госстандарта от 03.03.2003г.№65-ст , копии документов не заверены.</w:t>
      </w:r>
    </w:p>
    <w:p w:rsidR="000D2544" w:rsidRPr="000D2544" w:rsidRDefault="000D2544" w:rsidP="000D2544">
      <w:pPr>
        <w:pStyle w:val="a4"/>
        <w:jc w:val="both"/>
      </w:pPr>
      <w:r w:rsidRPr="000D2544">
        <w:tab/>
      </w:r>
    </w:p>
    <w:p w:rsidR="000D2544" w:rsidRPr="000D2544" w:rsidRDefault="000D2544" w:rsidP="000D2544">
      <w:pPr>
        <w:pStyle w:val="a4"/>
        <w:jc w:val="both"/>
      </w:pPr>
    </w:p>
    <w:p w:rsidR="00B5537F" w:rsidRDefault="00B5537F" w:rsidP="000D2544">
      <w:pPr>
        <w:pStyle w:val="a4"/>
        <w:jc w:val="both"/>
      </w:pPr>
      <w:r>
        <w:t xml:space="preserve">        </w:t>
      </w:r>
      <w:r w:rsidR="000D2544" w:rsidRPr="000D2544">
        <w:t xml:space="preserve">2.Анализ ведения плана финансово – хозяйственной деятельности      муниципального </w:t>
      </w:r>
      <w:r>
        <w:t xml:space="preserve">  </w:t>
      </w:r>
    </w:p>
    <w:p w:rsidR="000D2544" w:rsidRPr="000D2544" w:rsidRDefault="00B5537F" w:rsidP="000D2544">
      <w:pPr>
        <w:pStyle w:val="a4"/>
        <w:jc w:val="both"/>
      </w:pPr>
      <w:r>
        <w:t xml:space="preserve">      </w:t>
      </w:r>
      <w:r w:rsidR="000D2544" w:rsidRPr="000D2544">
        <w:t>бюджетного дошкольного образовательного  учреждения «Детский сад №1 «Солнышко»»</w:t>
      </w:r>
    </w:p>
    <w:p w:rsidR="000D2544" w:rsidRPr="000D2544" w:rsidRDefault="000D2544" w:rsidP="000D2544">
      <w:pPr>
        <w:pStyle w:val="a4"/>
        <w:jc w:val="both"/>
      </w:pPr>
    </w:p>
    <w:p w:rsidR="000D2544" w:rsidRPr="00B5537F" w:rsidRDefault="000D2544" w:rsidP="000D2544">
      <w:pPr>
        <w:pStyle w:val="a4"/>
        <w:jc w:val="both"/>
      </w:pPr>
      <w:r w:rsidRPr="000D2544">
        <w:t xml:space="preserve">Финансовая деятельность  </w:t>
      </w:r>
      <w:r w:rsidRPr="00B5537F">
        <w:t xml:space="preserve">каждого бюджетного учреждения осуществляется в соответствии с утвержденным планом финансово-хозяйственной деятельности (план ФХД). Порядок составления и форму плана ФХД устанавливают Учредители. </w:t>
      </w:r>
      <w:hyperlink r:id="rId7" w:history="1">
        <w:r w:rsidRPr="00B5537F">
          <w:rPr>
            <w:rStyle w:val="a3"/>
            <w:color w:val="auto"/>
            <w:u w:val="none"/>
          </w:rPr>
          <w:t>Требования</w:t>
        </w:r>
      </w:hyperlink>
      <w:r w:rsidRPr="00B5537F">
        <w:t xml:space="preserve"> к составлению плана ФХД утверждены </w:t>
      </w:r>
      <w:hyperlink r:id="rId8" w:history="1">
        <w:r w:rsidRPr="00B5537F">
          <w:rPr>
            <w:rStyle w:val="a3"/>
            <w:color w:val="auto"/>
            <w:u w:val="none"/>
          </w:rPr>
          <w:t>Приказом</w:t>
        </w:r>
      </w:hyperlink>
      <w:r w:rsidRPr="00B5537F">
        <w:t xml:space="preserve"> Минфина РФ от 28.07.2010 N 81н (далее - Требования к плану ФХД).</w:t>
      </w:r>
    </w:p>
    <w:p w:rsidR="000D2544" w:rsidRPr="000D2544" w:rsidRDefault="000D2544" w:rsidP="000D2544">
      <w:pPr>
        <w:pStyle w:val="a4"/>
        <w:jc w:val="both"/>
      </w:pPr>
      <w:proofErr w:type="gramStart"/>
      <w:r w:rsidRPr="00B5537F">
        <w:t xml:space="preserve">Государственное (муниципальное) бюджетное и автономное учреждение </w:t>
      </w:r>
      <w:r w:rsidRPr="000D2544">
        <w:t>(далее - учреждение), их обособленные (структурные) подразделения без прав юридического лица, осуществляющие полномочия по ведению бухгалтерского учета (далее - подразделение), составляют в соответствии с настоящими Требованиями План в порядке, определенном органом исполнительной власти (органом местного самоуправления), осуществляющим функции и полномочия Учредителя в отношении учреждения (далее - орган, осуществляющий функции и полномочия учредителя), если иное не установлено федеральными</w:t>
      </w:r>
      <w:proofErr w:type="gramEnd"/>
      <w:r w:rsidRPr="000D2544">
        <w:t xml:space="preserve"> законами, нормативными правовыми актами Президента Российской Федерации или Правительства Российской Федерации.</w:t>
      </w:r>
    </w:p>
    <w:p w:rsidR="000D2544" w:rsidRPr="000D2544" w:rsidRDefault="000D2544" w:rsidP="000D2544">
      <w:pPr>
        <w:pStyle w:val="a4"/>
        <w:jc w:val="both"/>
      </w:pPr>
      <w:bookmarkStart w:id="0" w:name="sub_10022"/>
      <w:r w:rsidRPr="000D2544">
        <w:t xml:space="preserve">Основным документом, отражающим функционирование бюджетного и автономного учреждения, является План финансово-хозяйственной деятельности. В нарушение  требований Приказа Минфина РФ от 28.07.2010 N 81н в Учреждении   План ФХД на 2014 </w:t>
      </w:r>
      <w:proofErr w:type="gramStart"/>
      <w:r w:rsidRPr="000D2544">
        <w:t>годи плановые периоды 2015-2016 годы  не устанавливался</w:t>
      </w:r>
      <w:proofErr w:type="gramEnd"/>
      <w:r w:rsidRPr="000D2544">
        <w:t xml:space="preserve">. </w:t>
      </w:r>
    </w:p>
    <w:p w:rsidR="000D2544" w:rsidRPr="000D2544" w:rsidRDefault="000D2544" w:rsidP="000D2544">
      <w:pPr>
        <w:pStyle w:val="a4"/>
        <w:jc w:val="both"/>
      </w:pPr>
    </w:p>
    <w:bookmarkEnd w:id="0"/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lastRenderedPageBreak/>
        <w:t xml:space="preserve">                                     3.Выполнение муниципального задания</w:t>
      </w:r>
    </w:p>
    <w:p w:rsidR="000D2544" w:rsidRPr="000D2544" w:rsidRDefault="000D2544" w:rsidP="000D2544">
      <w:pPr>
        <w:pStyle w:val="a4"/>
        <w:jc w:val="both"/>
        <w:rPr>
          <w:bCs/>
        </w:rPr>
      </w:pP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 xml:space="preserve">В соответствии ст.78. </w:t>
      </w:r>
      <w:proofErr w:type="gramStart"/>
      <w:r w:rsidRPr="000D2544">
        <w:rPr>
          <w:bCs/>
        </w:rPr>
        <w:t xml:space="preserve">Бюджетного Кодекса РФ </w:t>
      </w:r>
      <w:r w:rsidRPr="000D2544">
        <w:t>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государственного (муниципального) имущества.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>В соответствии п.2  Порядка формирования муниципального задания в отношении муниципальных учреждений и финансового обеспечения выполнения муниципального задания утвержденного  постановлением администрации Новосильского района от 02.08.2011 года № 219, муниципальное задание формируется в соответствии с основными видами деятельности, предусмотренными учредительными документами муниципального бюджетного или казенного учреждения.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В нарушение требований статьи 69.2 Бюджетного кодекса Российской Федерации, п.2Порядка формирования и финансового обеспечения выполнения муниципального задания в отношении муниципальных бюджетных учреждений и муниципальных казенных учреждений, утверждённого постановлением главы Новосильского  района от 02.08.2011 г. № 219,  муниципальное задание  по основным видам деятельности  в Учреждении  на 2014 год   и плановый период 2015-2016 годы, не формировалось.</w:t>
      </w:r>
      <w:proofErr w:type="gramEnd"/>
      <w:r w:rsidRPr="000D2544">
        <w:t xml:space="preserve"> В Учреждении  отсутствует   договор (соглашение) на оказание муниципальных услуг (выполнение работ) физическим и (или) юридическим лица</w:t>
      </w:r>
      <w:r w:rsidR="00B5537F">
        <w:t>м за   2014 год</w:t>
      </w:r>
      <w:r w:rsidRPr="000D2544">
        <w:t>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B5537F" w:rsidP="000D2544">
      <w:pPr>
        <w:pStyle w:val="a4"/>
        <w:jc w:val="both"/>
      </w:pPr>
      <w:r>
        <w:t xml:space="preserve">          </w:t>
      </w:r>
      <w:r w:rsidR="000D2544" w:rsidRPr="000D2544">
        <w:t xml:space="preserve">4.Проверка соблюдения порядка формирования и использования фонда оплаты </w:t>
      </w:r>
    </w:p>
    <w:p w:rsidR="000D2544" w:rsidRPr="000D2544" w:rsidRDefault="00B5537F" w:rsidP="000D2544">
      <w:pPr>
        <w:pStyle w:val="a4"/>
        <w:jc w:val="both"/>
      </w:pPr>
      <w:r>
        <w:t xml:space="preserve">                                                                                 </w:t>
      </w:r>
      <w:r w:rsidR="000D2544" w:rsidRPr="000D2544">
        <w:t>труда.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Финансирование расходов на содержание Учреждения осуществляется за счет средств, предусмотренных в районном бюджете. Объём бюджетных ассигнований и лимиты бюджетных обязательств на оплату труда  составили  в 2014г.  (с учётом внесённых изменений)  в сумме  5245443,91 руб., из них:</w:t>
      </w:r>
    </w:p>
    <w:p w:rsidR="000D2544" w:rsidRPr="000D2544" w:rsidRDefault="000D2544" w:rsidP="000D2544">
      <w:pPr>
        <w:pStyle w:val="a4"/>
        <w:jc w:val="both"/>
      </w:pPr>
      <w:r w:rsidRPr="000D2544">
        <w:t>-кассовые расходы составили  5245443,91 рублей</w:t>
      </w:r>
      <w:proofErr w:type="gramStart"/>
      <w:r w:rsidRPr="000D2544">
        <w:t>,;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 xml:space="preserve">- фактические расходы составили 5226931,77 рублей больше кассовых на 18512,14  рублей. </w:t>
      </w:r>
    </w:p>
    <w:p w:rsidR="000D2544" w:rsidRPr="000D2544" w:rsidRDefault="000D2544" w:rsidP="000D2544">
      <w:pPr>
        <w:pStyle w:val="a4"/>
        <w:jc w:val="both"/>
      </w:pPr>
      <w:r w:rsidRPr="000D2544">
        <w:t>В случае возникновения расхождения между фактическими и кассовыми расходами методология бухгалтерского учета предполагает наличие дебиторской и (или) кредиторской задолженности на начало и (или) конец отчетного периода, что должно подтверждаться наличием соответствующих остатков по счетам аналитического учета, отраженным в регистрах бухгалтерского учета за 2014 год. Данные регистров бухгалтерского учета за 2014год наличие возможности отклонения начисленных и кассовых расходов, описанных выше, не подтверждают.</w:t>
      </w:r>
    </w:p>
    <w:p w:rsidR="000D2544" w:rsidRPr="000D2544" w:rsidRDefault="000D2544" w:rsidP="000D2544">
      <w:pPr>
        <w:pStyle w:val="a4"/>
        <w:jc w:val="both"/>
      </w:pPr>
      <w:r w:rsidRPr="000D2544">
        <w:t>В ходе контрольного мероприятия  проведена выборочная  проверка правильности начисления заработной платы сотрудникам Учреждения. Для   начисления оплаты труда  и  отпускных сотрудникам  в Учреждении руководствуются:</w:t>
      </w:r>
    </w:p>
    <w:p w:rsidR="000D2544" w:rsidRPr="000D2544" w:rsidRDefault="000D2544" w:rsidP="000D2544">
      <w:pPr>
        <w:pStyle w:val="a4"/>
        <w:jc w:val="both"/>
      </w:pPr>
      <w:r w:rsidRPr="000D2544">
        <w:t>- Положением о материальном стимулировании от 09.01.2014г;</w:t>
      </w:r>
    </w:p>
    <w:p w:rsidR="000D2544" w:rsidRPr="000D2544" w:rsidRDefault="000D2544" w:rsidP="000D2544">
      <w:pPr>
        <w:pStyle w:val="a4"/>
        <w:jc w:val="both"/>
      </w:pPr>
      <w:r w:rsidRPr="000D2544">
        <w:t>- Коллективным  договором  на 2012–2014 года;</w:t>
      </w:r>
    </w:p>
    <w:p w:rsidR="000D2544" w:rsidRPr="000D2544" w:rsidRDefault="000D2544" w:rsidP="000D2544">
      <w:pPr>
        <w:pStyle w:val="a4"/>
        <w:jc w:val="both"/>
      </w:pPr>
      <w:r w:rsidRPr="000D2544">
        <w:t>-Тарификационными  списками, штатным расписанием, трудовыми договорами и приказами   по личному составу, лицевыми счетами  работников.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 xml:space="preserve">Основанием для начисления заработной платы служат: приказ руководителя учреждения о зачислении, увольнении и перемещении сотрудников в соответствии с утвержденным штатным расписанием и ставками заработной платы, Табель учета использования рабочего времени и расчета заработной платы </w:t>
      </w:r>
      <w:r w:rsidRPr="00B5537F">
        <w:t>(</w:t>
      </w:r>
      <w:hyperlink r:id="rId9" w:anchor="sub_2010" w:history="1">
        <w:r w:rsidRPr="00B5537F">
          <w:rPr>
            <w:rStyle w:val="a3"/>
            <w:color w:val="auto"/>
          </w:rPr>
          <w:t>ф. 0504421</w:t>
        </w:r>
      </w:hyperlink>
      <w:r w:rsidRPr="00B5537F">
        <w:t xml:space="preserve">), </w:t>
      </w:r>
      <w:r w:rsidRPr="000D2544">
        <w:t xml:space="preserve">Записка-расчет об исчислении среднего заработка при предоставлении отпуска, увольнении и других случаях </w:t>
      </w:r>
      <w:r w:rsidRPr="00B5537F">
        <w:t>(</w:t>
      </w:r>
      <w:hyperlink r:id="rId10" w:anchor="sub_2011" w:history="1">
        <w:r w:rsidRPr="00B5537F">
          <w:rPr>
            <w:rStyle w:val="a3"/>
            <w:color w:val="auto"/>
          </w:rPr>
          <w:t>ф. 0504425</w:t>
        </w:r>
      </w:hyperlink>
      <w:r w:rsidRPr="000D2544">
        <w:t>), другие учетные документы по учету труда и его оплаты.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 xml:space="preserve">Состояние бухгалтерского учета в  Учреждении не соответствует требованиям действующих нормативных документов. Ведение регистров бухгалтерского учета должно осуществляться согласно Инструкции № 157н и Приказа Минфина № 162н. Учет расчетов по заработной плате ведется в «Журнале операций по оплате труда № 6». Бухгалтерские записи в журналах должны </w:t>
      </w:r>
      <w:r w:rsidRPr="000D2544">
        <w:lastRenderedPageBreak/>
        <w:t>производиться в хронологическом порядке, подсчитываться обороты для отражения операций по счетам бухгалтерского баланса для записи в главную книгу и выводиться остатки на начало и конец месяца. Все записи, оформленные в журналах операций, должны соответствовать прилагаемым первичным документам.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 МБДОУ детский сад №1 « Солнышко» по состоянию на 01.01.2014 года., штатная численность составила 31,05 штатных единиц с месячным фондом оплаты труда 274484.25 </w:t>
      </w:r>
      <w:proofErr w:type="spellStart"/>
      <w:r w:rsidRPr="000D2544">
        <w:t>тыс</w:t>
      </w:r>
      <w:proofErr w:type="gramStart"/>
      <w:r w:rsidRPr="000D2544">
        <w:t>.р</w:t>
      </w:r>
      <w:proofErr w:type="gramEnd"/>
      <w:r w:rsidRPr="000D2544">
        <w:t>уб</w:t>
      </w:r>
      <w:proofErr w:type="spellEnd"/>
      <w:r w:rsidRPr="000D2544">
        <w:t>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Штат сотрудников состоит </w:t>
      </w:r>
      <w:proofErr w:type="gramStart"/>
      <w:r w:rsidRPr="000D2544">
        <w:t>из</w:t>
      </w:r>
      <w:proofErr w:type="gramEnd"/>
      <w:r w:rsidRPr="000D2544">
        <w:t>:</w:t>
      </w:r>
    </w:p>
    <w:p w:rsidR="000D2544" w:rsidRPr="000D2544" w:rsidRDefault="000D2544" w:rsidP="000D2544">
      <w:pPr>
        <w:pStyle w:val="a4"/>
        <w:jc w:val="both"/>
      </w:pPr>
      <w:r w:rsidRPr="000D2544">
        <w:t>-административно- хозяйственный персонал – 2 ставки;</w:t>
      </w:r>
    </w:p>
    <w:p w:rsidR="000D2544" w:rsidRPr="000D2544" w:rsidRDefault="000D2544" w:rsidP="000D2544">
      <w:pPr>
        <w:pStyle w:val="a4"/>
        <w:jc w:val="both"/>
      </w:pPr>
      <w:r w:rsidRPr="000D2544">
        <w:t>-педагогический персонал – 11.75 ставок;</w:t>
      </w:r>
    </w:p>
    <w:p w:rsidR="000D2544" w:rsidRPr="000D2544" w:rsidRDefault="000D2544" w:rsidP="000D2544">
      <w:pPr>
        <w:pStyle w:val="a4"/>
        <w:jc w:val="both"/>
      </w:pPr>
      <w:r w:rsidRPr="000D2544">
        <w:t>-обслуживающий персонал- 15,8 ставок.</w:t>
      </w:r>
    </w:p>
    <w:p w:rsidR="000D2544" w:rsidRPr="000D2544" w:rsidRDefault="000D2544" w:rsidP="000D2544">
      <w:pPr>
        <w:pStyle w:val="a4"/>
        <w:jc w:val="both"/>
      </w:pPr>
      <w:r w:rsidRPr="000D2544">
        <w:t>Фактически в Учреждении, в период проверки работает, 29  человек, в том числе 1 человек находится в отпуске по уходу за ребенком.</w:t>
      </w:r>
    </w:p>
    <w:p w:rsidR="000D2544" w:rsidRPr="000D2544" w:rsidRDefault="000D2544" w:rsidP="000D2544">
      <w:pPr>
        <w:pStyle w:val="a4"/>
        <w:jc w:val="both"/>
      </w:pPr>
      <w:r w:rsidRPr="000D2544">
        <w:t>В Учреждении на 01.01.2015 год имеются свободные 1,5 ставки.</w:t>
      </w:r>
    </w:p>
    <w:p w:rsidR="000D2544" w:rsidRPr="000D2544" w:rsidRDefault="000D2544" w:rsidP="000D2544">
      <w:pPr>
        <w:pStyle w:val="a4"/>
        <w:jc w:val="both"/>
      </w:pPr>
      <w:r w:rsidRPr="000D2544">
        <w:t>Выявлены следующие  нарушения:</w:t>
      </w:r>
    </w:p>
    <w:p w:rsidR="000D2544" w:rsidRPr="000D2544" w:rsidRDefault="000D2544" w:rsidP="000D2544">
      <w:pPr>
        <w:pStyle w:val="a4"/>
        <w:jc w:val="both"/>
      </w:pPr>
      <w:r w:rsidRPr="000D2544">
        <w:t>1.Штатное расписание в Учреждении не отвечает требованиям Постановления Госкомстата РФ от 05 января 2004 г. № 1.</w:t>
      </w:r>
    </w:p>
    <w:p w:rsidR="000D2544" w:rsidRPr="000D2544" w:rsidRDefault="000D2544" w:rsidP="000D2544">
      <w:pPr>
        <w:pStyle w:val="a4"/>
        <w:jc w:val="both"/>
      </w:pPr>
      <w:r w:rsidRPr="000D2544">
        <w:t>2.Отсутствует  утвержденная  структура.</w:t>
      </w:r>
    </w:p>
    <w:p w:rsidR="000D2544" w:rsidRPr="000D2544" w:rsidRDefault="000D2544" w:rsidP="000D2544">
      <w:pPr>
        <w:pStyle w:val="a4"/>
        <w:jc w:val="both"/>
      </w:pPr>
      <w:r w:rsidRPr="000D2544">
        <w:t>3.Отсутствует приказ руководителя об утверждении штатного расписания на 2014 года.</w:t>
      </w:r>
    </w:p>
    <w:p w:rsidR="000D2544" w:rsidRPr="000D2544" w:rsidRDefault="000D2544" w:rsidP="000D2544">
      <w:pPr>
        <w:pStyle w:val="a4"/>
        <w:jc w:val="both"/>
      </w:pPr>
      <w:r w:rsidRPr="000D2544">
        <w:t>4.Отсутствует приказ о возложении обязанностей по  составлению  табеля учета рабочего времени. Необходимо отметить, что в табеле рабочего времени имеют место  систематические исправления, записи простым карандашом, дополнительные записи, не заверенные подписью ответственного за ведение табеля.</w:t>
      </w:r>
    </w:p>
    <w:p w:rsidR="000D2544" w:rsidRPr="000D2544" w:rsidRDefault="000D2544" w:rsidP="000D2544">
      <w:pPr>
        <w:pStyle w:val="a4"/>
        <w:jc w:val="both"/>
      </w:pPr>
      <w:r w:rsidRPr="000D2544">
        <w:t>5. В нарушение ч.1.ст.50 ТК РФ Коллективный договор не зарегистрирован единым представительным органом по труд</w:t>
      </w:r>
      <w:proofErr w:type="gramStart"/>
      <w:r w:rsidRPr="000D2544">
        <w:t>у(</w:t>
      </w:r>
      <w:proofErr w:type="gramEnd"/>
      <w:r w:rsidRPr="000D2544">
        <w:t>ст.37 ТК РФ),  противоречит требованиям «Положения об оплате труда, работников муниципальных бюджетных общеобразовательных учреждений»  утвержденного постановлением администрации Новосильского района от 31.12.2013 года № 381.</w:t>
      </w:r>
    </w:p>
    <w:p w:rsidR="000D2544" w:rsidRPr="000D2544" w:rsidRDefault="000D2544" w:rsidP="000D2544">
      <w:pPr>
        <w:pStyle w:val="a4"/>
        <w:jc w:val="both"/>
      </w:pPr>
      <w:r w:rsidRPr="000D2544">
        <w:t>6.Тарификационные  списки  от 01.01.2014 г., от 01.03.2014., и от 01.05.2014 года не согласованы с Учредителем. Отсутствуют приказы руководителя  на их утверждение.</w:t>
      </w:r>
    </w:p>
    <w:p w:rsidR="000D2544" w:rsidRPr="000D2544" w:rsidRDefault="000D2544" w:rsidP="000D2544">
      <w:pPr>
        <w:pStyle w:val="a4"/>
        <w:jc w:val="both"/>
      </w:pPr>
      <w:r w:rsidRPr="000D2544">
        <w:t>7.В нарушение п.5.ст.77 ТК РФ  с персоналом Учреждения, при реорганизации Учреждения в 2013 году, не заключены  новые  трудовые договора  с  МБДОУ детский сад №1 «Солнышко»». Имеющиеся старые  договора оформлены в грубом нарушении ст.57 Трудового кодекса РФ (в трудовых договорах пишется  фраза: «с оплатой согласно штатному расписанию»).</w:t>
      </w:r>
    </w:p>
    <w:p w:rsidR="000D2544" w:rsidRPr="000D2544" w:rsidRDefault="000D2544" w:rsidP="000D2544">
      <w:pPr>
        <w:pStyle w:val="a4"/>
        <w:jc w:val="both"/>
      </w:pPr>
      <w:r w:rsidRPr="000D2544">
        <w:t>8.В  трудовом  договоре  гл. бухгалтера Ломакиной В.Н   не конкретизированы должностные обязанности, показатели и критерии оценки эффективности деятельности  для назначения стимулирующих выплат, что является нарушением ст.57 ТК РФ. Отсутствует договор о полной материальной ответственности.</w:t>
      </w:r>
    </w:p>
    <w:p w:rsidR="000D2544" w:rsidRPr="000D2544" w:rsidRDefault="000D2544" w:rsidP="000D2544">
      <w:pPr>
        <w:pStyle w:val="a4"/>
        <w:jc w:val="both"/>
      </w:pPr>
      <w:r w:rsidRPr="000D2544">
        <w:t>9.В нарушение статей 60.2 и 151 Трудового кодекса РФ нет приказов о приеме на работу внутренних и внешних совместителей, так же в приказах не указывается срок, в течение которого работник будет выполнять дополнительную работу, содержание этой работы, и также объем дополнительно выполняемых работ.</w:t>
      </w:r>
    </w:p>
    <w:p w:rsidR="000D2544" w:rsidRPr="000D2544" w:rsidRDefault="000D2544" w:rsidP="000D2544">
      <w:pPr>
        <w:pStyle w:val="a4"/>
        <w:jc w:val="both"/>
      </w:pPr>
      <w:r w:rsidRPr="000D2544">
        <w:t>10.В нарушение ст.60.2. и ст.151  ТК РФ не оформлены дополнительные соглашения  к трудовым договорам при совмещении профессий, при переводе с одной должности на другую</w:t>
      </w:r>
      <w:proofErr w:type="gramStart"/>
      <w:r w:rsidRPr="000D2544">
        <w:t>.</w:t>
      </w:r>
      <w:proofErr w:type="gramEnd"/>
      <w:r w:rsidRPr="000D2544">
        <w:t xml:space="preserve"> ( </w:t>
      </w:r>
      <w:proofErr w:type="gramStart"/>
      <w:r w:rsidRPr="000D2544">
        <w:t>п</w:t>
      </w:r>
      <w:proofErr w:type="gramEnd"/>
      <w:r w:rsidRPr="000D2544">
        <w:t>риказ  от 17.01.2014г. №4, от 27.01.2014г. № 5, от 29.01.2014г.№6,от 19.03.2014г. №14,от 24.03.2014 г.№ 15,от 01.07.2014 г.№30,от 20.08.2014 г.№42/1 не указаны объемы дополнительных работ и доплат)</w:t>
      </w:r>
    </w:p>
    <w:p w:rsidR="00117993" w:rsidRDefault="000D2544" w:rsidP="000D2544">
      <w:pPr>
        <w:pStyle w:val="a4"/>
        <w:jc w:val="both"/>
      </w:pPr>
      <w:r w:rsidRPr="000D2544">
        <w:t xml:space="preserve">11.Положение « О выплатах стимулирующего характера МУДОУ детский сад №1 « Солнышко»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  <w:r w:rsidRPr="000D2544">
        <w:t xml:space="preserve"> утвержден</w:t>
      </w:r>
      <w:r w:rsidR="00117993">
        <w:t xml:space="preserve">ное от 09.01.2014г. </w:t>
      </w:r>
      <w:r w:rsidRPr="000D2544">
        <w:t xml:space="preserve">  противоречит требованиям  Приложения №6 к   Положению об оплате труда работников муниципальных общеобразовательных учреждений Новосильского района о Системе выплат компенсационного и стимулирующего характера для работников муниципальных бюджетных общеобразовательных учреждений утвержденное постановление администрации Новосильского района от 31.12.2013 года № 381 в результате чего, на основании  протоколов педагогического Совета, неправомерно,  в течение  2014 года,  выплачены суммы за счет субсидий выделяемых на выполнение муниципального задания: </w:t>
      </w:r>
    </w:p>
    <w:p w:rsidR="000D2544" w:rsidRPr="000D2544" w:rsidRDefault="000D2544" w:rsidP="000D2544">
      <w:pPr>
        <w:pStyle w:val="a4"/>
        <w:jc w:val="both"/>
      </w:pPr>
      <w:r w:rsidRPr="000D2544">
        <w:rPr>
          <w:u w:val="single"/>
        </w:rPr>
        <w:t xml:space="preserve">-Ст. </w:t>
      </w:r>
      <w:proofErr w:type="spellStart"/>
      <w:r w:rsidRPr="000D2544">
        <w:rPr>
          <w:u w:val="single"/>
        </w:rPr>
        <w:t>воспитетелю</w:t>
      </w:r>
      <w:proofErr w:type="spellEnd"/>
      <w:r w:rsidRPr="000D2544">
        <w:rPr>
          <w:u w:val="single"/>
        </w:rPr>
        <w:t xml:space="preserve"> Щукиной Т.В.</w:t>
      </w:r>
      <w:r w:rsidRPr="000D2544">
        <w:t>: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>- 12000,00 рублей как  председателю профсоюзного комитета;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- 12000,00 рублей как секретарю Педагогического Совета </w:t>
      </w:r>
    </w:p>
    <w:p w:rsidR="000D2544" w:rsidRPr="000D2544" w:rsidRDefault="00117993" w:rsidP="000D2544">
      <w:pPr>
        <w:pStyle w:val="a4"/>
        <w:jc w:val="both"/>
      </w:pPr>
      <w:r>
        <w:t xml:space="preserve"> </w:t>
      </w:r>
      <w:r w:rsidR="000D2544" w:rsidRPr="000D2544">
        <w:t>-6000,00 рублей за грамоту Министерства.</w:t>
      </w:r>
    </w:p>
    <w:p w:rsidR="000D2544" w:rsidRPr="000D2544" w:rsidRDefault="000D2544" w:rsidP="000D2544">
      <w:pPr>
        <w:pStyle w:val="a4"/>
        <w:jc w:val="both"/>
      </w:pPr>
      <w:r w:rsidRPr="000D2544">
        <w:t>-12000,00 рублей за заведование методическим кабинето</w:t>
      </w:r>
      <w:proofErr w:type="gramStart"/>
      <w:r w:rsidRPr="000D2544">
        <w:t>м(</w:t>
      </w:r>
      <w:proofErr w:type="gramEnd"/>
      <w:r w:rsidRPr="000D2544">
        <w:t>входит в должностные обязанности).</w:t>
      </w:r>
    </w:p>
    <w:p w:rsidR="000D2544" w:rsidRPr="000D2544" w:rsidRDefault="000D2544" w:rsidP="000D2544">
      <w:pPr>
        <w:pStyle w:val="a4"/>
        <w:jc w:val="both"/>
      </w:pPr>
      <w:r w:rsidRPr="000D2544">
        <w:rPr>
          <w:u w:val="single"/>
        </w:rPr>
        <w:t>-за знак «Отличник народного просвещения»</w:t>
      </w:r>
      <w:r w:rsidRPr="000D2544">
        <w:t xml:space="preserve"> в (нарушение обз.2 п.17 ст.3 приложения № 6 к Положению об оплате труда работников муниципальных общеобразовательных учреждений Новосильского района).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воспитателю </w:t>
      </w:r>
      <w:proofErr w:type="spellStart"/>
      <w:r w:rsidRPr="000D2544">
        <w:t>Петелиной</w:t>
      </w:r>
      <w:proofErr w:type="spellEnd"/>
      <w:r w:rsidRPr="000D2544">
        <w:t xml:space="preserve"> Н.И. -8000,00 рублей;</w:t>
      </w:r>
    </w:p>
    <w:p w:rsidR="000D2544" w:rsidRPr="000D2544" w:rsidRDefault="000D2544" w:rsidP="000D2544">
      <w:pPr>
        <w:pStyle w:val="a4"/>
        <w:jc w:val="both"/>
      </w:pPr>
      <w:r w:rsidRPr="000D2544">
        <w:t>- воспитателю Селиховой Н.П. - 3500,00 рублей (нарушение обз.2 п.17 ст.3 приложения № 6 к Положению об оплате труда работников муниципальных общеобразовательных учреждений Новосильского района);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за грамоту Министерства воспитателю Епихиной Л.И. – 1500,00 рублей </w:t>
      </w:r>
      <w:proofErr w:type="gramStart"/>
      <w:r w:rsidRPr="000D2544">
        <w:t xml:space="preserve">( </w:t>
      </w:r>
      <w:proofErr w:type="gramEnd"/>
      <w:r w:rsidRPr="000D2544">
        <w:t>компенсационные выплаты не производятся).</w:t>
      </w:r>
    </w:p>
    <w:p w:rsidR="000D2544" w:rsidRPr="000D2544" w:rsidRDefault="000D2544" w:rsidP="000D2544">
      <w:pPr>
        <w:pStyle w:val="a4"/>
        <w:jc w:val="both"/>
      </w:pPr>
      <w:r w:rsidRPr="000D2544">
        <w:t>12.Формулировка текстов приказов для обоснования, стимулирующих  и компенсационных выплат не соответствует Приложению №6 Положению об оплате труда работников муниципальных общеобразовательных учреждений Новосильского района.</w:t>
      </w:r>
    </w:p>
    <w:p w:rsidR="000D2544" w:rsidRPr="000D2544" w:rsidRDefault="000D2544" w:rsidP="000D2544">
      <w:pPr>
        <w:pStyle w:val="a4"/>
        <w:jc w:val="both"/>
      </w:pPr>
      <w:r w:rsidRPr="000D2544">
        <w:t>Кроме того, при распределении премий стимулирующего характера в протоколах заседаний Комиссии по распределению стимулирующей части фонда оплаты труда отсутствуют ссылки на  применяемый ими нормативный документ.</w:t>
      </w:r>
    </w:p>
    <w:p w:rsidR="000D2544" w:rsidRPr="000D2544" w:rsidRDefault="000D2544" w:rsidP="000D2544">
      <w:pPr>
        <w:pStyle w:val="a4"/>
        <w:jc w:val="both"/>
      </w:pPr>
      <w:r w:rsidRPr="000D2544">
        <w:t>13.Невовможно определить законность и  достоверность   дополнительных выплат по некорректно составленным таким приказам  как: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от 17.01.2014 № 4, от 29.01.2014 г.№6, от 19.03.2014г.№14, от 24.03.2014г.№ 15, от 25.03.2014г.№ 16, от 02.06.2014 г. № 27, от 01.07.2014г.№ 30, от 21.07.2014 г. №33, от 20.08.2014г.№42/1, от 08.09.2014г.№65, от 01.12.2014г. </w:t>
      </w:r>
    </w:p>
    <w:p w:rsidR="00117993" w:rsidRPr="000D2544" w:rsidRDefault="000D2544" w:rsidP="000D2544">
      <w:pPr>
        <w:pStyle w:val="a4"/>
        <w:jc w:val="both"/>
      </w:pPr>
      <w:r w:rsidRPr="000D2544">
        <w:t xml:space="preserve">14.В соответствии  приказа  от 28.04.2014 г. №25 при уходе в отпуск </w:t>
      </w:r>
      <w:proofErr w:type="spellStart"/>
      <w:r w:rsidRPr="000D2544">
        <w:t>Золкиной</w:t>
      </w:r>
      <w:proofErr w:type="spellEnd"/>
      <w:r w:rsidRPr="000D2544">
        <w:t xml:space="preserve"> Н.А. обязанности возлагаются на Щукину  Т.В. с 12.05.2014г., по 24.06.2014г. без указания   размера доплат и составления </w:t>
      </w:r>
      <w:proofErr w:type="spellStart"/>
      <w:r w:rsidRPr="000D2544">
        <w:t>доп</w:t>
      </w:r>
      <w:proofErr w:type="gramStart"/>
      <w:r w:rsidRPr="000D2544">
        <w:t>.</w:t>
      </w:r>
      <w:r w:rsidR="00117993">
        <w:t>с</w:t>
      </w:r>
      <w:proofErr w:type="gramEnd"/>
      <w:r w:rsidRPr="000D2544">
        <w:t>оглашения</w:t>
      </w:r>
      <w:proofErr w:type="spellEnd"/>
      <w:r w:rsidRPr="000D2544">
        <w:t xml:space="preserve">. </w:t>
      </w:r>
      <w:proofErr w:type="spellStart"/>
      <w:r w:rsidRPr="000D2544">
        <w:t>Гл</w:t>
      </w:r>
      <w:proofErr w:type="gramStart"/>
      <w:r w:rsidRPr="000D2544">
        <w:t>.б</w:t>
      </w:r>
      <w:proofErr w:type="gramEnd"/>
      <w:r w:rsidRPr="000D2544">
        <w:t>ухгалтер</w:t>
      </w:r>
      <w:proofErr w:type="spellEnd"/>
      <w:r w:rsidRPr="000D2544">
        <w:t xml:space="preserve">, в нарушение приказа,  начисляет  доплату  Щукиной </w:t>
      </w:r>
      <w:proofErr w:type="spellStart"/>
      <w:r w:rsidRPr="000D2544">
        <w:t>Т.В.в</w:t>
      </w:r>
      <w:proofErr w:type="spellEnd"/>
      <w:r w:rsidRPr="000D2544">
        <w:t xml:space="preserve"> сумме 6217.11 рублей(за май),7875,00 рублей(за июнь) и за 4 дня июля в сумме 1369,57 рублей. Необоснованная выплата заработной платы Щукиной Т.В. составила 15461,68 рублей</w:t>
      </w:r>
      <w:r w:rsidR="00117993">
        <w:t>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15.Непредставляется возможным определить сумму неправомерных </w:t>
      </w:r>
      <w:proofErr w:type="gramStart"/>
      <w:r w:rsidRPr="000D2544">
        <w:t>выплат Ломакиной</w:t>
      </w:r>
      <w:proofErr w:type="gramEnd"/>
      <w:r w:rsidRPr="000D2544">
        <w:t xml:space="preserve"> В.Н. на основании приказа от 09.01.2014 г. № 3/1 в котором  главному бухгалтеру устанавливается доплата в размере 0,25 ставки кассира.</w:t>
      </w:r>
    </w:p>
    <w:p w:rsidR="000D2544" w:rsidRPr="000D2544" w:rsidRDefault="000D2544" w:rsidP="000D2544">
      <w:pPr>
        <w:pStyle w:val="a4"/>
        <w:jc w:val="both"/>
      </w:pPr>
      <w:bookmarkStart w:id="1" w:name="sub_15102"/>
      <w:r w:rsidRPr="000D2544">
        <w:t>В нарушение ст.60.2 ТК РФ размер доплат  не установлен   дополнительным соглашением. Отсутствует  распорядительный документ, устанавливающий базовую ставку кассира, при этом</w:t>
      </w:r>
      <w:bookmarkEnd w:id="1"/>
      <w:r w:rsidRPr="000D2544">
        <w:t xml:space="preserve">, гл. бухгалтер начисляет  себе доплату в сумме 1400,00 рублей.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16.На основании  некорректно  составленных приказов № 80 от 21.11.2014г. и №81 от 01.12.2014 </w:t>
      </w:r>
      <w:proofErr w:type="spellStart"/>
      <w:r w:rsidRPr="000D2544">
        <w:t>г</w:t>
      </w:r>
      <w:proofErr w:type="gramStart"/>
      <w:r w:rsidRPr="000D2544">
        <w:t>.В</w:t>
      </w:r>
      <w:proofErr w:type="gramEnd"/>
      <w:r w:rsidRPr="000D2544">
        <w:t>рио</w:t>
      </w:r>
      <w:proofErr w:type="spellEnd"/>
      <w:r w:rsidRPr="000D2544">
        <w:t xml:space="preserve">. начальника отдела образования </w:t>
      </w:r>
      <w:proofErr w:type="spellStart"/>
      <w:r w:rsidRPr="000D2544">
        <w:t>Музалевым</w:t>
      </w:r>
      <w:proofErr w:type="spellEnd"/>
      <w:r w:rsidRPr="000D2544">
        <w:t xml:space="preserve"> С.С. , отсутствия  Записки-расчета Т-61</w:t>
      </w:r>
      <w:r w:rsidR="00117993">
        <w:t xml:space="preserve"> </w:t>
      </w:r>
      <w:r w:rsidRPr="000D2544">
        <w:t>Утвержденной  постановлением Госкомстата РФ от 5 января 2004 г. № 1 в кадровой службе отдела образования, за 1 декабря 2014г., заработная плата выплачена двум работникам в сумме 1575,00 рублей, из них –</w:t>
      </w:r>
      <w:proofErr w:type="spellStart"/>
      <w:r w:rsidRPr="000D2544">
        <w:t>ЗолкинойН.А</w:t>
      </w:r>
      <w:proofErr w:type="spellEnd"/>
      <w:r w:rsidRPr="000D2544">
        <w:t xml:space="preserve"> .начислено и выплачено в  сумме 890,22 рублей, Щукиной Т.В. в сумме 684,78 рублей.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Временно </w:t>
      </w:r>
      <w:proofErr w:type="spellStart"/>
      <w:r w:rsidRPr="000D2544">
        <w:t>и.о</w:t>
      </w:r>
      <w:proofErr w:type="spellEnd"/>
      <w:r w:rsidRPr="000D2544">
        <w:t xml:space="preserve">. заведующая Щукина Т.В. в табеле рабочего времени  за  01.12.2014 г. рабочий день ставит себе, как заведующей </w:t>
      </w:r>
      <w:proofErr w:type="spellStart"/>
      <w:r w:rsidRPr="000D2544">
        <w:t>ЗолкинойН</w:t>
      </w:r>
      <w:proofErr w:type="gramStart"/>
      <w:r w:rsidRPr="000D2544">
        <w:t>.А</w:t>
      </w:r>
      <w:proofErr w:type="spellEnd"/>
      <w:proofErr w:type="gramEnd"/>
      <w:r w:rsidRPr="000D2544">
        <w:t xml:space="preserve"> в табеле  рабочий день не проставляет. Руководствуясь ст.84.1 ТК РФ день увольнения, есть последний день работы.</w:t>
      </w:r>
    </w:p>
    <w:p w:rsidR="000D2544" w:rsidRPr="000D2544" w:rsidRDefault="000D2544" w:rsidP="000D2544">
      <w:pPr>
        <w:pStyle w:val="a4"/>
        <w:jc w:val="both"/>
      </w:pPr>
      <w:r w:rsidRPr="000D2544">
        <w:t>17.В нарушение ст. 126 ТК РФ  имеется приказ  заве</w:t>
      </w:r>
      <w:r w:rsidR="00117993">
        <w:t xml:space="preserve">дующей Учреждением </w:t>
      </w:r>
      <w:r w:rsidRPr="000D2544">
        <w:t xml:space="preserve"> № 86 от 01.12.2014г.</w:t>
      </w:r>
      <w:proofErr w:type="gramStart"/>
      <w:r w:rsidRPr="000D2544">
        <w:t>,о</w:t>
      </w:r>
      <w:proofErr w:type="gramEnd"/>
      <w:r w:rsidRPr="000D2544">
        <w:t xml:space="preserve"> выплате денежной компенсации за неиспользованный отпуск Ломакиной В.Н. сроком – 28 календарных дней. Согласно  ст.126 ТК РФ воспользоваться компенсацией могут те категории работников, чей отпуск превышает 28 календарных дней, таким  образом, нарушения  составили – 19783,96 рублей.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18. В  нарушение  п.9. и п.14. Приложения №8 к Положению об оплате труда, в связи с  превышением полномочий комиссии  Управляющего Совета  по распределению  стимулирующей  части фонда оплаты,  в Учреждении за 2014 год заведующей </w:t>
      </w:r>
      <w:proofErr w:type="spellStart"/>
      <w:r w:rsidRPr="000D2544">
        <w:t>Золкиной</w:t>
      </w:r>
      <w:proofErr w:type="spellEnd"/>
      <w:r w:rsidRPr="000D2544">
        <w:t xml:space="preserve"> Н.А. неправомерно  получено средств 61500,00 рублей.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 xml:space="preserve">19. Согласно трудового договора  от 18.12.2013 г.  </w:t>
      </w:r>
      <w:proofErr w:type="spellStart"/>
      <w:r w:rsidRPr="000D2544">
        <w:t>Золкина</w:t>
      </w:r>
      <w:proofErr w:type="spellEnd"/>
      <w:r w:rsidRPr="000D2544">
        <w:t xml:space="preserve"> Н.А. </w:t>
      </w:r>
      <w:proofErr w:type="gramStart"/>
      <w:r w:rsidRPr="000D2544">
        <w:t>принята</w:t>
      </w:r>
      <w:proofErr w:type="gramEnd"/>
      <w:r w:rsidRPr="000D2544">
        <w:t xml:space="preserve"> на работу с тарифной ставкой 15981,00 рублей, без надбавок и доплат.  В нарушение трудового договора, в   тарификационных списках  от 01.01.2014г., заведующей   утверждена базовая ставка 15750,00 рублей с коэффициентом доплат в   сумме 4725,00 рублей. Ревизионной комиссией установлено, что по вине Учредителя в трудовом договоре </w:t>
      </w:r>
      <w:proofErr w:type="spellStart"/>
      <w:r w:rsidRPr="000D2544">
        <w:t>Золкиной</w:t>
      </w:r>
      <w:proofErr w:type="spellEnd"/>
      <w:r w:rsidRPr="000D2544">
        <w:t xml:space="preserve"> Н.А. указана только сумма должностного оклада без учета повышающего </w:t>
      </w:r>
      <w:proofErr w:type="gramStart"/>
      <w:r w:rsidRPr="000D2544">
        <w:t>коэффициента</w:t>
      </w:r>
      <w:proofErr w:type="gramEnd"/>
      <w:r w:rsidRPr="000D2544">
        <w:t xml:space="preserve"> т.е. 4725,00 рублей. При составлении трудового договора нарушены требования п.3. приложения № 8 Положения об оплате труда. В результате данного нарушения  сумма выплат 47250,00  </w:t>
      </w:r>
      <w:proofErr w:type="spellStart"/>
      <w:r w:rsidRPr="000D2544">
        <w:t>Золкиной</w:t>
      </w:r>
      <w:proofErr w:type="spellEnd"/>
      <w:r w:rsidRPr="000D2544">
        <w:t xml:space="preserve"> Н.А. не подтверждена,  каким либо локальным актом Учредителя. Личное дело </w:t>
      </w:r>
      <w:proofErr w:type="spellStart"/>
      <w:r w:rsidRPr="000D2544">
        <w:t>Золкиной</w:t>
      </w:r>
      <w:proofErr w:type="spellEnd"/>
      <w:r w:rsidRPr="000D2544">
        <w:t xml:space="preserve"> Н.А  у работодателя отсутствует.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20. В соответствии приказов  от 23.12.2014г.№ 91,   от 23.12.2014 г. № 93  Щукиной Т.В. выплачено 9358,00 рублей, что  противоречат требованиям  п.9. и п.14. Приложения №8 к Положению об оплате труда, т.е. без приказов Учредителя,  так как на тот период  она исполняла  по трудовому договору обязанности заведующей детским  садом  № 1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« Солнышко». 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</w:p>
    <w:p w:rsidR="00117993" w:rsidRDefault="00117993" w:rsidP="000D2544">
      <w:pPr>
        <w:pStyle w:val="a4"/>
        <w:jc w:val="both"/>
        <w:rPr>
          <w:bCs/>
        </w:rPr>
      </w:pPr>
      <w:r>
        <w:rPr>
          <w:bCs/>
        </w:rPr>
        <w:t xml:space="preserve">       </w:t>
      </w:r>
      <w:r w:rsidR="000D2544" w:rsidRPr="000D2544">
        <w:rPr>
          <w:bCs/>
        </w:rPr>
        <w:t>5.Проверка правильности начисления и своевременного взимания родительской платы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.</w:t>
      </w:r>
    </w:p>
    <w:p w:rsidR="000D2544" w:rsidRPr="000D2544" w:rsidRDefault="000D2544" w:rsidP="000D2544">
      <w:pPr>
        <w:pStyle w:val="a4"/>
        <w:jc w:val="both"/>
        <w:rPr>
          <w:bCs/>
        </w:rPr>
      </w:pPr>
      <w:proofErr w:type="gramStart"/>
      <w:r w:rsidRPr="000D2544">
        <w:rPr>
          <w:bCs/>
        </w:rPr>
        <w:t>В 2014 году начисление родительской платы осуществлялось на основании</w:t>
      </w:r>
      <w:r w:rsidRPr="000D2544">
        <w:t xml:space="preserve"> Федерального закона от 29 декабря 2012 г. № 273-ФЗ</w:t>
      </w:r>
      <w:r w:rsidRPr="000D2544">
        <w:br/>
        <w:t>«Об образовании в Российской Федерации» (далее Закон об образовании),</w:t>
      </w:r>
      <w:r w:rsidRPr="000D2544">
        <w:rPr>
          <w:bCs/>
        </w:rPr>
        <w:t xml:space="preserve"> постановления администрации Новосильского района от 25.12.2013 года № 370 «О порядке установления, оплаты и зачисления  родительской платы за присмотр и уход за детьми в муниципальных бюджетных образовательных учреждениях Новосильского района, реализующих основную общеобразовательную программу дошкольного</w:t>
      </w:r>
      <w:proofErr w:type="gramEnd"/>
      <w:r w:rsidRPr="000D2544">
        <w:rPr>
          <w:bCs/>
        </w:rPr>
        <w:t xml:space="preserve"> образования». 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 xml:space="preserve">Положения о порядке взимания и расходования родительской платы за содержание ребенка в МБДОУ «Детский сад №1 «Солнышко» проверке не предоставлено. Уставом Учреждения не </w:t>
      </w:r>
      <w:r w:rsidRPr="000D2544">
        <w:t>определено, что Учреждение вправе осуществлять приносящую доход деятельность</w:t>
      </w:r>
      <w:r w:rsidRPr="000D2544">
        <w:rPr>
          <w:bCs/>
        </w:rPr>
        <w:t xml:space="preserve">, оказание платных услуг, т.е. родительской платы. 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Расчет родительской платы в разрезе групп и воспитанников осуществляется в Ведомости по расчётам с родителями за содержание детей детских учреждениях, на основании представленных Табелей учета посещаемости детей. При выборочной проверке соответствия дней посещения, указанных в Табелях посещаемости и Ведомостях по расчетам, выявлены расхождения.  Например, в табеле за октябрь</w:t>
      </w:r>
      <w:r w:rsidR="00117993">
        <w:rPr>
          <w:bCs/>
        </w:rPr>
        <w:t>:</w:t>
      </w:r>
      <w:r w:rsidRPr="000D2544">
        <w:rPr>
          <w:bCs/>
        </w:rPr>
        <w:t xml:space="preserve"> 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-Евдокимова Арина посещала детский сад 23 дня, а дни посещения, подлежащие оплате,0;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-Конькова Саша посещала 20 дней, не посещала 3 дня, засчитывается как пропущенные 20 дней, подлежащие оплате 3 дня;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</w:t>
      </w:r>
      <w:proofErr w:type="spellStart"/>
      <w:r w:rsidRPr="000D2544">
        <w:rPr>
          <w:bCs/>
        </w:rPr>
        <w:t>Узуналиева</w:t>
      </w:r>
      <w:proofErr w:type="spellEnd"/>
      <w:r w:rsidR="00117993">
        <w:rPr>
          <w:bCs/>
        </w:rPr>
        <w:t xml:space="preserve"> </w:t>
      </w:r>
      <w:proofErr w:type="spellStart"/>
      <w:r w:rsidRPr="000D2544">
        <w:rPr>
          <w:bCs/>
        </w:rPr>
        <w:t>Мериам</w:t>
      </w:r>
      <w:proofErr w:type="spellEnd"/>
      <w:r w:rsidR="00117993">
        <w:rPr>
          <w:bCs/>
        </w:rPr>
        <w:t xml:space="preserve"> </w:t>
      </w:r>
      <w:r w:rsidRPr="000D2544">
        <w:rPr>
          <w:bCs/>
        </w:rPr>
        <w:t>- непосещение 7 дней, посещения 16, плата начисляется за 7 дней.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Ежемесячно дети не посещают детский сад по одному, два, три</w:t>
      </w:r>
      <w:proofErr w:type="gramStart"/>
      <w:r w:rsidRPr="000D2544">
        <w:rPr>
          <w:bCs/>
        </w:rPr>
        <w:t xml:space="preserve"> ,</w:t>
      </w:r>
      <w:proofErr w:type="gramEnd"/>
      <w:r w:rsidRPr="000D2544">
        <w:rPr>
          <w:bCs/>
        </w:rPr>
        <w:t xml:space="preserve">четыре дня, родительская плата за эти дни не начисляется, 31 декабря в саду было только 6 детей, всем остальным день засчитали как пропущенный. 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В соответствии пункта 2.7 Положения о порядке установления родительской платы плата не взимается в случае отсутствия ребенка в учреждении по причинам: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 xml:space="preserve">-болезнь ребенка </w:t>
      </w:r>
      <w:proofErr w:type="gramStart"/>
      <w:r w:rsidRPr="000D2544">
        <w:rPr>
          <w:bCs/>
        </w:rPr>
        <w:t>согласно</w:t>
      </w:r>
      <w:proofErr w:type="gramEnd"/>
      <w:r w:rsidRPr="000D2544">
        <w:rPr>
          <w:bCs/>
        </w:rPr>
        <w:t xml:space="preserve"> предоставленной медицинской справки;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-карантин;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-отпуск родителей.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              В течение  календарного 2014  года  за содержание детей в детском саду «Солнышко»  начислено и поступило платы:</w:t>
      </w:r>
    </w:p>
    <w:p w:rsidR="000D2544" w:rsidRPr="000D2544" w:rsidRDefault="000D2544" w:rsidP="000D2544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45"/>
        <w:gridCol w:w="2688"/>
        <w:gridCol w:w="1915"/>
      </w:tblGrid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       Месяц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Начислено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Поступило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Дето/дни 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январь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62941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0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1070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февраль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77900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83096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1558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март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65700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82171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1314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апрель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54180руб.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66334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1192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lastRenderedPageBreak/>
              <w:t xml:space="preserve">май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71657руб.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70051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1368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июнь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56647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55540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1070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июль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55009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56814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1265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август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58240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53538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1223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сентябрь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82924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61347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1824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октябрь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84925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85068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1953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ноябрь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75555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75458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1360</w:t>
            </w:r>
          </w:p>
        </w:tc>
      </w:tr>
      <w:tr w:rsidR="000D2544" w:rsidRPr="000D2544" w:rsidTr="000D25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 xml:space="preserve">декабрь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79271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82339,85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44" w:rsidRPr="000D2544" w:rsidRDefault="000D2544" w:rsidP="000D2544">
            <w:pPr>
              <w:pStyle w:val="a4"/>
              <w:jc w:val="both"/>
            </w:pPr>
            <w:r w:rsidRPr="000D2544">
              <w:t>1823</w:t>
            </w:r>
          </w:p>
        </w:tc>
      </w:tr>
    </w:tbl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В  ведомость по расчетам с родителями за содержание детей по состоянию</w:t>
      </w:r>
      <w:proofErr w:type="gramEnd"/>
      <w:r w:rsidRPr="000D2544">
        <w:t xml:space="preserve"> на 01.01.2015года  </w:t>
      </w:r>
      <w:r w:rsidRPr="000D2544">
        <w:rPr>
          <w:i/>
        </w:rPr>
        <w:t>включено  113 детей</w:t>
      </w:r>
      <w:r w:rsidRPr="000D2544">
        <w:t xml:space="preserve">, тогда как согласно Сведениям о деятельности дошкольного образовательного учреждения  за 2014 год (форма 85-К) число мест в учреждении 90, фактическая численность детей 110. Число </w:t>
      </w:r>
      <w:proofErr w:type="gramStart"/>
      <w:r w:rsidRPr="000D2544">
        <w:t>дней, проведенных детьми в учреждении за 2014 год составило</w:t>
      </w:r>
      <w:proofErr w:type="gramEnd"/>
      <w:r w:rsidRPr="000D2544">
        <w:t xml:space="preserve"> 17019дето-дней. Число дней работы  учреждения -247 дней. Ежедневная наполняемость детей МБДОУ по итогам работы за 2014 год составила 68,9 человек (17019:247) или  62,6%.</w:t>
      </w:r>
    </w:p>
    <w:p w:rsidR="000D2544" w:rsidRPr="000D2544" w:rsidRDefault="00022C9B" w:rsidP="000D2544">
      <w:pPr>
        <w:pStyle w:val="a4"/>
        <w:jc w:val="both"/>
        <w:rPr>
          <w:i/>
        </w:rPr>
      </w:pPr>
      <w:r>
        <w:t>Число дней</w:t>
      </w:r>
      <w:r w:rsidR="000D2544" w:rsidRPr="000D2544">
        <w:t>, пропущенных детьми 7495, из них по болезни 2108 или 28,1%, по другим причинам 5387 или 71,9%. В период проверки  02.02.2015 года  в учреждении фактически присутствовало 67 детей или 59,3% от общего числа детей, зачисленных в муниципальное бюджетное дошкольное учреждение детский сад №1  «Солнышко».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 xml:space="preserve"> Ежемесячно информация </w:t>
      </w:r>
      <w:proofErr w:type="gramStart"/>
      <w:r w:rsidRPr="000D2544">
        <w:rPr>
          <w:bCs/>
        </w:rPr>
        <w:t>из Ведомостей по расчётам с родителями за содержание детей</w:t>
      </w:r>
      <w:r w:rsidR="00022C9B">
        <w:rPr>
          <w:bCs/>
        </w:rPr>
        <w:t xml:space="preserve"> в </w:t>
      </w:r>
      <w:r w:rsidRPr="000D2544">
        <w:rPr>
          <w:bCs/>
        </w:rPr>
        <w:t xml:space="preserve"> детских учреждениях</w:t>
      </w:r>
      <w:proofErr w:type="gramEnd"/>
      <w:r w:rsidRPr="000D2544">
        <w:rPr>
          <w:bCs/>
        </w:rPr>
        <w:t xml:space="preserve"> заносится в Журнал операций № 5.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 xml:space="preserve">В ходе проверки было установлено, </w:t>
      </w:r>
      <w:r w:rsidRPr="000D2544">
        <w:t xml:space="preserve">сроки оплаты </w:t>
      </w:r>
      <w:r w:rsidRPr="000D2544">
        <w:rPr>
          <w:bCs/>
        </w:rPr>
        <w:t xml:space="preserve">за содержание детей в МБДОУ не соблюдаются. В извещениях на оплату не указывается количество дней посещения. В результате чего, в проверенном периоде, были установлены факты наличия на балансе Учреждения дебиторской, кредиторской задолженности по счету 220530000 «Расчеты по доходам от оказания платных работ, услуг». 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Задолженность родителей перед Учреждением: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по состоянию на 01.01.2014 года: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 дебиторская задолженность на сумму – 46 825,61 рублей;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по состоянию на 31.12.2014 года: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 дебиторская задолженность на сумму – 95093,15 рублей;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Предоставленные табеля для расчёта родительской платы заполнены в нарушение Приказа Минфина РФ от 15 декабря 2010 г. N 173н</w:t>
      </w:r>
      <w:r w:rsidRPr="000D2544">
        <w:br/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приказ Минфина № 173Н) Табель</w:t>
      </w:r>
      <w:proofErr w:type="gramEnd"/>
      <w:r w:rsidRPr="000D2544">
        <w:t xml:space="preserve"> </w:t>
      </w:r>
      <w:proofErr w:type="gramStart"/>
      <w:r w:rsidRPr="000D2544">
        <w:t xml:space="preserve">учета посещаемости детей </w:t>
      </w:r>
      <w:r w:rsidRPr="00022C9B">
        <w:t>(</w:t>
      </w:r>
      <w:hyperlink r:id="rId11" w:anchor="sub_2015" w:history="1">
        <w:r w:rsidRPr="00022C9B">
          <w:rPr>
            <w:rStyle w:val="a3"/>
            <w:color w:val="auto"/>
          </w:rPr>
          <w:t>ф. 0504608</w:t>
        </w:r>
      </w:hyperlink>
      <w:r w:rsidRPr="00022C9B">
        <w:t xml:space="preserve">) </w:t>
      </w:r>
      <w:r w:rsidRPr="000D2544">
        <w:t>(далее - Табель (ф. 0504608) служит для учета посещаемости детей в учреждениях, в том числе в целях последующего начисления сумм, причитающихся к уплате родителями за содержание детей в этих учреждениях.</w:t>
      </w:r>
      <w:proofErr w:type="gramEnd"/>
      <w:r w:rsidRPr="000D2544">
        <w:t xml:space="preserve"> Табель (ф. 0504608) заполняется на каждую группу отдельно. Дни посещения ребенком учреждения в табеле не отмечаются, дни непосещения отмечаются в соответствующей графе буквой «Н», выходные дни - буквой «В». Табель </w:t>
      </w:r>
      <w:r w:rsidRPr="00022C9B">
        <w:t>(</w:t>
      </w:r>
      <w:hyperlink r:id="rId12" w:anchor="sub_2015" w:history="1">
        <w:r w:rsidRPr="00022C9B">
          <w:rPr>
            <w:rStyle w:val="a3"/>
            <w:color w:val="auto"/>
          </w:rPr>
          <w:t>ф. 0504608</w:t>
        </w:r>
      </w:hyperlink>
      <w:r w:rsidRPr="00022C9B">
        <w:t xml:space="preserve">) </w:t>
      </w:r>
      <w:r w:rsidRPr="000D2544">
        <w:t>подписывается ответственным лицом, назначенным руководителем учреждения (воспитателем) и руководителем учреждения. Во всех табелях не заполнены требуемые реквизиты «Плата по ставке», «Пропущено дней всего», «Причины непосещени</w:t>
      </w:r>
      <w:proofErr w:type="gramStart"/>
      <w:r w:rsidRPr="000D2544">
        <w:t>я(</w:t>
      </w:r>
      <w:proofErr w:type="gramEnd"/>
      <w:r w:rsidRPr="000D2544">
        <w:t>основание)».Заполнены табеля небрежно, имеются множественные исправления, не заверенные надлежащим образом.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Численность родителей (законных представителей), внесших родительскую плату за содержание ребенка в муниципальном образовательном учреждении, </w:t>
      </w:r>
      <w:proofErr w:type="gramStart"/>
      <w:r w:rsidRPr="000D2544">
        <w:t>реализующим</w:t>
      </w:r>
      <w:proofErr w:type="gramEnd"/>
      <w:r w:rsidRPr="000D2544">
        <w:t xml:space="preserve"> основную общеобразовательную программу дошкольного образования, и имеющих право на получение компенсации за 2014год  составило 106 человек. </w:t>
      </w:r>
      <w:proofErr w:type="gramStart"/>
      <w:r w:rsidRPr="000D2544">
        <w:t>В соответствии с пунктом 5 статьи 65 Закона об образовании</w:t>
      </w:r>
      <w:bookmarkStart w:id="2" w:name="sub_108767"/>
      <w:r w:rsidRPr="000D2544">
        <w:t xml:space="preserve"> в целях материальной поддержки воспитания и обучения детей, посещающих </w:t>
      </w:r>
      <w:r w:rsidRPr="000D2544">
        <w:lastRenderedPageBreak/>
        <w:t>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</w:t>
      </w:r>
      <w:proofErr w:type="gramEnd"/>
      <w:r w:rsidRPr="000D2544">
        <w:t xml:space="preserve"> </w:t>
      </w:r>
      <w:proofErr w:type="gramStart"/>
      <w:r w:rsidRPr="000D2544">
        <w:t>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</w:t>
      </w:r>
      <w:proofErr w:type="gramEnd"/>
      <w:r w:rsidRPr="000D2544"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0D2544" w:rsidRPr="000D2544" w:rsidRDefault="000D2544" w:rsidP="000D2544">
      <w:pPr>
        <w:pStyle w:val="a4"/>
        <w:jc w:val="both"/>
      </w:pPr>
      <w:r w:rsidRPr="000D2544">
        <w:t>В нарушение Положения  о порядке компенсации части родительской платы (постановление Правительства Орловской области от 18 апреля 2014г. №93)  в Учреждении отсутствует журнал регистрации заявлений для назначения компенсации, решения уполномоченного органа администрации района о назначении или об отказе в назначении компенсации. Выплата компенсации осуществляется уполномоченным органом администрации путем перечисления  на счет получателя, внесшего родительскую плату.</w:t>
      </w:r>
      <w:bookmarkEnd w:id="2"/>
      <w:r w:rsidRPr="000D2544">
        <w:t xml:space="preserve"> В нарушение данного Положения компенсация  на родительскую  плату начислялась без соответствующих документов (приказ, распоряжение)</w:t>
      </w:r>
      <w:proofErr w:type="gramStart"/>
      <w:r w:rsidRPr="000D2544">
        <w:t>,г</w:t>
      </w:r>
      <w:proofErr w:type="gramEnd"/>
      <w:r w:rsidRPr="000D2544">
        <w:t xml:space="preserve">л. бухгалтер самостоятельно устанавливала размеры компенсации при начислении родительской платы.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                         6.Организация питания детей  в  детском саде « Солнышко»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В нарушение п. 59 Инструкции по бюджетному учету от 30.12.2008 года № 148н учет материальных запасов  производился по наименованиям, сортам и количеству в тетради произвольной формы лицом  без заключения договора  о полной материальной ответственности.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Проведена выборочная проверка количества довольствующихся, отраженных в ежедневных меню-требование на выдачу продуктов питания с табелями учета посещаемости детей за февраль, март, июнь, июль, декабрь 2014 года.</w:t>
      </w:r>
      <w:proofErr w:type="gramEnd"/>
      <w:r w:rsidRPr="000D2544">
        <w:t xml:space="preserve"> Установлено расхождение данных, отраженных в меню-требование на выдачу продуктов питания  с данными  табеля учета посещаемости детей   за март на 3 ребенка, за июнь на 13 детей, за декабрь на 1 ребенка, в результате чего </w:t>
      </w:r>
      <w:proofErr w:type="spellStart"/>
      <w:r w:rsidRPr="000D2544">
        <w:t>пересписано</w:t>
      </w:r>
      <w:proofErr w:type="spellEnd"/>
      <w:r w:rsidRPr="000D2544">
        <w:t xml:space="preserve"> продуктов питания на сумму 956 руб.93 копейки.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 xml:space="preserve">В нарушение ст.9 Закона «О бухгалтерском учете» от 06.12.2011 год                            №402 -ФЗ, п. 8 Приказа Минфина РФ от 01.12.2010 № 157н «Об утверждении Единого плана счетов бухгалтерского учета и Инструкции по его применению», приложения № </w:t>
      </w:r>
      <w:r w:rsidRPr="00022C9B">
        <w:t xml:space="preserve">5 </w:t>
      </w:r>
      <w:hyperlink r:id="rId13" w:history="1">
        <w:r w:rsidRPr="00022C9B">
          <w:rPr>
            <w:rStyle w:val="a3"/>
            <w:iCs/>
            <w:color w:val="auto"/>
          </w:rPr>
          <w:t>Приказа Минфина РФ от 15.12.2010 № 173н «Об утверждении форм первичных учетных документов и регистров бухгалтерского учета и Методических указаний по их применению</w:t>
        </w:r>
      </w:hyperlink>
      <w:r w:rsidRPr="000D2544">
        <w:rPr>
          <w:iCs/>
        </w:rPr>
        <w:t>»</w:t>
      </w:r>
      <w:r w:rsidRPr="000D2544">
        <w:t xml:space="preserve"> в представленных меню-требованиях</w:t>
      </w:r>
      <w:proofErr w:type="gramEnd"/>
      <w:r w:rsidRPr="000D2544">
        <w:t xml:space="preserve"> на выдачу продуктов питания не  заполняются  реквизиты:</w:t>
      </w:r>
    </w:p>
    <w:p w:rsidR="000D2544" w:rsidRPr="000D2544" w:rsidRDefault="000D2544" w:rsidP="000D2544">
      <w:pPr>
        <w:pStyle w:val="a4"/>
        <w:jc w:val="both"/>
      </w:pPr>
      <w:r w:rsidRPr="000D2544">
        <w:t>- плановая стоимость одного дня (руб.);</w:t>
      </w:r>
    </w:p>
    <w:p w:rsidR="000D2544" w:rsidRPr="000D2544" w:rsidRDefault="000D2544" w:rsidP="000D2544">
      <w:pPr>
        <w:pStyle w:val="a4"/>
        <w:jc w:val="both"/>
      </w:pPr>
      <w:r w:rsidRPr="000D2544">
        <w:t>-плановая стоимость на всех довольствующихся по плановой стоимости одного дня (руб.);</w:t>
      </w:r>
    </w:p>
    <w:p w:rsidR="000D2544" w:rsidRPr="000D2544" w:rsidRDefault="000D2544" w:rsidP="000D2544">
      <w:pPr>
        <w:pStyle w:val="a4"/>
        <w:jc w:val="both"/>
      </w:pPr>
      <w:r w:rsidRPr="000D2544">
        <w:t>- фактическая стоимость (руб.).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 xml:space="preserve">Согласно пунктам 16.8 – 16.13 </w:t>
      </w:r>
      <w:proofErr w:type="spellStart"/>
      <w:r w:rsidRPr="000D2544">
        <w:t>СанПина</w:t>
      </w:r>
      <w:proofErr w:type="spellEnd"/>
      <w:r w:rsidRPr="000D2544">
        <w:t xml:space="preserve"> 2.4.1.2660-10 «Санитарно-эпидемиологические требования к устройству, содержанию и организации режима работы в дошкольных учреждениях» в каждом учреждении должно быть разработано цикличное примерное меню</w:t>
      </w:r>
      <w:r w:rsidRPr="000D2544">
        <w:rPr>
          <w:u w:val="single"/>
        </w:rPr>
        <w:t>,</w:t>
      </w:r>
      <w:r w:rsidRPr="000D2544">
        <w:t xml:space="preserve"> рассчитанное не менее чем на 2 недели, с учетом рекомендуемых норм питания в дошкольных организациях для двух возрастных категорий: для детей с 1 года до 3 лет и для детей от 3</w:t>
      </w:r>
      <w:proofErr w:type="gramEnd"/>
      <w:r w:rsidRPr="000D2544">
        <w:t xml:space="preserve"> до 7 лет.  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   Обязательно приводят ссылки на рецептуры используемых блюд и кулинарных изделий в соответствии со сборником рецептур.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 примерном  меню не допускается повторение одних и тех же блюд или кулинарных изделий в один и тот же день или в смежные дни.   В течение 2 недель ребенок должен получить все продукты в полном объеме в соответствии с установленными нормами (приложение 6 </w:t>
      </w:r>
      <w:proofErr w:type="spellStart"/>
      <w:r w:rsidRPr="000D2544">
        <w:t>СанПина</w:t>
      </w:r>
      <w:proofErr w:type="spellEnd"/>
      <w:r w:rsidRPr="000D2544">
        <w:t>). Технологические карты не заведены на все блюда.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>В ежедневном меню цена каждого блюда отсутствует, что затрудняет подсчет и проверку достоверности учетных данных.</w:t>
      </w:r>
    </w:p>
    <w:p w:rsidR="000D2544" w:rsidRPr="000D2544" w:rsidRDefault="000D2544" w:rsidP="000D2544">
      <w:pPr>
        <w:pStyle w:val="a4"/>
        <w:jc w:val="both"/>
      </w:pPr>
      <w:r w:rsidRPr="000D2544">
        <w:t>В течение года инвентаризация продуктов не проводилась, приказов на материально-ответственных лиц нет.</w:t>
      </w:r>
    </w:p>
    <w:p w:rsidR="000D2544" w:rsidRPr="000D2544" w:rsidRDefault="000D2544" w:rsidP="000D2544">
      <w:pPr>
        <w:pStyle w:val="a4"/>
        <w:jc w:val="both"/>
      </w:pPr>
      <w:r w:rsidRPr="000D2544">
        <w:t>Накопительная ведомость по расходу продуктов питания заполняется  без указания денежного измерения, что делает невозможным определение затрат по продуктам питания в проверяемом периоде.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  <w:rPr>
          <w:i/>
        </w:rPr>
      </w:pPr>
      <w:r w:rsidRPr="000D2544">
        <w:t>7.Проверка расчетов с подотчетными лицами.</w:t>
      </w:r>
    </w:p>
    <w:p w:rsidR="000D2544" w:rsidRPr="000D2544" w:rsidRDefault="000D2544" w:rsidP="000D2544">
      <w:pPr>
        <w:pStyle w:val="a4"/>
        <w:jc w:val="both"/>
        <w:rPr>
          <w:bCs/>
          <w:i/>
          <w:iCs/>
        </w:rPr>
      </w:pPr>
    </w:p>
    <w:p w:rsidR="000D2544" w:rsidRPr="000D2544" w:rsidRDefault="000D2544" w:rsidP="000D2544">
      <w:pPr>
        <w:pStyle w:val="a4"/>
        <w:jc w:val="both"/>
      </w:pPr>
      <w:r w:rsidRPr="000D2544">
        <w:t>В ходе проверки за проверяемый период, выборочным методом, были проверены Журналы операций № 3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Аналитический учет расчетов с подотчетными лицами ведется на счетах счета 020800000 «Расчеты по с подотчетными лицами» в Журнале операций по расчетам с подотчетными лицами №3.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>Учет операций за счет бюджетных средств и средств от приносящей доход деятельности ведется в одном Журнале операций по расчетам с подотчетными лицами № 3.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В нарушение пункта 213 приказа Минфина РФ от 01.12.2010 № 157н «Об утверждении Единого плана счетов бухгалтерского учета и Инструкции по его применению», в проверенном периоде на письменных заявлениях получателей подотчетных средств нет собственноручной надписи руководителя о сумме наличных денег и о сроке, на который выдаются наличные деньги, нет приказов на выдачу средств в подотчёт, не определен круг сотрудников, которым должны</w:t>
      </w:r>
      <w:proofErr w:type="gramEnd"/>
      <w:r w:rsidRPr="000D2544">
        <w:t xml:space="preserve"> выдаваться средства в подотчёт с заключением договоров о полной материальной ответственности. Допускается нарушение пункта 6.3  Положения Банка России № 3210-У от 11.03.2014 г., пункта 213 Инструкции № 157н. </w:t>
      </w:r>
      <w:proofErr w:type="gramStart"/>
      <w:r w:rsidRPr="000D2544">
        <w:t>В соответствии с выше указанными пунктами, лица, получившие наличные деньги под отчет, вне зависимости от основания их получения, обязаны не позднее трех рабочих дней по истечении срока, на который они выданы, предъявить  в бухгалтерию отчет об израсходованных суммах – авансовый отчет (ф.0504049) с приложением документов, подтверждающих произведенные расходы (п. 216 Инструкции № 157н).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>В нарушение п.6.1 3  Положения Банка России № 3210-У от 11.03.2014 г., деньги подотчет из кассы кассиром выдаются без указания  данных документов удостоверяющих личность.</w:t>
      </w:r>
    </w:p>
    <w:p w:rsidR="000D2544" w:rsidRPr="000D2544" w:rsidRDefault="000D2544" w:rsidP="000D2544">
      <w:pPr>
        <w:pStyle w:val="a4"/>
        <w:jc w:val="both"/>
      </w:pPr>
      <w:r w:rsidRPr="000D2544">
        <w:t>По состоянию на 01.01.2015 г. на балансе учреждения кредиторская задолженность по расчетам с подотчетными лицами составляла 0 руб.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 нарушение пункта 11 Приказа Минфина РФ от 01.12.2010 № 157н «Об утверждении Единого плана счетов бухгалтерского учета и Инструкции по его применению» записи в регистры бухгалтерского учета (Журналы операций) осуществляются несвоевременно, не указывается назначение аванса. </w:t>
      </w:r>
    </w:p>
    <w:p w:rsidR="000D2544" w:rsidRPr="000D2544" w:rsidRDefault="000D2544" w:rsidP="000D2544">
      <w:pPr>
        <w:pStyle w:val="a4"/>
        <w:jc w:val="both"/>
      </w:pPr>
      <w:r w:rsidRPr="000D2544">
        <w:t>В нарушение Приложения № 5 к Приказу Минфина РФ от 15.12.2010 г. № 173-н документы, приложенные к авансовому отчету, в порядке их записи в отчете, подотчетными лицами не нумеруются.</w:t>
      </w:r>
    </w:p>
    <w:p w:rsidR="000D2544" w:rsidRPr="000D2544" w:rsidRDefault="000D2544" w:rsidP="000D2544">
      <w:pPr>
        <w:pStyle w:val="a4"/>
        <w:jc w:val="both"/>
      </w:pPr>
      <w:r w:rsidRPr="000D2544">
        <w:t>В нарушение п. 7,8 Приказа Минфина РФ от 01.12.2010 № 157н «Об утверждении Единого плана счетов бухгалтерского учета и Инструкции по его применению»:</w:t>
      </w:r>
    </w:p>
    <w:p w:rsidR="000D2544" w:rsidRPr="000D2544" w:rsidRDefault="000D2544" w:rsidP="000D2544">
      <w:pPr>
        <w:pStyle w:val="a4"/>
        <w:jc w:val="both"/>
      </w:pPr>
      <w:r w:rsidRPr="000D2544">
        <w:t>В представленных авансовых отчетах не заполняются  реквизиты:</w:t>
      </w:r>
    </w:p>
    <w:p w:rsidR="000D2544" w:rsidRPr="000D2544" w:rsidRDefault="000D2544" w:rsidP="000D2544">
      <w:pPr>
        <w:pStyle w:val="a4"/>
        <w:jc w:val="both"/>
      </w:pPr>
      <w:r w:rsidRPr="000D2544">
        <w:t>- не указывается информация об остатке (перерасходе) от предыдущего аванса и остатке (перерасходе) по данному авансовому отчету;</w:t>
      </w:r>
    </w:p>
    <w:p w:rsidR="000D2544" w:rsidRPr="000D2544" w:rsidRDefault="000D2544" w:rsidP="000D2544">
      <w:pPr>
        <w:pStyle w:val="a4"/>
        <w:jc w:val="both"/>
      </w:pPr>
      <w:r w:rsidRPr="000D2544">
        <w:t>- не заполнятся строка «получен аванс (от кого и дата)»;</w:t>
      </w:r>
    </w:p>
    <w:p w:rsidR="000D2544" w:rsidRPr="000D2544" w:rsidRDefault="000D2544" w:rsidP="000D2544">
      <w:pPr>
        <w:pStyle w:val="a4"/>
        <w:jc w:val="both"/>
      </w:pPr>
      <w:r w:rsidRPr="000D2544">
        <w:t>- не заполняются сведения о внесении остатка, выдаче перерасхода.</w:t>
      </w:r>
    </w:p>
    <w:p w:rsidR="000D2544" w:rsidRPr="000D2544" w:rsidRDefault="000D2544" w:rsidP="000D2544">
      <w:pPr>
        <w:pStyle w:val="a4"/>
        <w:jc w:val="both"/>
      </w:pPr>
      <w:r w:rsidRPr="000D2544">
        <w:t>- не всегда заполняется расписка о принятии авансового отчета к проверке.</w:t>
      </w:r>
    </w:p>
    <w:p w:rsidR="000D2544" w:rsidRPr="000D2544" w:rsidRDefault="000D2544" w:rsidP="000D2544">
      <w:pPr>
        <w:pStyle w:val="a4"/>
        <w:jc w:val="both"/>
      </w:pPr>
      <w:r w:rsidRPr="000D2544">
        <w:t>Имеются авансовые отчеты, в которых не указывается должность сотрудника, назначение аванса и бухгалтерская запись проведенной операции.</w:t>
      </w:r>
    </w:p>
    <w:p w:rsidR="000D2544" w:rsidRDefault="000D2544" w:rsidP="000D2544">
      <w:pPr>
        <w:pStyle w:val="a4"/>
        <w:jc w:val="both"/>
      </w:pPr>
    </w:p>
    <w:p w:rsidR="00022C9B" w:rsidRDefault="00022C9B" w:rsidP="000D2544">
      <w:pPr>
        <w:pStyle w:val="a4"/>
        <w:jc w:val="both"/>
      </w:pPr>
    </w:p>
    <w:p w:rsidR="00022C9B" w:rsidRDefault="00022C9B" w:rsidP="000D2544">
      <w:pPr>
        <w:pStyle w:val="a4"/>
        <w:jc w:val="both"/>
      </w:pPr>
    </w:p>
    <w:p w:rsidR="00022C9B" w:rsidRPr="000D2544" w:rsidRDefault="00022C9B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  <w:rPr>
          <w:bCs/>
          <w:i/>
        </w:rPr>
      </w:pPr>
      <w:r w:rsidRPr="000D2544">
        <w:rPr>
          <w:bCs/>
        </w:rPr>
        <w:lastRenderedPageBreak/>
        <w:t xml:space="preserve">            </w:t>
      </w:r>
      <w:r w:rsidR="00022C9B">
        <w:rPr>
          <w:bCs/>
        </w:rPr>
        <w:t xml:space="preserve">               </w:t>
      </w:r>
      <w:r w:rsidRPr="000D2544">
        <w:rPr>
          <w:bCs/>
        </w:rPr>
        <w:t xml:space="preserve">    8.Проверка расчетов с поставщиками и подрядчиками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В ходе ревизии за проверяемый период выборочно были проверены Журналы операций по расчетам с поставщиками и подрядчиками №4, платежные документы, накладные на получение материальных запасов, счета на оплату выполненных работ, оказанных услуг, акты приемки-сдачи выполненных работ и оказанных услуг.</w:t>
      </w:r>
    </w:p>
    <w:p w:rsidR="000D2544" w:rsidRPr="000D2544" w:rsidRDefault="000D2544" w:rsidP="000D2544">
      <w:pPr>
        <w:pStyle w:val="a4"/>
        <w:jc w:val="both"/>
      </w:pPr>
      <w:r w:rsidRPr="000D2544">
        <w:t>Аналитический учет расчетов с поставщиками за поставленные материальные ценности и оказанные услуги, с подрядчиками за выполненные работы ведется на счетах счета 030200000 «Расчеты по принятым обязательствам» в Журнале операций по расчетам с поставщиками и подрядчиками № 4.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Учет операций по расчетам с поставщиками и подрядчиками за счет средств от приносящей доход деятельности, бюджетных средств (субсидий на возмещение нормативных затрат, связанных с оказанием муниципальных услуг в рамках муниципального задания), бюджетных средств (целевых субсидий) не ведется отдельно в Журналах операций по расчетам с поставщиками и подрядчиками № 4. </w:t>
      </w:r>
    </w:p>
    <w:p w:rsidR="000D2544" w:rsidRPr="000D2544" w:rsidRDefault="000D2544" w:rsidP="000D2544">
      <w:pPr>
        <w:pStyle w:val="a4"/>
        <w:jc w:val="both"/>
      </w:pPr>
      <w:r w:rsidRPr="000D2544">
        <w:t>Раздельный учет проводимых операций обеспечивается путем указания соответствующих кодов вида финансового обеспечения.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Проверить соответствие информации банковских документов с данными Журналов операций расчетов с поставщиками и подрядчиками №4, не предоставляется </w:t>
      </w:r>
      <w:proofErr w:type="gramStart"/>
      <w:r w:rsidRPr="000D2544">
        <w:t>возможным</w:t>
      </w:r>
      <w:proofErr w:type="gramEnd"/>
      <w:r w:rsidRPr="000D2544">
        <w:t xml:space="preserve"> из - за отсутствия в банковских документах Заявок на кассовый расход.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В нарушение статьи 11 Федерального закона РФ от 6 декабря 2011 </w:t>
      </w:r>
      <w:proofErr w:type="spellStart"/>
      <w:r w:rsidRPr="000D2544">
        <w:t>г.N</w:t>
      </w:r>
      <w:proofErr w:type="spellEnd"/>
      <w:r w:rsidRPr="000D2544">
        <w:t xml:space="preserve"> 402-ФЗ «О бухгалтерском учете», п. 1.5 приказа Минфина от 13.06.1995 года № 49 «Об утверждении Методических указаний по инвентаризации имущества и финансовых обязательств», приложения № </w:t>
      </w:r>
      <w:r w:rsidRPr="00022C9B">
        <w:rPr>
          <w:u w:val="single"/>
        </w:rPr>
        <w:t xml:space="preserve">4 </w:t>
      </w:r>
      <w:hyperlink r:id="rId14" w:history="1">
        <w:r w:rsidRPr="00022C9B">
          <w:rPr>
            <w:rStyle w:val="a3"/>
            <w:iCs/>
            <w:color w:val="auto"/>
          </w:rPr>
          <w:t>Приказа Минфина РФ от 15.12.2010 № 173н «Об утверждении форм первичных учетных документов и регистров бухгалтерского учета и Методических указаний по их применению</w:t>
        </w:r>
      </w:hyperlink>
      <w:r w:rsidRPr="000D2544">
        <w:rPr>
          <w:iCs/>
        </w:rPr>
        <w:t xml:space="preserve">» </w:t>
      </w:r>
      <w:r w:rsidRPr="000D2544">
        <w:t>инвентаризация</w:t>
      </w:r>
      <w:proofErr w:type="gramEnd"/>
      <w:r w:rsidRPr="000D2544">
        <w:t xml:space="preserve"> финансовых обязательств с оформлением необходимых документов (актов инвентаризации, инвентаризационных описей), в Учреждении не проводится. 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22C9B" w:rsidP="000D2544">
      <w:pPr>
        <w:pStyle w:val="a4"/>
        <w:jc w:val="both"/>
      </w:pPr>
      <w:r>
        <w:t xml:space="preserve">                                 </w:t>
      </w:r>
      <w:r w:rsidR="000D2544" w:rsidRPr="000D2544">
        <w:t>9.   Учет основных средств и материальных запасов.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Проверкой сохранности, полноты учета, эффективности использования товарно-материальных ценностей установлено, что на балансе учреждения по состоянию на 1 января 2015 года находились основные средства балансовой стоимостью 391146,0 тыс. рублей.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Выборочной проверкой правильности учета объектов основных средств установлено, что основные средства в проверяемом периоде 2014 года, отражены в бухгалтерском учете и отчетности. </w:t>
      </w:r>
    </w:p>
    <w:p w:rsidR="000D2544" w:rsidRPr="000D2544" w:rsidRDefault="000D2544" w:rsidP="000D2544">
      <w:pPr>
        <w:pStyle w:val="a4"/>
        <w:jc w:val="both"/>
        <w:rPr>
          <w:i/>
        </w:rPr>
      </w:pPr>
      <w:r w:rsidRPr="000D2544">
        <w:t xml:space="preserve">В соответствии с п. 119 приказа Минфина РФ от 01.12.2010 № 157н «Об утверждении Единого плана счетов бухгалтерского учета и Инструкции по его применению» аналитический учет материальных запасов по их группам (видам), наименованиям, сортам и количеству, на Карточках количественно-суммового учета не обеспечен. </w:t>
      </w:r>
    </w:p>
    <w:p w:rsidR="000D2544" w:rsidRPr="000D2544" w:rsidRDefault="000D2544" w:rsidP="000D2544">
      <w:pPr>
        <w:pStyle w:val="a4"/>
        <w:jc w:val="both"/>
        <w:rPr>
          <w:i/>
        </w:rPr>
      </w:pPr>
      <w:r w:rsidRPr="000D2544">
        <w:t>Со всеми  материально-ответственными лицами не заключены письменные договора о полной индивидуальной материальной ответственности.</w:t>
      </w:r>
    </w:p>
    <w:p w:rsidR="000D2544" w:rsidRPr="000D2544" w:rsidRDefault="000D2544" w:rsidP="000D2544">
      <w:pPr>
        <w:pStyle w:val="a4"/>
        <w:jc w:val="both"/>
      </w:pPr>
      <w:r w:rsidRPr="000D2544">
        <w:t>Приобретение материальных ценностей осуществлялось за наличный расчет через подотчетных лиц и в безналичном порядке путем перечислений с лицевого счета. Своевременность и полнота оприходования материальных ценностей проверена за сентябрь 2014 года и за июнь 2014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Установлено, что все материальные ценности оприходованы на счета бухгалтерского учета. Данные первичных документов на материальные ценности соответствуют данным бухгалтерского учета.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  В нарушение п. 199 Инструкции 157н материально ответственными лицами не обеспечен учет материальных запасов в Книге (Карточке) учета материальных ценностей. Материально ответственные лица ведут учет материальных запасов по произвольной форме в приспособленных для этих целей журналах. Произвести сверку данных бухгалтерского учета с данными указанных журналов не представляется возможным.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 xml:space="preserve">          Учет материальных запасов обеспечен в Оборотных ведомостях по нефинансовым активам, с последующим отражением операций в соответствующих Журналах операций. При этом в Оборотных ведомостях нет раздельного учета.         Материальные запасы, приобретенные за счет средств поступивших из разных источников, учитываются в одном Журнале операций. Раздельный учет обеспечивается путем присвоения счетам учета соответствующего кода вида финансового обеспечения. Аналитический учет материальных запасов в  Оборотных ведомостях по кодам вида финансового обеспечения не ведется.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Выбытие материальных запасов производится по Актам о списании материальных запасов </w:t>
      </w:r>
      <w:hyperlink r:id="rId15" w:history="1">
        <w:r w:rsidRPr="00022C9B">
          <w:rPr>
            <w:rStyle w:val="a3"/>
            <w:color w:val="auto"/>
          </w:rPr>
          <w:t>(ф. 0504230)</w:t>
        </w:r>
      </w:hyperlink>
      <w:r w:rsidRPr="00022C9B">
        <w:t>.</w:t>
      </w:r>
      <w:r w:rsidRPr="000D2544">
        <w:t xml:space="preserve"> В Актах о списании материальных запасов  отсутствует бухгалтерская запись проводимой операции.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 Не ведется учет разбитой посуды в Книге регистрации боя посуды (ф.0504044), чем нарушается пункт 119 Инструкции 157н. 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  Не обеспечено выполнение пункта 118 Инструкции 157н. Предметы мягкого инвентаря не маркируются материально ответственным лицом   специальным штампом несмываемой краской, с указанием наименования учреждения, а при выдаче предметов в эксплуатацию дополнительной маркировкой с указанием года и месяца выдачи их со склада. Маркировочные штампы в Учреждении отсутствуют.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Согласно вышеизложенного проверить полноту достоверность и правильность отражения всех совершенных операций по имеющимся </w:t>
      </w:r>
      <w:proofErr w:type="spellStart"/>
      <w:r w:rsidRPr="000D2544">
        <w:t>субсчетам</w:t>
      </w:r>
      <w:proofErr w:type="spellEnd"/>
      <w:r w:rsidRPr="000D2544">
        <w:t xml:space="preserve"> в мемориальных ордерах и книге «Главная» не представляется возможным в виду её отсутствия. </w:t>
      </w:r>
    </w:p>
    <w:p w:rsidR="000D2544" w:rsidRPr="000D2544" w:rsidRDefault="000D2544" w:rsidP="000D2544">
      <w:pPr>
        <w:pStyle w:val="a4"/>
        <w:jc w:val="both"/>
      </w:pPr>
      <w:r w:rsidRPr="000D2544">
        <w:t>Установить то, что приобретенные материальные запасы в проверяемом периоде использовались  по назначению, не представляется в связи с отсутствием материально ответственных лиц.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 xml:space="preserve">                                     10.Выводы по результатам контрольного мероприятия: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Финансирование расходов на содержание Учреждения осуществляется за счет средств, предусмотренных в районном бюджете. Объём бюджетных ассигнований и лимиты бюджетных обязательств на оплату труда в 2014г. утверждено  (с учётом внесённых изменений) бюджетных средств на заработную плату 5245443,91 руб., из них:</w:t>
      </w:r>
    </w:p>
    <w:p w:rsidR="000D2544" w:rsidRPr="000D2544" w:rsidRDefault="000D2544" w:rsidP="000D2544">
      <w:pPr>
        <w:pStyle w:val="a4"/>
        <w:jc w:val="both"/>
      </w:pPr>
      <w:r w:rsidRPr="000D2544">
        <w:t>-кассовые расходы составили  5245443,91 рублей</w:t>
      </w:r>
      <w:proofErr w:type="gramStart"/>
      <w:r w:rsidRPr="000D2544">
        <w:t>,;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 xml:space="preserve">- фактические расходы составили 5226931,77 рублей больше кассовых на 18512,14  рублей. 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 xml:space="preserve">     1.По результатам контрольного мероприятия выявлены финансовые нарушения на общую сумму 210885,57  руб.,  из них: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а) В нарушение   Приложения №6 к   Положению об оплате труда работников муниципальных общеобразовательных учреждений Новосильского района о Системе выплат компенсационного и стимулирующего характера для работников муниципальных бюджетных общеобразовательных </w:t>
      </w:r>
      <w:proofErr w:type="spellStart"/>
      <w:r w:rsidRPr="000D2544">
        <w:t>учреждений</w:t>
      </w:r>
      <w:proofErr w:type="gramStart"/>
      <w:r w:rsidRPr="000D2544">
        <w:t>,в</w:t>
      </w:r>
      <w:proofErr w:type="spellEnd"/>
      <w:proofErr w:type="gramEnd"/>
      <w:r w:rsidRPr="000D2544">
        <w:t xml:space="preserve"> результате чего, на основании  протоколов педагогического Совета, неправомерно,  в течение  2014 года,  выплачены суммы за счет субсидий выделяемых на выполнение муниципального задания: </w:t>
      </w:r>
    </w:p>
    <w:p w:rsidR="000D2544" w:rsidRPr="000D2544" w:rsidRDefault="000D2544" w:rsidP="000D2544">
      <w:pPr>
        <w:pStyle w:val="a4"/>
        <w:jc w:val="both"/>
      </w:pPr>
      <w:r w:rsidRPr="000D2544">
        <w:rPr>
          <w:u w:val="single"/>
        </w:rPr>
        <w:t xml:space="preserve">-Ст. </w:t>
      </w:r>
      <w:proofErr w:type="spellStart"/>
      <w:r w:rsidRPr="000D2544">
        <w:rPr>
          <w:u w:val="single"/>
        </w:rPr>
        <w:t>воспитетелю</w:t>
      </w:r>
      <w:proofErr w:type="spellEnd"/>
      <w:r w:rsidRPr="000D2544">
        <w:rPr>
          <w:u w:val="single"/>
        </w:rPr>
        <w:t xml:space="preserve"> Щукиной Т.В.</w:t>
      </w:r>
      <w:r w:rsidRPr="000D2544">
        <w:t>:</w:t>
      </w:r>
    </w:p>
    <w:p w:rsidR="000D2544" w:rsidRPr="000D2544" w:rsidRDefault="000D2544" w:rsidP="000D2544">
      <w:pPr>
        <w:pStyle w:val="a4"/>
        <w:jc w:val="both"/>
      </w:pPr>
      <w:r w:rsidRPr="000D2544">
        <w:t>- 12000,00 рублей как  председателю профсоюзного комитета;</w:t>
      </w:r>
    </w:p>
    <w:p w:rsidR="000D2544" w:rsidRPr="000D2544" w:rsidRDefault="000D2544" w:rsidP="000D2544">
      <w:pPr>
        <w:pStyle w:val="a4"/>
        <w:jc w:val="both"/>
      </w:pPr>
      <w:r w:rsidRPr="000D2544">
        <w:t>- 12000,00 рублей как секретарю Педагогического Совета;</w:t>
      </w:r>
    </w:p>
    <w:p w:rsidR="000D2544" w:rsidRPr="000D2544" w:rsidRDefault="000D2544" w:rsidP="000D2544">
      <w:pPr>
        <w:pStyle w:val="a4"/>
        <w:jc w:val="both"/>
      </w:pPr>
      <w:r w:rsidRPr="000D2544">
        <w:t>-6000,00 рублей за грамоту Министерств</w:t>
      </w:r>
      <w:proofErr w:type="gramStart"/>
      <w:r w:rsidRPr="000D2544">
        <w:t>а(</w:t>
      </w:r>
      <w:proofErr w:type="gramEnd"/>
      <w:r w:rsidRPr="000D2544">
        <w:t>данные стимулирующие выплаты в Положении не предусмотрены);</w:t>
      </w:r>
    </w:p>
    <w:p w:rsidR="000D2544" w:rsidRPr="000D2544" w:rsidRDefault="000D2544" w:rsidP="000D2544">
      <w:pPr>
        <w:pStyle w:val="a4"/>
        <w:jc w:val="both"/>
      </w:pPr>
      <w:r w:rsidRPr="000D2544">
        <w:t>-12000,00 рублей за заведование методическим кабинетом, что входит в должностные обязанности.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rPr>
          <w:u w:val="single"/>
        </w:rPr>
        <w:t>-за знак «Отличник народного просвещения»</w:t>
      </w:r>
      <w:r w:rsidRPr="000D2544">
        <w:t xml:space="preserve"> в (нарушение обз.2 п.17 ст.3 приложения № 6 к Положению об оплате труда работников муниципальных общеобразовательных учреждений Новосильского района выплаты за знак в Учреждении производились в сумме 1500,00 рублей вместо положенных 500,00 рублей.</w:t>
      </w:r>
      <w:proofErr w:type="gramEnd"/>
      <w:r w:rsidRPr="000D2544">
        <w:t xml:space="preserve"> Переплата составила: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воспитателю </w:t>
      </w:r>
      <w:proofErr w:type="spellStart"/>
      <w:r w:rsidRPr="000D2544">
        <w:t>Петелиной</w:t>
      </w:r>
      <w:proofErr w:type="spellEnd"/>
      <w:r w:rsidRPr="000D2544">
        <w:t xml:space="preserve"> Н.И. -8000,00 рублей</w:t>
      </w:r>
      <w:proofErr w:type="gramStart"/>
      <w:r w:rsidRPr="000D2544">
        <w:t xml:space="preserve"> ;</w:t>
      </w:r>
      <w:proofErr w:type="gramEnd"/>
    </w:p>
    <w:p w:rsidR="000D2544" w:rsidRPr="000D2544" w:rsidRDefault="000D2544" w:rsidP="000D2544">
      <w:pPr>
        <w:pStyle w:val="a4"/>
        <w:jc w:val="both"/>
      </w:pPr>
      <w:r w:rsidRPr="000D2544">
        <w:t>- воспитателю Селиховой Н.П. - 3500,00 рублей.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>- за грамоту Министерства воспитателю Епихиной ЛИ. – 1500,00 рублей (данные  компенсационные выплаты Положением  не предусмотрены).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б) На основании приказа  от 28.04.2014 г. №25 при уходе в отпуск </w:t>
      </w:r>
      <w:proofErr w:type="spellStart"/>
      <w:r w:rsidRPr="000D2544">
        <w:t>Золкиной</w:t>
      </w:r>
      <w:proofErr w:type="spellEnd"/>
      <w:r w:rsidRPr="000D2544">
        <w:t xml:space="preserve"> Н.А. обязанности возлагаются на Щукину  Т.В. с 12.05.2014г., по 24.06.2014г. Без указания   размера доплат  </w:t>
      </w:r>
      <w:proofErr w:type="spellStart"/>
      <w:r w:rsidRPr="000D2544">
        <w:t>гл</w:t>
      </w:r>
      <w:proofErr w:type="gramStart"/>
      <w:r w:rsidRPr="000D2544">
        <w:t>.б</w:t>
      </w:r>
      <w:proofErr w:type="gramEnd"/>
      <w:r w:rsidRPr="000D2544">
        <w:t>ухгалтер</w:t>
      </w:r>
      <w:proofErr w:type="spellEnd"/>
      <w:r w:rsidRPr="000D2544">
        <w:t xml:space="preserve"> производит начисление и  выплату заработной платы Щукиной Т.В. в сумме  15461,68 рублей. </w:t>
      </w:r>
    </w:p>
    <w:p w:rsidR="000D2544" w:rsidRPr="000D2544" w:rsidRDefault="000D2544" w:rsidP="000D2544">
      <w:pPr>
        <w:pStyle w:val="a4"/>
        <w:jc w:val="both"/>
      </w:pPr>
      <w:r w:rsidRPr="000D2544">
        <w:t>в)</w:t>
      </w:r>
      <w:r w:rsidR="00022C9B">
        <w:t xml:space="preserve"> </w:t>
      </w:r>
      <w:r w:rsidRPr="000D2544">
        <w:t>В нарушение ст. 126 ТК РФ  в соответствии приказа  № 86 от 01.12.2014г.</w:t>
      </w:r>
      <w:proofErr w:type="gramStart"/>
      <w:r w:rsidRPr="000D2544">
        <w:t>,о</w:t>
      </w:r>
      <w:proofErr w:type="gramEnd"/>
      <w:r w:rsidRPr="000D2544">
        <w:t xml:space="preserve"> выплате денежной компенсации за неиспользованный отпуск Ломакиной В.Н. сроком – 28 календарных дней. Руководствуясь ст.126 ТК РФ воспользоваться компенсацией могут те категории работников, чей отпуск превышает 28 календарных дней, таким  образом, нарушения  составили – 19783,96 рублей</w:t>
      </w:r>
      <w:r w:rsidR="00022C9B">
        <w:t>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г) На основании  некорректно  составленных приказов отдела образования  № 80 от 21.11.2014г. и №81 от 01.12.2014 г.  за 1 декабря 2014г., заработная плата выплачена двум работникам в сумме 1575,00 рублей, из них </w:t>
      </w:r>
      <w:proofErr w:type="gramStart"/>
      <w:r w:rsidRPr="000D2544">
        <w:t>–</w:t>
      </w:r>
      <w:proofErr w:type="spellStart"/>
      <w:r w:rsidRPr="000D2544">
        <w:t>З</w:t>
      </w:r>
      <w:proofErr w:type="gramEnd"/>
      <w:r w:rsidRPr="000D2544">
        <w:t>олкинойН.А.начислено</w:t>
      </w:r>
      <w:proofErr w:type="spellEnd"/>
      <w:r w:rsidRPr="000D2544">
        <w:t xml:space="preserve"> и выплачено в  сумме 890,22 рублей,  Щуки</w:t>
      </w:r>
      <w:r w:rsidR="00022C9B">
        <w:t>ной Т.В. в сумме 684,78 рублей.</w:t>
      </w:r>
    </w:p>
    <w:p w:rsidR="000D2544" w:rsidRPr="000D2544" w:rsidRDefault="000D2544" w:rsidP="000D2544">
      <w:pPr>
        <w:pStyle w:val="a4"/>
        <w:jc w:val="both"/>
      </w:pPr>
      <w:r w:rsidRPr="000D2544">
        <w:t>д) В  нарушение  п.9. и п.14. Приложения №8 к Положению об оплате труда, в связи с превышением своих полномочий  комиссией   Управляющего Совета  по распределению  стимулирующей  части фонда оплат</w:t>
      </w:r>
      <w:proofErr w:type="gramStart"/>
      <w:r w:rsidRPr="000D2544">
        <w:t>ы(</w:t>
      </w:r>
      <w:proofErr w:type="gramEnd"/>
      <w:r w:rsidRPr="000D2544">
        <w:t xml:space="preserve"> без приказа Учредителя) в Учреждении за 2014 год заведующей </w:t>
      </w:r>
      <w:proofErr w:type="spellStart"/>
      <w:r w:rsidRPr="000D2544">
        <w:t>Золкиной</w:t>
      </w:r>
      <w:proofErr w:type="spellEnd"/>
      <w:r w:rsidRPr="000D2544">
        <w:t xml:space="preserve"> Н.А. неправомерно  получено средств 61500,00 р</w:t>
      </w:r>
      <w:r w:rsidR="00022C9B">
        <w:t>ублей.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е) Согласно трудового договора  от 18.12.2013 г.  </w:t>
      </w:r>
      <w:proofErr w:type="spellStart"/>
      <w:r w:rsidRPr="000D2544">
        <w:t>Золкина</w:t>
      </w:r>
      <w:proofErr w:type="spellEnd"/>
      <w:r w:rsidRPr="000D2544">
        <w:t xml:space="preserve"> Н.А. </w:t>
      </w:r>
      <w:proofErr w:type="gramStart"/>
      <w:r w:rsidRPr="000D2544">
        <w:t>принята</w:t>
      </w:r>
      <w:proofErr w:type="gramEnd"/>
      <w:r w:rsidRPr="000D2544">
        <w:t xml:space="preserve"> на работу с тарифной ставкой 15981,00 рублей, без надбавок и доплат.  В нарушение трудового договора, в   тарификационных списках  от 01.01.2014г., заведующей   утверждена базовая ставка 15750,00 рублей с коэффициентом доплат в   сумме 4725,00 рублей. Ревизионной комиссией установлено, что по вине Учредителя в трудовом договоре </w:t>
      </w:r>
      <w:proofErr w:type="spellStart"/>
      <w:r w:rsidRPr="000D2544">
        <w:t>Золкиной</w:t>
      </w:r>
      <w:proofErr w:type="spellEnd"/>
      <w:r w:rsidRPr="000D2544">
        <w:t xml:space="preserve"> Н.А. указана только сумма должностного оклада без учета повышающего </w:t>
      </w:r>
      <w:proofErr w:type="gramStart"/>
      <w:r w:rsidRPr="000D2544">
        <w:t>коэффициента</w:t>
      </w:r>
      <w:proofErr w:type="gramEnd"/>
      <w:r w:rsidRPr="000D2544">
        <w:t xml:space="preserve"> т.е. 4725,00 рублей. При составлении трудового договора нарушены требования п.3. приложения № 8 Положения об оплате труда. В результате данного нарушения  сумма выплат 47250,00  </w:t>
      </w:r>
      <w:proofErr w:type="spellStart"/>
      <w:r w:rsidRPr="000D2544">
        <w:t>Золкиной</w:t>
      </w:r>
      <w:proofErr w:type="spellEnd"/>
      <w:r w:rsidRPr="000D2544">
        <w:t xml:space="preserve"> Н.А. не подтверждена,  каким либо локальным актом Учредителя. Личное дело </w:t>
      </w:r>
      <w:proofErr w:type="spellStart"/>
      <w:r w:rsidRPr="000D2544">
        <w:t>Золкиной</w:t>
      </w:r>
      <w:proofErr w:type="spellEnd"/>
      <w:r w:rsidRPr="000D2544">
        <w:t xml:space="preserve"> </w:t>
      </w:r>
      <w:proofErr w:type="spellStart"/>
      <w:r w:rsidRPr="000D2544">
        <w:t>Н.А</w:t>
      </w:r>
      <w:proofErr w:type="gramStart"/>
      <w:r w:rsidRPr="000D2544">
        <w:t>,у</w:t>
      </w:r>
      <w:proofErr w:type="spellEnd"/>
      <w:proofErr w:type="gramEnd"/>
      <w:r w:rsidRPr="000D2544">
        <w:t xml:space="preserve"> работодателя отсутствует.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ж) В соответствии приказов  от 23.12.2014г.№ 91,   от 23.12.2014 г. № 93  Щукиной Т.В. выплачено 9358,00 рублей, что  противоречат требованиям  п.9. и п.14. Приложения №8 к Положению об оплате труда, т.е. без приказов Учредителя,  так как на тот период  она исполняла  по трудовому договору обязанности заведующей детским  садом  № 1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« Солнышко». 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 xml:space="preserve">2. На оплату труда педагогического  и административно – вспомогательного  персонала в  2014 году бюджетной росписью утверждено  – 2978,8  </w:t>
      </w:r>
      <w:proofErr w:type="spellStart"/>
      <w:r w:rsidRPr="000D2544">
        <w:t>тыс</w:t>
      </w:r>
      <w:proofErr w:type="gramStart"/>
      <w:r w:rsidRPr="000D2544">
        <w:t>.р</w:t>
      </w:r>
      <w:proofErr w:type="gramEnd"/>
      <w:r w:rsidRPr="000D2544">
        <w:t>уб</w:t>
      </w:r>
      <w:proofErr w:type="spellEnd"/>
      <w:r w:rsidRPr="000D2544">
        <w:t xml:space="preserve">., из них (13%) -387,24 </w:t>
      </w:r>
      <w:proofErr w:type="spellStart"/>
      <w:r w:rsidRPr="000D2544">
        <w:t>тыс.руб</w:t>
      </w:r>
      <w:proofErr w:type="spellEnd"/>
      <w:r w:rsidRPr="000D2544">
        <w:t xml:space="preserve">., ФОТ  для заведующей и гл. бухгалтера, согласно  п.31 Приложения № 8  к Положению об оплате труда  в Новосильском районе.   Оплата труда главного бухгалтера и заведующей детского сада № 1 «Солнышко» за 2014 год составила 600811,97 рублей, что превышает  их ФОТ на 213,568  </w:t>
      </w:r>
      <w:proofErr w:type="spellStart"/>
      <w:r w:rsidRPr="000D2544">
        <w:t>тыс</w:t>
      </w:r>
      <w:proofErr w:type="gramStart"/>
      <w:r w:rsidRPr="000D2544">
        <w:t>.р</w:t>
      </w:r>
      <w:proofErr w:type="gramEnd"/>
      <w:r w:rsidRPr="000D2544">
        <w:t>уб</w:t>
      </w:r>
      <w:proofErr w:type="spellEnd"/>
      <w:r w:rsidRPr="000D2544">
        <w:t>.</w:t>
      </w:r>
      <w:r w:rsidR="00022C9B">
        <w:t xml:space="preserve"> </w:t>
      </w:r>
      <w:r w:rsidRPr="000D2544">
        <w:t xml:space="preserve">Таким образом, по итогам финансово-хозяйственной деятельности за 2014 год   неэффективность  расходования бюджетных средств в Учреждении составила 213,568 </w:t>
      </w:r>
      <w:proofErr w:type="spellStart"/>
      <w:r w:rsidRPr="000D2544">
        <w:t>тыс.руб</w:t>
      </w:r>
      <w:proofErr w:type="spellEnd"/>
      <w:r w:rsidRPr="000D2544">
        <w:t>. Данная сумма получилась за счет недоплат стимулирующих выплат педагогическому персоналу.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3</w:t>
      </w:r>
      <w:r w:rsidRPr="000D2544">
        <w:rPr>
          <w:bCs/>
        </w:rPr>
        <w:t>.</w:t>
      </w:r>
      <w:r w:rsidRPr="000D2544">
        <w:t>В нарушение раздела II пункта 4  Приложения № 1 Приказа Минфина РФ от 6 октября 2008 г. N 106н «Об утверждении положений по бухгалтерскому учету» пункта 6 Приказа 157н,   в учреждении  Учетная   политика главным бухгалтером не сформирована и  руководителем не утверждена</w:t>
      </w:r>
      <w:r w:rsidR="00BB183D">
        <w:t>.</w:t>
      </w:r>
    </w:p>
    <w:p w:rsidR="00BB183D" w:rsidRDefault="000D2544" w:rsidP="000D2544">
      <w:pPr>
        <w:pStyle w:val="a4"/>
        <w:jc w:val="both"/>
      </w:pPr>
      <w:r w:rsidRPr="000D2544">
        <w:rPr>
          <w:bCs/>
        </w:rPr>
        <w:t>4.</w:t>
      </w:r>
      <w:r w:rsidRPr="000D2544">
        <w:t xml:space="preserve">План финансово-хозяйственной деятельности  в нарушение  требований Приказа Минфина РФ от 28.07.2010 N 81н в Учреждении на 2014 </w:t>
      </w:r>
      <w:proofErr w:type="gramStart"/>
      <w:r w:rsidRPr="000D2544">
        <w:t>годи плановые периоды 2015-2016 годы  не устанавливался</w:t>
      </w:r>
      <w:proofErr w:type="gramEnd"/>
      <w:r w:rsidR="00BB183D">
        <w:t>.</w:t>
      </w:r>
    </w:p>
    <w:p w:rsidR="00BB183D" w:rsidRDefault="000D2544" w:rsidP="000D2544">
      <w:pPr>
        <w:pStyle w:val="a4"/>
        <w:jc w:val="both"/>
      </w:pPr>
      <w:proofErr w:type="gramStart"/>
      <w:r w:rsidRPr="000D2544">
        <w:t xml:space="preserve">5.В нарушение требований статьи 69.2 Бюджетного кодекса Российской Федерации, п.2 Порядка формирования и финансового обеспечения выполнения муниципального задания в отношении муниципальных бюджетных учреждений и муниципальных казенных учреждений, утверждённого постановлением главы Новосильского  района от 02.08.2011 г. № 219,  муниципальное задание  по </w:t>
      </w:r>
      <w:r w:rsidRPr="000D2544">
        <w:lastRenderedPageBreak/>
        <w:t>основным видам деятельности  в Учреждении  на 2014 год   и плановый период 2015-2016 годы, не формировалось.</w:t>
      </w:r>
      <w:proofErr w:type="gramEnd"/>
      <w:r w:rsidRPr="000D2544">
        <w:t xml:space="preserve"> В Учреждении  отсутствует   договор (соглашение) на оказание муниципальных услуг (выполнение работ) физическим и (или) юридическим лицам за   2014 год и на текущий год</w:t>
      </w:r>
      <w:r w:rsidR="00BB183D">
        <w:t>.</w:t>
      </w:r>
    </w:p>
    <w:p w:rsidR="000D2544" w:rsidRPr="000D2544" w:rsidRDefault="000D2544" w:rsidP="000D2544">
      <w:pPr>
        <w:pStyle w:val="a4"/>
        <w:jc w:val="both"/>
      </w:pPr>
      <w:r w:rsidRPr="000D2544">
        <w:t>6.В нарушение п.3.ст.7. Федерального закона от 06.12.2011 г. №402-ФЗ  «О бухгалтерском учете» в Учреждении заведующей не возложены обязанности  по ведению бухгалтерского учета на главного бухгалтера, не заключен договор о полной материальной ответственности.</w:t>
      </w:r>
    </w:p>
    <w:p w:rsidR="000D2544" w:rsidRPr="000D2544" w:rsidRDefault="000D2544" w:rsidP="000D2544">
      <w:pPr>
        <w:pStyle w:val="a4"/>
        <w:jc w:val="both"/>
      </w:pPr>
      <w:r w:rsidRPr="000D2544">
        <w:t>7.В ходе проверки документов по личному составу установлены нарушения требований ст.66 Трудового кодекса РФ, в части правильного ведения трудовых книжек. ( По итогам представления трудовые книжки ведутся в соответствии с ТК РФ)</w:t>
      </w:r>
    </w:p>
    <w:p w:rsidR="000D2544" w:rsidRPr="000D2544" w:rsidRDefault="000D2544" w:rsidP="000D2544">
      <w:pPr>
        <w:pStyle w:val="a4"/>
        <w:jc w:val="both"/>
      </w:pPr>
      <w:r w:rsidRPr="000D2544">
        <w:t>8.В нарушение ч.1.ст.50 ТК РФ Коллективный договор не зарегистрирован единым представительным органом по труд</w:t>
      </w:r>
      <w:proofErr w:type="gramStart"/>
      <w:r w:rsidRPr="000D2544">
        <w:t>у(</w:t>
      </w:r>
      <w:proofErr w:type="gramEnd"/>
      <w:r w:rsidRPr="000D2544">
        <w:t>ст.37 ТК РФ) и  противоречит требованиям «Положения об оплате труда, работников муниципальных бюджетных общеобразовательных учреждений»  утвержденного постановлением администрации Новосильского района от 31.12.2013 года № 381</w:t>
      </w:r>
      <w:r w:rsidR="00BB183D">
        <w:t>.</w:t>
      </w:r>
    </w:p>
    <w:p w:rsidR="000D2544" w:rsidRPr="000D2544" w:rsidRDefault="000D2544" w:rsidP="000D2544">
      <w:pPr>
        <w:pStyle w:val="a4"/>
        <w:jc w:val="both"/>
      </w:pPr>
      <w:r w:rsidRPr="000D2544">
        <w:t>9.Тарификационные  списки  от 01.01.2014 г.,01.03.2014., и от 01.05.2014 года не согласованы с Учредителем. Отсутствуют приказы руководителя  н</w:t>
      </w:r>
      <w:r w:rsidR="00BB183D">
        <w:t>а их утверждение.</w:t>
      </w:r>
    </w:p>
    <w:p w:rsidR="00BB183D" w:rsidRDefault="000D2544" w:rsidP="000D2544">
      <w:pPr>
        <w:pStyle w:val="a4"/>
        <w:jc w:val="both"/>
      </w:pPr>
      <w:r w:rsidRPr="000D2544">
        <w:t xml:space="preserve">10.В нарушение п.5.ст.77 ТК РФ  с персоналом Учреждения, при реорганизации Учреждения в 2013 году, не заключены  новые  трудовые договора  с работодателем  МБДОУ детский сад №1 «Солнышко». </w:t>
      </w:r>
    </w:p>
    <w:p w:rsidR="000D2544" w:rsidRPr="000D2544" w:rsidRDefault="000D2544" w:rsidP="000D2544">
      <w:pPr>
        <w:pStyle w:val="a4"/>
        <w:jc w:val="both"/>
      </w:pPr>
      <w:r w:rsidRPr="000D2544">
        <w:t>11.В нарушение статей 60.2 и 151 Трудового кодекса РФ нет приказов о приеме на работу внутренних и внешних совместителей, так же в приказах не указывается срок, в течение которого работник будет выполнять дополнительную работу, содержание этой работы, и также объем дополнительно выполняемых работ</w:t>
      </w:r>
      <w:r w:rsidR="00BB183D">
        <w:t>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12.Положение « О выплатах стимулирующего характера работникам  МУДОУ детский сад №1 « Солнышко»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  <w:r w:rsidRPr="000D2544">
        <w:t xml:space="preserve">  на 2014-2015 учебный  год  противоречит требованиям  Приложения №6 к  Положению об оплате труда работников муниципальных общеобразовательных учреждений Новосильского района о Системе выплат компенсационного и стимулирующего характера для работников муниципальных бюджетных </w:t>
      </w:r>
      <w:r w:rsidR="00BB183D">
        <w:t>общеобразовательных учреждений.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t>13.</w:t>
      </w:r>
      <w:r w:rsidR="00BB183D">
        <w:rPr>
          <w:bCs/>
        </w:rPr>
        <w:t>Положения о порядке взи</w:t>
      </w:r>
      <w:r w:rsidRPr="000D2544">
        <w:rPr>
          <w:bCs/>
        </w:rPr>
        <w:t>мания и расходования родительской платы за содержание ребенка в МБДОУ «Детский сад №1 «Солнышко» проверке н</w:t>
      </w:r>
      <w:r w:rsidR="00BB183D">
        <w:rPr>
          <w:bCs/>
        </w:rPr>
        <w:t>е предоставлено.</w:t>
      </w:r>
    </w:p>
    <w:p w:rsidR="00BB183D" w:rsidRPr="00BB183D" w:rsidRDefault="00BB183D" w:rsidP="000D2544">
      <w:pPr>
        <w:pStyle w:val="a4"/>
        <w:jc w:val="both"/>
        <w:rPr>
          <w:bCs/>
        </w:rPr>
      </w:pPr>
      <w:r>
        <w:rPr>
          <w:bCs/>
        </w:rPr>
        <w:t>14</w:t>
      </w:r>
      <w:r w:rsidRPr="00BB183D">
        <w:rPr>
          <w:bCs/>
        </w:rPr>
        <w:t>.</w:t>
      </w:r>
      <w:r w:rsidR="000D2544" w:rsidRPr="00BB183D">
        <w:rPr>
          <w:bCs/>
        </w:rPr>
        <w:t xml:space="preserve"> Уставом Учреждения не </w:t>
      </w:r>
      <w:r w:rsidR="000D2544" w:rsidRPr="00BB183D">
        <w:t>определено, что Учреждение вправе осуществлять приносящую доход деятельность</w:t>
      </w:r>
      <w:r w:rsidR="000D2544" w:rsidRPr="00BB183D">
        <w:rPr>
          <w:bCs/>
        </w:rPr>
        <w:t>, оказание платных услуг, т.е. родительской платы</w:t>
      </w:r>
      <w:r w:rsidRPr="00BB183D">
        <w:rPr>
          <w:bCs/>
        </w:rPr>
        <w:t>.</w:t>
      </w: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14.</w:t>
      </w:r>
      <w:r w:rsidRPr="000D2544">
        <w:t>Ежедневная наполняемость детей МБДОУ по итогам работы за 2014 год составила 68,9 че</w:t>
      </w:r>
      <w:r w:rsidR="00BB183D">
        <w:t>ловек (17019</w:t>
      </w:r>
      <w:proofErr w:type="gramStart"/>
      <w:r w:rsidR="00BB183D">
        <w:t xml:space="preserve"> :</w:t>
      </w:r>
      <w:proofErr w:type="gramEnd"/>
      <w:r w:rsidR="00BB183D">
        <w:t xml:space="preserve"> 247) или  62,6%..</w:t>
      </w:r>
    </w:p>
    <w:p w:rsidR="00BB183D" w:rsidRDefault="000D2544" w:rsidP="000D2544">
      <w:pPr>
        <w:pStyle w:val="a4"/>
        <w:jc w:val="both"/>
        <w:rPr>
          <w:bCs/>
        </w:rPr>
      </w:pPr>
      <w:r w:rsidRPr="000D2544">
        <w:t xml:space="preserve">15.Сроки оплаты </w:t>
      </w:r>
      <w:r w:rsidRPr="000D2544">
        <w:rPr>
          <w:bCs/>
        </w:rPr>
        <w:t>за содержание детей в МБДОУ не соблюдаются. В извещениях на оплату не указывается количество дней посещения</w:t>
      </w:r>
    </w:p>
    <w:p w:rsidR="000D2544" w:rsidRPr="00BB183D" w:rsidRDefault="000D2544" w:rsidP="000D2544">
      <w:pPr>
        <w:pStyle w:val="a4"/>
        <w:jc w:val="both"/>
      </w:pPr>
      <w:r w:rsidRPr="000D2544">
        <w:rPr>
          <w:bCs/>
        </w:rPr>
        <w:t>16.</w:t>
      </w:r>
      <w:r w:rsidRPr="000D2544">
        <w:t xml:space="preserve"> Дни посещения ребенком учреждения в табеле не отмечаются, дни непосещения отмечаются в соответствующей графе буквой «Н», выходные дни - буквой «В». Табель (</w:t>
      </w:r>
      <w:hyperlink r:id="rId16" w:anchor="sub_2015" w:history="1">
        <w:r w:rsidRPr="00BB183D">
          <w:rPr>
            <w:rStyle w:val="a3"/>
            <w:color w:val="auto"/>
          </w:rPr>
          <w:t>ф. 0504608</w:t>
        </w:r>
      </w:hyperlink>
      <w:r w:rsidRPr="000D2544">
        <w:t>) подписывается ответственным лицом, назначенным руководителем учреждения (воспитателем) и руководителем учреждения. Во всех табелях не заполнены требуемые реквизиты «Плата по ставке», «Пропущено дней всего», «Причины непосещени</w:t>
      </w:r>
      <w:proofErr w:type="gramStart"/>
      <w:r w:rsidRPr="000D2544">
        <w:t>я(</w:t>
      </w:r>
      <w:proofErr w:type="gramEnd"/>
      <w:r w:rsidRPr="000D2544">
        <w:t>основание)».Заполнены табеля небрежно, имеются множественные исправления, не заверенные надлежащим образом.(В настоящее  табеля посещения ведутся в Уч</w:t>
      </w:r>
      <w:r w:rsidR="00BB183D">
        <w:t>реждении ведутся без нарушений)</w:t>
      </w: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17.</w:t>
      </w:r>
      <w:r w:rsidRPr="000D2544">
        <w:t xml:space="preserve">В нарушение Положения  о порядке компенсации части родительской платы (постановление Правительства Орловской области от 18 апреля 2014г. №93)  в Учреждении  </w:t>
      </w:r>
      <w:r w:rsidRPr="000D2544">
        <w:rPr>
          <w:u w:val="single"/>
        </w:rPr>
        <w:t>отсутствует журнал регистрации заявлений для назначения компенсации</w:t>
      </w:r>
      <w:r w:rsidRPr="000D2544">
        <w:t>, решения уполномоченного органа администрации района о назначении или об отказе в назначении компенсации. Выплата компенсации осуществляется уполномоченным органом администраци</w:t>
      </w:r>
      <w:proofErr w:type="gramStart"/>
      <w:r w:rsidRPr="000D2544">
        <w:t>и(</w:t>
      </w:r>
      <w:proofErr w:type="gramEnd"/>
      <w:r w:rsidRPr="000D2544">
        <w:t xml:space="preserve"> Учредителем) путем перечисления  на счет получателя, внесшего родительскую плату. В нарушение данного Положения компенсация  на родительскую  плату начислялась без соответствующих документов (приказ, распоряжение), гл. бухгалтер самостоятельно устанавливала размеры компенсации при начислении родительской платы без принятия решения Учредителем  о назначении или отказе компенсации</w:t>
      </w:r>
      <w:proofErr w:type="gramStart"/>
      <w:r w:rsidRPr="000D2544">
        <w:t>.(</w:t>
      </w:r>
      <w:proofErr w:type="gramEnd"/>
      <w:r w:rsidRPr="000D2544">
        <w:t>по итогам проверки журнал регистрации заявлений)</w:t>
      </w:r>
    </w:p>
    <w:p w:rsidR="000D2544" w:rsidRPr="000D2544" w:rsidRDefault="000D2544" w:rsidP="000D2544">
      <w:pPr>
        <w:pStyle w:val="a4"/>
        <w:jc w:val="both"/>
      </w:pPr>
    </w:p>
    <w:p w:rsidR="00BB183D" w:rsidRDefault="000D2544" w:rsidP="000D2544">
      <w:pPr>
        <w:pStyle w:val="a4"/>
        <w:jc w:val="both"/>
      </w:pPr>
      <w:proofErr w:type="gramStart"/>
      <w:r w:rsidRPr="000D2544">
        <w:lastRenderedPageBreak/>
        <w:t>18.Выборочной  проверкой  количества довольствующихся, отраженных в ежедневных меню-требование на выдачу продуктов питания с табелями учета посещаемости детей за февраль, март, июнь, июль, декабрь 2014 года установлено расхождение данных, отраженных в меню-требование на выдачу продуктов питания  с данными  табеля учета посещаемости детей   за март на 3 ребенка, за июнь на 13 детей, за декабрь на 1 ребенка, в результате чего</w:t>
      </w:r>
      <w:proofErr w:type="gramEnd"/>
      <w:r w:rsidR="00BB183D">
        <w:t xml:space="preserve">, </w:t>
      </w:r>
      <w:r w:rsidRPr="000D2544">
        <w:t xml:space="preserve"> </w:t>
      </w:r>
      <w:proofErr w:type="gramStart"/>
      <w:r w:rsidR="00BB183D" w:rsidRPr="000D2544">
        <w:t>пере</w:t>
      </w:r>
      <w:proofErr w:type="gramEnd"/>
      <w:r w:rsidR="00BB183D" w:rsidRPr="000D2544">
        <w:t xml:space="preserve"> списано</w:t>
      </w:r>
      <w:r w:rsidRPr="000D2544">
        <w:t xml:space="preserve"> продуктов питания на сумму 956 руб.93 копейки</w:t>
      </w:r>
      <w:r w:rsidR="00BB183D">
        <w:t>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19. </w:t>
      </w:r>
      <w:proofErr w:type="gramStart"/>
      <w:r w:rsidRPr="000D2544">
        <w:t xml:space="preserve">В нарушение ст.9 Закона «О бухгалтерском учете» от 06.12.2011 год                            №402 -ФЗ, п. 8 Приказа Минфина РФ от 01.12.2010 № 157н «Об утверждении Единого плана счетов бухгалтерского учета и Инструкции по его применению», приложения № </w:t>
      </w:r>
      <w:r w:rsidRPr="00BB183D">
        <w:t xml:space="preserve">5 </w:t>
      </w:r>
      <w:hyperlink r:id="rId17" w:history="1">
        <w:r w:rsidRPr="00BB183D">
          <w:rPr>
            <w:rStyle w:val="a3"/>
            <w:iCs/>
            <w:color w:val="auto"/>
            <w:u w:val="none"/>
          </w:rPr>
          <w:t>Приказа Минфина РФ от 15.12.2010 № 173н «Об утверждении форм первичных учетных документов и регистров бухгалтерского учета и Методических указаний по их применению</w:t>
        </w:r>
      </w:hyperlink>
      <w:r w:rsidRPr="00BB183D">
        <w:rPr>
          <w:iCs/>
        </w:rPr>
        <w:t>»</w:t>
      </w:r>
      <w:r w:rsidRPr="00BB183D">
        <w:t xml:space="preserve"> в представленных меню-</w:t>
      </w:r>
      <w:r w:rsidRPr="000D2544">
        <w:t>требованиях</w:t>
      </w:r>
      <w:proofErr w:type="gramEnd"/>
      <w:r w:rsidRPr="000D2544">
        <w:t xml:space="preserve"> на выдачу продуктов питания не  заполняются   установленные реквизиты</w:t>
      </w:r>
      <w:proofErr w:type="gramStart"/>
      <w:r w:rsidRPr="000D2544">
        <w:t>.(</w:t>
      </w:r>
      <w:proofErr w:type="gramEnd"/>
      <w:r w:rsidRPr="000D2544">
        <w:t>Во исполнение представления в меню-требованиях в 2015 года заполняются все требуемые реквизиты)</w:t>
      </w:r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20.В нарушение пункта 213 приказа Минфина РФ от 01.12.2010 № 157н «Об утверждении Единого плана счетов бухгалтерского учета и Инструкции по его применению», в проверенном периоде на письменных заявлениях получателей подотчетных средств нет собственноручной надписи руководителя о сумме наличных денег и о сроке, на который выдаются наличные деньги, нет приказов на выдачу средств в подотчёт, не определен круг сотрудников, которым</w:t>
      </w:r>
      <w:proofErr w:type="gramEnd"/>
      <w:r w:rsidRPr="000D2544">
        <w:t xml:space="preserve"> должны выдаваться средства в подотчёт с заключением договоров о полной материальной ответственности.</w:t>
      </w:r>
    </w:p>
    <w:p w:rsidR="000D2544" w:rsidRPr="000D2544" w:rsidRDefault="000D2544" w:rsidP="000D2544">
      <w:pPr>
        <w:pStyle w:val="a4"/>
        <w:jc w:val="both"/>
      </w:pPr>
      <w:r w:rsidRPr="000D2544">
        <w:t>20.1.Допускается нарушение пункта 6.3  Положения Банка России № 3210-У от 11.03.2014 г., пункта 213 Инструкции № 157н. В соответствии с выше указанными пунктами, лица, получившие наличные деньги под отчет, вне зависимости от основания их получения, обязаны не позднее трех рабочих дней по истечении срока, на который они выданы, предъявить  в бухгалтерию отчет об израсходованных суммах – авансовый отчет (ф.0504049) с приложением документов, подтверждающих произведенные расходы (п. 216 Инструкции № 157н)</w:t>
      </w:r>
      <w:proofErr w:type="gramStart"/>
      <w:r w:rsidRPr="000D2544">
        <w:t>.(</w:t>
      </w:r>
      <w:proofErr w:type="gramEnd"/>
      <w:r w:rsidRPr="000D2544">
        <w:t xml:space="preserve">По итогам проверки авансовые отчеты заполняются в соответствии </w:t>
      </w:r>
      <w:proofErr w:type="gramStart"/>
      <w:r w:rsidRPr="000D2544">
        <w:t>Положения Банка России № 3210-У от 11.03.2014 г., пункта 213 Инструкции № 157н.)</w:t>
      </w:r>
      <w:proofErr w:type="gramEnd"/>
    </w:p>
    <w:p w:rsidR="000D2544" w:rsidRPr="000D2544" w:rsidRDefault="000D2544" w:rsidP="000D2544">
      <w:pPr>
        <w:pStyle w:val="a4"/>
        <w:jc w:val="both"/>
      </w:pPr>
      <w:proofErr w:type="gramStart"/>
      <w:r w:rsidRPr="000D2544">
        <w:t>21.В нарушение статьи 11 Федерального закона РФ от 6 декабря 2011 </w:t>
      </w:r>
      <w:proofErr w:type="spellStart"/>
      <w:r w:rsidRPr="000D2544">
        <w:t>г.N</w:t>
      </w:r>
      <w:proofErr w:type="spellEnd"/>
      <w:r w:rsidRPr="000D2544">
        <w:t xml:space="preserve"> 402-ФЗ «О бухгалтерском учете», п. 1.5 приказа Минфина от 13.06.1995 года № 49 «Об утверждении Методических указаний по инвентаризации имущества и финансовых обязательств», приложения № </w:t>
      </w:r>
      <w:r w:rsidRPr="00BB183D">
        <w:t xml:space="preserve">4 </w:t>
      </w:r>
      <w:hyperlink r:id="rId18" w:history="1">
        <w:r w:rsidRPr="00BB183D">
          <w:rPr>
            <w:rStyle w:val="a3"/>
            <w:iCs/>
            <w:color w:val="auto"/>
          </w:rPr>
          <w:t>Приказа Минфина РФ от 15.12.2010 № 173н «Об утверждении форм первичных учетных документов и регистров бухгалтерского учета и Методических указаний по их применению</w:t>
        </w:r>
        <w:proofErr w:type="gramEnd"/>
      </w:hyperlink>
      <w:r w:rsidRPr="000D2544">
        <w:rPr>
          <w:iCs/>
        </w:rPr>
        <w:t xml:space="preserve">» </w:t>
      </w:r>
      <w:r w:rsidRPr="000D2544">
        <w:t>инвентаризация финансовых обязательств с оформлением необходимых документов (актов инвентаризации, инвентаризационных описей), в Учреждении не проводится.</w:t>
      </w:r>
    </w:p>
    <w:p w:rsidR="000D2544" w:rsidRPr="000D2544" w:rsidRDefault="00EC7D30" w:rsidP="000D2544">
      <w:pPr>
        <w:pStyle w:val="a4"/>
        <w:jc w:val="both"/>
      </w:pPr>
      <w:r>
        <w:t>22</w:t>
      </w:r>
      <w:r w:rsidR="000D2544" w:rsidRPr="000D2544">
        <w:t>.   В нарушение п. 199 Инструкции 157н материально ответственными лицами не обеспечен учет материальных запасов в Книге (Карточке) учета материальных ценностей. Материально ответственные лица ведут учет материальных запасов по произвольной форме в приспособленных для этих целей журналах. Произвести сверку данных бухгалтерского учета с данными указанных журнало</w:t>
      </w:r>
      <w:r>
        <w:t>в не представляется возможным.</w:t>
      </w:r>
    </w:p>
    <w:p w:rsidR="000D2544" w:rsidRPr="000D2544" w:rsidRDefault="000D2544" w:rsidP="000D2544">
      <w:pPr>
        <w:pStyle w:val="a4"/>
        <w:jc w:val="both"/>
      </w:pPr>
      <w:r w:rsidRPr="000D2544">
        <w:t>24.Аналитический учет материальных запасов в  Оборотных ведомостях по кодам вида фина</w:t>
      </w:r>
      <w:r w:rsidR="00EC7D30">
        <w:t>нсового обеспечения не ведется.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25.Выбытие материальных запасов производится по Актам о списании материальных </w:t>
      </w:r>
      <w:r w:rsidRPr="00EC7D30">
        <w:t xml:space="preserve">запасов </w:t>
      </w:r>
      <w:hyperlink r:id="rId19" w:history="1">
        <w:r w:rsidRPr="00EC7D30">
          <w:rPr>
            <w:rStyle w:val="a3"/>
            <w:color w:val="auto"/>
            <w:u w:val="none"/>
          </w:rPr>
          <w:t>(ф. 0504230)</w:t>
        </w:r>
      </w:hyperlink>
      <w:r w:rsidRPr="000D2544">
        <w:t>. В Актах о списании материальных запасов  отсутствует бухгалтерс</w:t>
      </w:r>
      <w:r w:rsidR="00EC7D30">
        <w:t>кая запись проводимой операции.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26.  Не ведется учет разбитой посуды в Книге регистрации боя посуды (ф.0504044), чем нарушается пункт 119 Инструкции 157н. </w:t>
      </w:r>
    </w:p>
    <w:p w:rsidR="000D2544" w:rsidRPr="000D2544" w:rsidRDefault="000D2544" w:rsidP="000D2544">
      <w:pPr>
        <w:pStyle w:val="a4"/>
        <w:jc w:val="both"/>
      </w:pPr>
      <w:r w:rsidRPr="000D2544">
        <w:t>26.1..Не обеспечено выполнение п. 118 Инструкции 157н. Предметы мягкого инвентаря не маркируются материально ответственным лицом   специальным штампом несмываемой краской, с указанием наименования учреждения, а при выдаче предметов в эксплуатацию дополнительной маркировкой с указанием года и месяца выдачи их со склада. Маркировочные штампы в Учреждении отсутствуют</w:t>
      </w:r>
      <w:r w:rsidR="00EC7D30">
        <w:t>.</w:t>
      </w:r>
    </w:p>
    <w:p w:rsidR="000D2544" w:rsidRPr="000D2544" w:rsidRDefault="000D2544" w:rsidP="000D2544">
      <w:pPr>
        <w:pStyle w:val="a4"/>
        <w:jc w:val="both"/>
      </w:pPr>
      <w:r w:rsidRPr="000D2544">
        <w:lastRenderedPageBreak/>
        <w:t xml:space="preserve">27.В нарушение п.11.раздела 1. Приложения №2  к приказу Минфина от 01.12.2010 г. № 157н полноту,  достоверность и правильность отражения всех совершенных операций по имеющимся </w:t>
      </w:r>
      <w:proofErr w:type="spellStart"/>
      <w:r w:rsidRPr="000D2544">
        <w:t>субсчетам</w:t>
      </w:r>
      <w:proofErr w:type="spellEnd"/>
      <w:r w:rsidRPr="000D2544">
        <w:t xml:space="preserve"> в мемориальных ордерах и книге «Главная» не представляется возможным в виду её отсутствия. </w:t>
      </w:r>
    </w:p>
    <w:p w:rsidR="000D2544" w:rsidRPr="000D2544" w:rsidRDefault="000D2544" w:rsidP="000D2544">
      <w:pPr>
        <w:pStyle w:val="a4"/>
        <w:jc w:val="both"/>
      </w:pPr>
      <w:r w:rsidRPr="000D2544">
        <w:t>27.1.Установить то, что приобретенные материальные запасы в проверяемом периоде использовались  по назначению, не представляется возможным,  в связи с отсутствием материально ответственных л</w:t>
      </w:r>
      <w:r w:rsidR="00EC7D30">
        <w:t>иц.</w:t>
      </w:r>
    </w:p>
    <w:p w:rsidR="000D2544" w:rsidRPr="000D2544" w:rsidRDefault="000D2544" w:rsidP="000D2544">
      <w:pPr>
        <w:pStyle w:val="a4"/>
        <w:jc w:val="both"/>
      </w:pPr>
      <w:r w:rsidRPr="000D2544">
        <w:t>28.Не заключен договор о полной материальной ответственности с главным</w:t>
      </w:r>
      <w:r w:rsidR="00EC7D30">
        <w:t xml:space="preserve"> бухгалтером Учреждения.</w:t>
      </w:r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</w:p>
    <w:p w:rsidR="000D2544" w:rsidRPr="000D2544" w:rsidRDefault="008A1111" w:rsidP="000D2544">
      <w:pPr>
        <w:pStyle w:val="a4"/>
        <w:jc w:val="both"/>
        <w:rPr>
          <w:bCs/>
        </w:rPr>
      </w:pPr>
      <w:r>
        <w:rPr>
          <w:bCs/>
        </w:rPr>
        <w:t>11</w:t>
      </w:r>
      <w:r w:rsidR="000D2544" w:rsidRPr="000D2544">
        <w:rPr>
          <w:bCs/>
        </w:rPr>
        <w:t>. По результатам проверки возмещено средств:</w:t>
      </w:r>
    </w:p>
    <w:p w:rsidR="000D2544" w:rsidRPr="000D2544" w:rsidRDefault="000D2544" w:rsidP="000D2544">
      <w:pPr>
        <w:pStyle w:val="a4"/>
        <w:jc w:val="both"/>
        <w:rPr>
          <w:bCs/>
        </w:rPr>
      </w:pPr>
      <w:r w:rsidRPr="000D2544">
        <w:rPr>
          <w:bCs/>
        </w:rPr>
        <w:t>-19783,96 рублей Ломакиной В.Н.(путем вычета данной суммы при увольнении) .</w:t>
      </w:r>
    </w:p>
    <w:p w:rsidR="000D2544" w:rsidRPr="000D2544" w:rsidRDefault="000D2544" w:rsidP="000D2544">
      <w:pPr>
        <w:pStyle w:val="a4"/>
        <w:jc w:val="both"/>
      </w:pPr>
      <w:r w:rsidRPr="000D2544">
        <w:rPr>
          <w:bCs/>
        </w:rPr>
        <w:t>- 684,74 рублей Щукиной Т.В.(с письменного согласия Щукиной Т.В.)</w:t>
      </w:r>
    </w:p>
    <w:p w:rsidR="000D2544" w:rsidRPr="000D2544" w:rsidRDefault="008A1111" w:rsidP="000D2544">
      <w:pPr>
        <w:pStyle w:val="a4"/>
        <w:jc w:val="both"/>
        <w:rPr>
          <w:bCs/>
          <w:iCs/>
        </w:rPr>
      </w:pPr>
      <w:r>
        <w:rPr>
          <w:bCs/>
          <w:iCs/>
        </w:rPr>
        <w:t>12</w:t>
      </w:r>
      <w:r w:rsidR="000D2544" w:rsidRPr="000D2544">
        <w:rPr>
          <w:bCs/>
          <w:iCs/>
        </w:rPr>
        <w:t>.Предложения Ревизионной комиссии:</w:t>
      </w:r>
    </w:p>
    <w:p w:rsidR="000D2544" w:rsidRPr="000D2544" w:rsidRDefault="008A1111" w:rsidP="000D2544">
      <w:pPr>
        <w:pStyle w:val="a4"/>
        <w:jc w:val="both"/>
      </w:pPr>
      <w:r>
        <w:rPr>
          <w:bCs/>
          <w:iCs/>
        </w:rPr>
        <w:t xml:space="preserve"> </w:t>
      </w:r>
      <w:r w:rsidR="000D2544" w:rsidRPr="000D2544">
        <w:t>Направить отчет о результатах контрольного мероприятия проверка финансово-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хозяйственной деятельности </w:t>
      </w:r>
      <w:proofErr w:type="gramStart"/>
      <w:r w:rsidRPr="000D2544">
        <w:t>муниципального</w:t>
      </w:r>
      <w:proofErr w:type="gramEnd"/>
      <w:r w:rsidRPr="000D2544">
        <w:t xml:space="preserve"> бюджетного дошкольного 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образовательного учреждения «Детский сад №1 «Солнышко»»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  <w:r w:rsidRPr="000D2544">
        <w:t>:</w:t>
      </w:r>
    </w:p>
    <w:p w:rsidR="000D2544" w:rsidRPr="000D2544" w:rsidRDefault="000D2544" w:rsidP="000D2544">
      <w:pPr>
        <w:pStyle w:val="a4"/>
        <w:jc w:val="both"/>
      </w:pPr>
      <w:r w:rsidRPr="000D2544">
        <w:t>- председателю районного Совета народных депутатов;</w:t>
      </w:r>
    </w:p>
    <w:p w:rsidR="000D2544" w:rsidRPr="000D2544" w:rsidRDefault="000D2544" w:rsidP="000D2544">
      <w:pPr>
        <w:pStyle w:val="a4"/>
        <w:jc w:val="both"/>
      </w:pPr>
      <w:r w:rsidRPr="000D2544">
        <w:t>- главе Новосильского района;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</w:t>
      </w:r>
      <w:proofErr w:type="spellStart"/>
      <w:r w:rsidRPr="000D2544">
        <w:t>врио</w:t>
      </w:r>
      <w:proofErr w:type="gramStart"/>
      <w:r w:rsidRPr="000D2544">
        <w:t>.н</w:t>
      </w:r>
      <w:proofErr w:type="gramEnd"/>
      <w:r w:rsidRPr="000D2544">
        <w:t>ачальника</w:t>
      </w:r>
      <w:proofErr w:type="spellEnd"/>
      <w:r w:rsidRPr="000D2544">
        <w:t xml:space="preserve"> общего образования, молодежной политики и спорта адм</w:t>
      </w:r>
      <w:r w:rsidR="008A1111">
        <w:t>инистрации Новосильского района.</w:t>
      </w:r>
    </w:p>
    <w:p w:rsidR="000D2544" w:rsidRPr="000D2544" w:rsidRDefault="008A1111" w:rsidP="000D2544">
      <w:pPr>
        <w:pStyle w:val="a4"/>
        <w:jc w:val="both"/>
      </w:pPr>
      <w:r>
        <w:t xml:space="preserve">  13.</w:t>
      </w:r>
      <w:bookmarkStart w:id="3" w:name="_GoBack"/>
      <w:bookmarkEnd w:id="3"/>
      <w:r w:rsidR="000D2544" w:rsidRPr="000D2544">
        <w:t>.Врио</w:t>
      </w:r>
      <w:proofErr w:type="gramStart"/>
      <w:r w:rsidR="000D2544" w:rsidRPr="000D2544">
        <w:t>.н</w:t>
      </w:r>
      <w:proofErr w:type="gramEnd"/>
      <w:r w:rsidR="000D2544" w:rsidRPr="000D2544">
        <w:t>ачальника общего образования, молодежной политики и спорта администрации Но</w:t>
      </w:r>
      <w:r w:rsidR="00EC7D30">
        <w:t>восильского района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- ознакомить руководителей общеобразовательных учреждений Новосильского района и руководителя МКУ «Централизованная бухгалтерия  общеобразовательных учреждений Новосильского района Орловской области» с отчетом  о результатах контрольного мероприятия проверка финансово-хозяйственной деятельности муниципального бюджетного дошкольного образовательного учреждения «Детский сад №1 «Солнышко»» </w:t>
      </w:r>
      <w:proofErr w:type="spellStart"/>
      <w:r w:rsidRPr="000D2544">
        <w:t>г</w:t>
      </w:r>
      <w:proofErr w:type="gramStart"/>
      <w:r w:rsidRPr="000D2544">
        <w:t>.Н</w:t>
      </w:r>
      <w:proofErr w:type="gramEnd"/>
      <w:r w:rsidRPr="000D2544">
        <w:t>овосиль</w:t>
      </w:r>
      <w:proofErr w:type="spellEnd"/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  <w:r w:rsidRPr="000D2544">
        <w:t>Председатель</w:t>
      </w:r>
    </w:p>
    <w:p w:rsidR="000D2544" w:rsidRPr="000D2544" w:rsidRDefault="000D2544" w:rsidP="000D2544">
      <w:pPr>
        <w:pStyle w:val="a4"/>
        <w:jc w:val="both"/>
      </w:pPr>
      <w:r w:rsidRPr="000D2544">
        <w:t>контрольного орган</w:t>
      </w:r>
      <w:proofErr w:type="gramStart"/>
      <w:r w:rsidRPr="000D2544">
        <w:t>а-</w:t>
      </w:r>
      <w:proofErr w:type="gramEnd"/>
      <w:r w:rsidRPr="000D2544">
        <w:t xml:space="preserve"> Ревизионной комиссии</w:t>
      </w:r>
    </w:p>
    <w:p w:rsidR="000D2544" w:rsidRPr="000D2544" w:rsidRDefault="000D2544" w:rsidP="000D2544">
      <w:pPr>
        <w:pStyle w:val="a4"/>
        <w:jc w:val="both"/>
      </w:pPr>
      <w:r w:rsidRPr="000D2544">
        <w:t xml:space="preserve">Новосильского района                                                                                                З.Н. </w:t>
      </w:r>
      <w:proofErr w:type="spellStart"/>
      <w:r w:rsidRPr="000D2544">
        <w:t>Юрцевич</w:t>
      </w:r>
      <w:proofErr w:type="spellEnd"/>
    </w:p>
    <w:p w:rsidR="000D2544" w:rsidRPr="000D2544" w:rsidRDefault="000D2544" w:rsidP="000D2544">
      <w:pPr>
        <w:pStyle w:val="a4"/>
        <w:jc w:val="both"/>
      </w:pPr>
    </w:p>
    <w:p w:rsidR="000D2544" w:rsidRPr="000D2544" w:rsidRDefault="000D2544" w:rsidP="000D2544">
      <w:pPr>
        <w:pStyle w:val="a4"/>
        <w:jc w:val="both"/>
      </w:pPr>
    </w:p>
    <w:p w:rsidR="00FF41C5" w:rsidRDefault="00FF41C5" w:rsidP="000D2544">
      <w:pPr>
        <w:pStyle w:val="a4"/>
        <w:jc w:val="both"/>
      </w:pPr>
    </w:p>
    <w:sectPr w:rsidR="00FF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138"/>
    <w:multiLevelType w:val="hybridMultilevel"/>
    <w:tmpl w:val="BB928A1A"/>
    <w:lvl w:ilvl="0" w:tplc="8168DB46"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69"/>
    <w:rsid w:val="00022C9B"/>
    <w:rsid w:val="000D2544"/>
    <w:rsid w:val="00117993"/>
    <w:rsid w:val="00587C69"/>
    <w:rsid w:val="006E6FB4"/>
    <w:rsid w:val="008A1111"/>
    <w:rsid w:val="00B5537F"/>
    <w:rsid w:val="00BB183D"/>
    <w:rsid w:val="00EC7D30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544"/>
    <w:rPr>
      <w:color w:val="0000FF" w:themeColor="hyperlink"/>
      <w:u w:val="single"/>
    </w:rPr>
  </w:style>
  <w:style w:type="paragraph" w:styleId="a4">
    <w:name w:val="No Spacing"/>
    <w:uiPriority w:val="1"/>
    <w:qFormat/>
    <w:rsid w:val="000D2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544"/>
    <w:rPr>
      <w:color w:val="0000FF" w:themeColor="hyperlink"/>
      <w:u w:val="single"/>
    </w:rPr>
  </w:style>
  <w:style w:type="paragraph" w:styleId="a4">
    <w:name w:val="No Spacing"/>
    <w:uiPriority w:val="1"/>
    <w:qFormat/>
    <w:rsid w:val="000D2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25.0" TargetMode="External"/><Relationship Id="rId13" Type="http://schemas.openxmlformats.org/officeDocument/2006/relationships/hyperlink" Target="consultantplus://offline/ref=13887224F4A5CAC4BFB0692D320D9340A727634DCE3F0DBB8F8E927EB710D8FEB279937F21FC4BA9D0g8G" TargetMode="External"/><Relationship Id="rId18" Type="http://schemas.openxmlformats.org/officeDocument/2006/relationships/hyperlink" Target="consultantplus://offline/ref=13887224F4A5CAC4BFB0692D320D9340A727634DCE3F0DBB8F8E927EB710D8FEB279937F21FC4BA9D0g8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2079125.1000" TargetMode="External"/><Relationship Id="rId12" Type="http://schemas.openxmlformats.org/officeDocument/2006/relationships/hyperlink" Target="file:///D:\&#1055;&#1088;&#1086;&#1074;&#1077;&#1088;&#1082;&#1080;%202015%20&#1075;&#1086;&#1076;&#1072;\&#1055;&#1088;&#1086;&#1074;&#1077;&#1088;&#1082;&#1072;%20&#1092;&#1080;&#1085;&#1072;&#1085;&#1089;&#1086;&#1074;&#1086;-&#1093;&#1086;&#1079;&#1103;&#1081;&#1089;&#1090;&#1074;&#1077;&#1085;&#1085;&#1086;&#1081;%20&#1076;&#1077;&#1103;&#1090;&#1077;&#1083;&#1100;&#1085;&#1086;&#1089;&#1090;&#1080;%20&#1052;&#1041;&#1044;&#1054;&#1059;%20&#1044;&#1077;&#1090;&#1089;&#1082;&#1080;&#1081;%20&#1089;&#1072;&#1076;%20&#8470;1%20&#1057;&#1086;&#1083;&#1085;&#1099;&#1096;&#1082;&#1086;\&#1054;&#1090;&#1095;&#1077;&#1090;%20%20&#1087;&#1086;%20&#1080;&#1090;&#1086;&#1075;&#1072;&#1084;%20&#1087;&#1088;&#1086;&#1074;&#1077;&#1088;&#1082;&#1080;%20&#1044;&#1077;&#1090;&#1089;&#1082;&#1086;&#1075;&#1086;%20%20&#1089;&#1072;&#1076;&#1072;&#8470;1%20&#1057;&#1086;&#1083;&#1085;&#1099;&#1096;&#1082;&#1086;.doc" TargetMode="External"/><Relationship Id="rId17" Type="http://schemas.openxmlformats.org/officeDocument/2006/relationships/hyperlink" Target="consultantplus://offline/ref=13887224F4A5CAC4BFB0692D320D9340A727634DCE3F0DBB8F8E927EB710D8FEB279937F21FC4BA9D0g8G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5;&#1088;&#1086;&#1074;&#1077;&#1088;&#1082;&#1080;%202015%20&#1075;&#1086;&#1076;&#1072;\&#1055;&#1088;&#1086;&#1074;&#1077;&#1088;&#1082;&#1072;%20&#1092;&#1080;&#1085;&#1072;&#1085;&#1089;&#1086;&#1074;&#1086;-&#1093;&#1086;&#1079;&#1103;&#1081;&#1089;&#1090;&#1074;&#1077;&#1085;&#1085;&#1086;&#1081;%20&#1076;&#1077;&#1103;&#1090;&#1077;&#1083;&#1100;&#1085;&#1086;&#1089;&#1090;&#1080;%20&#1052;&#1041;&#1044;&#1054;&#1059;%20&#1044;&#1077;&#1090;&#1089;&#1082;&#1080;&#1081;%20&#1089;&#1072;&#1076;%20&#8470;1%20&#1057;&#1086;&#1083;&#1085;&#1099;&#1096;&#1082;&#1086;\&#1054;&#1090;&#1095;&#1077;&#1090;%20%20&#1087;&#1086;%20&#1080;&#1090;&#1086;&#1075;&#1072;&#1084;%20&#1087;&#1088;&#1086;&#1074;&#1077;&#1088;&#1082;&#1080;%20&#1044;&#1077;&#1090;&#1089;&#1082;&#1086;&#1075;&#1086;%20%20&#1089;&#1072;&#1076;&#1072;&#8470;1%20&#1057;&#1086;&#1083;&#1085;&#1099;&#1096;&#1082;&#1086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5701/" TargetMode="External"/><Relationship Id="rId11" Type="http://schemas.openxmlformats.org/officeDocument/2006/relationships/hyperlink" Target="file:///D:\&#1055;&#1088;&#1086;&#1074;&#1077;&#1088;&#1082;&#1080;%202015%20&#1075;&#1086;&#1076;&#1072;\&#1055;&#1088;&#1086;&#1074;&#1077;&#1088;&#1082;&#1072;%20&#1092;&#1080;&#1085;&#1072;&#1085;&#1089;&#1086;&#1074;&#1086;-&#1093;&#1086;&#1079;&#1103;&#1081;&#1089;&#1090;&#1074;&#1077;&#1085;&#1085;&#1086;&#1081;%20&#1076;&#1077;&#1103;&#1090;&#1077;&#1083;&#1100;&#1085;&#1086;&#1089;&#1090;&#1080;%20&#1052;&#1041;&#1044;&#1054;&#1059;%20&#1044;&#1077;&#1090;&#1089;&#1082;&#1080;&#1081;%20&#1089;&#1072;&#1076;%20&#8470;1%20&#1057;&#1086;&#1083;&#1085;&#1099;&#1096;&#1082;&#1086;\&#1054;&#1090;&#1095;&#1077;&#1090;%20%20&#1087;&#1086;%20&#1080;&#1090;&#1086;&#1075;&#1072;&#1084;%20&#1087;&#1088;&#1086;&#1074;&#1077;&#1088;&#1082;&#1080;%20&#1044;&#1077;&#1090;&#1089;&#1082;&#1086;&#1075;&#1086;%20%20&#1089;&#1072;&#1076;&#1072;&#8470;1%20&#1057;&#1086;&#1083;&#1085;&#1099;&#1096;&#1082;&#1086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A2D95478D35A8DB26B11DFD279F8642B40A3717020552B0C2820A4238B1E53D53C960E0FB031DpBbAJ" TargetMode="External"/><Relationship Id="rId10" Type="http://schemas.openxmlformats.org/officeDocument/2006/relationships/hyperlink" Target="file:///D:\&#1055;&#1088;&#1086;&#1074;&#1077;&#1088;&#1082;&#1080;%202015%20&#1075;&#1086;&#1076;&#1072;\&#1055;&#1088;&#1086;&#1074;&#1077;&#1088;&#1082;&#1072;%20&#1092;&#1080;&#1085;&#1072;&#1085;&#1089;&#1086;&#1074;&#1086;-&#1093;&#1086;&#1079;&#1103;&#1081;&#1089;&#1090;&#1074;&#1077;&#1085;&#1085;&#1086;&#1081;%20&#1076;&#1077;&#1103;&#1090;&#1077;&#1083;&#1100;&#1085;&#1086;&#1089;&#1090;&#1080;%20&#1052;&#1041;&#1044;&#1054;&#1059;%20&#1044;&#1077;&#1090;&#1089;&#1082;&#1080;&#1081;%20&#1089;&#1072;&#1076;%20&#8470;1%20&#1057;&#1086;&#1083;&#1085;&#1099;&#1096;&#1082;&#1086;\&#1054;&#1090;&#1095;&#1077;&#1090;%20%20&#1087;&#1086;%20&#1080;&#1090;&#1086;&#1075;&#1072;&#1084;%20&#1087;&#1088;&#1086;&#1074;&#1077;&#1088;&#1082;&#1080;%20&#1044;&#1077;&#1090;&#1089;&#1082;&#1086;&#1075;&#1086;%20%20&#1089;&#1072;&#1076;&#1072;&#8470;1%20&#1057;&#1086;&#1083;&#1085;&#1099;&#1096;&#1082;&#1086;.doc" TargetMode="External"/><Relationship Id="rId19" Type="http://schemas.openxmlformats.org/officeDocument/2006/relationships/hyperlink" Target="consultantplus://offline/ref=3C2A2D95478D35A8DB26B11DFD279F8642B40A3717020552B0C2820A4238B1E53D53C960E0FB031DpBbA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88;&#1086;&#1074;&#1077;&#1088;&#1082;&#1080;%202015%20&#1075;&#1086;&#1076;&#1072;\&#1055;&#1088;&#1086;&#1074;&#1077;&#1088;&#1082;&#1072;%20&#1092;&#1080;&#1085;&#1072;&#1085;&#1089;&#1086;&#1074;&#1086;-&#1093;&#1086;&#1079;&#1103;&#1081;&#1089;&#1090;&#1074;&#1077;&#1085;&#1085;&#1086;&#1081;%20&#1076;&#1077;&#1103;&#1090;&#1077;&#1083;&#1100;&#1085;&#1086;&#1089;&#1090;&#1080;%20&#1052;&#1041;&#1044;&#1054;&#1059;%20&#1044;&#1077;&#1090;&#1089;&#1082;&#1080;&#1081;%20&#1089;&#1072;&#1076;%20&#8470;1%20&#1057;&#1086;&#1083;&#1085;&#1099;&#1096;&#1082;&#1086;\&#1054;&#1090;&#1095;&#1077;&#1090;%20%20&#1087;&#1086;%20&#1080;&#1090;&#1086;&#1075;&#1072;&#1084;%20&#1087;&#1088;&#1086;&#1074;&#1077;&#1088;&#1082;&#1080;%20&#1044;&#1077;&#1090;&#1089;&#1082;&#1086;&#1075;&#1086;%20%20&#1089;&#1072;&#1076;&#1072;&#8470;1%20&#1057;&#1086;&#1083;&#1085;&#1099;&#1096;&#1082;&#1086;.doc" TargetMode="External"/><Relationship Id="rId14" Type="http://schemas.openxmlformats.org/officeDocument/2006/relationships/hyperlink" Target="consultantplus://offline/ref=13887224F4A5CAC4BFB0692D320D9340A727634DCE3F0DBB8F8E927EB710D8FEB279937F21FC4BA9D0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9171</Words>
  <Characters>52279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2016-01-14T08:49:00Z</dcterms:created>
  <dcterms:modified xsi:type="dcterms:W3CDTF">2016-01-14T11:52:00Z</dcterms:modified>
</cp:coreProperties>
</file>