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6" w:rsidRPr="009915E6" w:rsidRDefault="001124D6" w:rsidP="001124D6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  <w:r w:rsidRPr="00331D9F">
        <w:rPr>
          <w:b/>
          <w:sz w:val="28"/>
          <w:szCs w:val="28"/>
        </w:rPr>
        <w:t xml:space="preserve">  </w:t>
      </w:r>
      <w:r w:rsidRPr="009915E6">
        <w:rPr>
          <w:b/>
          <w:sz w:val="24"/>
          <w:szCs w:val="24"/>
        </w:rPr>
        <w:t>РОССИЙСКАЯ   ФЕДЕРАЦИЯ</w:t>
      </w:r>
    </w:p>
    <w:p w:rsidR="001124D6" w:rsidRPr="009915E6" w:rsidRDefault="001124D6" w:rsidP="001124D6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  <w:r w:rsidRPr="009915E6">
        <w:rPr>
          <w:b/>
          <w:sz w:val="24"/>
          <w:szCs w:val="24"/>
        </w:rPr>
        <w:t>ОРЛОВСКАЯ   ОБЛАСТЬ</w:t>
      </w:r>
    </w:p>
    <w:p w:rsidR="001124D6" w:rsidRPr="00680198" w:rsidRDefault="001124D6" w:rsidP="001124D6">
      <w:pPr>
        <w:pStyle w:val="a6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Pr="009915E6">
        <w:rPr>
          <w:b/>
          <w:sz w:val="24"/>
          <w:szCs w:val="24"/>
        </w:rPr>
        <w:t>НОВОСИЛЬСКИЙ  РАЙОН</w:t>
      </w:r>
    </w:p>
    <w:p w:rsidR="001124D6" w:rsidRPr="00D64964" w:rsidRDefault="001124D6" w:rsidP="00D64964">
      <w:pPr>
        <w:pStyle w:val="2"/>
        <w:rPr>
          <w:rFonts w:ascii="Times New Roman" w:hAnsi="Times New Roman" w:cs="Times New Roman"/>
          <w:i w:val="0"/>
        </w:rPr>
      </w:pPr>
      <w:r w:rsidRPr="00D64964">
        <w:rPr>
          <w:rFonts w:ascii="Times New Roman" w:hAnsi="Times New Roman" w:cs="Times New Roman"/>
        </w:rPr>
        <w:t>ХВОРОСТЯНСКИЙ  СЕЛЬСКИЙ  СОВЕТ  НАРОДНЫХ  ДЕПУТАТОВ</w:t>
      </w:r>
    </w:p>
    <w:p w:rsidR="001124D6" w:rsidRPr="00680198" w:rsidRDefault="001124D6" w:rsidP="001124D6">
      <w:pPr>
        <w:pBdr>
          <w:bottom w:val="single" w:sz="12" w:space="1" w:color="auto"/>
        </w:pBdr>
      </w:pPr>
      <w:r w:rsidRPr="00680198">
        <w:t xml:space="preserve">303504,Орловская область, </w:t>
      </w:r>
      <w:proofErr w:type="spellStart"/>
      <w:r w:rsidRPr="00680198">
        <w:t>Новосильский</w:t>
      </w:r>
      <w:proofErr w:type="spellEnd"/>
      <w:r w:rsidRPr="00680198">
        <w:t xml:space="preserve"> район, </w:t>
      </w:r>
      <w:proofErr w:type="spellStart"/>
      <w:r w:rsidRPr="00680198">
        <w:t>д</w:t>
      </w:r>
      <w:proofErr w:type="gramStart"/>
      <w:r w:rsidRPr="00680198">
        <w:t>.Х</w:t>
      </w:r>
      <w:proofErr w:type="gramEnd"/>
      <w:r w:rsidRPr="00680198">
        <w:t>воростянка</w:t>
      </w:r>
      <w:proofErr w:type="spellEnd"/>
      <w:r w:rsidRPr="00680198">
        <w:t>, ул.Центральная,д.26                тел./факс 8(48673) 2-71-24</w:t>
      </w:r>
    </w:p>
    <w:p w:rsidR="001124D6" w:rsidRPr="00680198" w:rsidRDefault="001124D6" w:rsidP="001124D6">
      <w:pPr>
        <w:autoSpaceDE w:val="0"/>
        <w:autoSpaceDN w:val="0"/>
        <w:adjustRightInd w:val="0"/>
        <w:rPr>
          <w:b/>
          <w:bCs/>
        </w:rPr>
      </w:pPr>
    </w:p>
    <w:p w:rsidR="001124D6" w:rsidRPr="001124D6" w:rsidRDefault="001124D6" w:rsidP="001124D6">
      <w:pPr>
        <w:tabs>
          <w:tab w:val="left" w:pos="7290"/>
        </w:tabs>
        <w:rPr>
          <w:b/>
        </w:rPr>
      </w:pPr>
      <w:r>
        <w:tab/>
      </w:r>
      <w:r w:rsidRPr="001124D6">
        <w:rPr>
          <w:b/>
        </w:rPr>
        <w:t xml:space="preserve">    </w:t>
      </w:r>
      <w:r w:rsidRPr="001124D6">
        <w:rPr>
          <w:b/>
        </w:rPr>
        <w:t>ПРОЕКТ</w:t>
      </w:r>
      <w:r w:rsidRPr="001124D6">
        <w:rPr>
          <w:b/>
        </w:rPr>
        <w:t xml:space="preserve">              </w:t>
      </w:r>
    </w:p>
    <w:p w:rsidR="001124D6" w:rsidRPr="00824F34" w:rsidRDefault="001124D6" w:rsidP="001124D6">
      <w:pPr>
        <w:tabs>
          <w:tab w:val="left" w:pos="3330"/>
        </w:tabs>
        <w:jc w:val="center"/>
        <w:rPr>
          <w:b/>
          <w:sz w:val="28"/>
          <w:szCs w:val="28"/>
        </w:rPr>
      </w:pPr>
      <w:proofErr w:type="gramStart"/>
      <w:r w:rsidRPr="00824F34">
        <w:rPr>
          <w:b/>
          <w:sz w:val="28"/>
          <w:szCs w:val="28"/>
        </w:rPr>
        <w:t>Р</w:t>
      </w:r>
      <w:proofErr w:type="gramEnd"/>
      <w:r w:rsidRPr="00824F34">
        <w:rPr>
          <w:b/>
          <w:sz w:val="28"/>
          <w:szCs w:val="28"/>
        </w:rPr>
        <w:t xml:space="preserve"> Е Ш Е Н И Е</w:t>
      </w:r>
    </w:p>
    <w:p w:rsidR="001124D6" w:rsidRPr="00824F34" w:rsidRDefault="001124D6" w:rsidP="001124D6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>
        <w:rPr>
          <w:sz w:val="28"/>
          <w:szCs w:val="28"/>
        </w:rPr>
        <w:t>___ »  _____</w:t>
      </w:r>
      <w:r>
        <w:rPr>
          <w:sz w:val="28"/>
          <w:szCs w:val="28"/>
        </w:rPr>
        <w:t xml:space="preserve">  2024</w:t>
      </w:r>
      <w:r w:rsidRPr="00824F34">
        <w:rPr>
          <w:sz w:val="28"/>
          <w:szCs w:val="28"/>
        </w:rPr>
        <w:t>г.</w:t>
      </w:r>
      <w:r w:rsidRPr="00824F3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</w:t>
      </w:r>
      <w:r w:rsidRPr="00824F34">
        <w:rPr>
          <w:sz w:val="28"/>
          <w:szCs w:val="28"/>
        </w:rPr>
        <w:t xml:space="preserve">  № </w:t>
      </w:r>
    </w:p>
    <w:p w:rsidR="001124D6" w:rsidRPr="00331D9F" w:rsidRDefault="001124D6" w:rsidP="001124D6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1124D6" w:rsidRPr="00331D9F" w:rsidRDefault="008E4E9B" w:rsidP="001124D6">
      <w:r>
        <w:t xml:space="preserve"> </w:t>
      </w:r>
      <w:r w:rsidR="001124D6">
        <w:t>«</w:t>
      </w:r>
      <w:r w:rsidR="001124D6" w:rsidRPr="00331D9F">
        <w:t>О</w:t>
      </w:r>
      <w:r w:rsidR="001124D6">
        <w:t xml:space="preserve"> </w:t>
      </w:r>
      <w:r w:rsidR="001124D6" w:rsidRPr="00331D9F">
        <w:t xml:space="preserve"> бюджет</w:t>
      </w:r>
      <w:r w:rsidR="001124D6">
        <w:t>е Хворостянского</w:t>
      </w:r>
      <w:r w:rsidR="001124D6" w:rsidRPr="00331D9F">
        <w:t xml:space="preserve"> сельского поселения</w:t>
      </w:r>
    </w:p>
    <w:p w:rsidR="001124D6" w:rsidRPr="00331D9F" w:rsidRDefault="001124D6" w:rsidP="001124D6">
      <w:r w:rsidRPr="00331D9F">
        <w:t xml:space="preserve"> на 20</w:t>
      </w:r>
      <w:r>
        <w:t>25</w:t>
      </w:r>
      <w:r w:rsidRPr="00331D9F">
        <w:t xml:space="preserve"> год и плановый период</w:t>
      </w:r>
      <w:r>
        <w:t xml:space="preserve">  2026</w:t>
      </w:r>
      <w:r w:rsidRPr="00331D9F">
        <w:t>– 202</w:t>
      </w:r>
      <w:r>
        <w:t>7</w:t>
      </w:r>
      <w:r w:rsidRPr="00331D9F">
        <w:t xml:space="preserve"> годов</w:t>
      </w:r>
      <w:r>
        <w:t>»</w:t>
      </w:r>
    </w:p>
    <w:p w:rsidR="001124D6" w:rsidRPr="00331D9F" w:rsidRDefault="001124D6" w:rsidP="001124D6">
      <w:pPr>
        <w:jc w:val="both"/>
      </w:pPr>
    </w:p>
    <w:p w:rsidR="001124D6" w:rsidRPr="00331D9F" w:rsidRDefault="001124D6" w:rsidP="001124D6">
      <w:pPr>
        <w:jc w:val="both"/>
        <w:rPr>
          <w:b/>
        </w:rPr>
      </w:pPr>
      <w:r w:rsidRPr="00331D9F">
        <w:tab/>
        <w:t xml:space="preserve">В соответствии со ст.79 Положения о бюджетном процессе в </w:t>
      </w:r>
      <w:proofErr w:type="spellStart"/>
      <w:r w:rsidRPr="00331D9F">
        <w:t>Хворостянском</w:t>
      </w:r>
      <w:proofErr w:type="spellEnd"/>
      <w:r w:rsidRPr="00331D9F">
        <w:t xml:space="preserve"> сельском поселении Новосильского района Орловской области, рассмотрев основные характеристики бюджета сельского поселения на 20</w:t>
      </w:r>
      <w:r>
        <w:t>25</w:t>
      </w:r>
      <w:r w:rsidRPr="00331D9F">
        <w:t xml:space="preserve"> год и плановый период  202</w:t>
      </w:r>
      <w:r>
        <w:t>6</w:t>
      </w:r>
      <w:r w:rsidRPr="00331D9F">
        <w:t xml:space="preserve"> – 202</w:t>
      </w:r>
      <w:r>
        <w:t>7</w:t>
      </w:r>
      <w:r w:rsidRPr="00331D9F">
        <w:t xml:space="preserve"> годов, </w:t>
      </w:r>
      <w:proofErr w:type="spellStart"/>
      <w:r w:rsidRPr="00331D9F">
        <w:t>Хворостянский</w:t>
      </w:r>
      <w:proofErr w:type="spellEnd"/>
      <w:r w:rsidRPr="00331D9F">
        <w:t xml:space="preserve"> сельский Совет народных депутатов </w:t>
      </w:r>
      <w:r w:rsidRPr="00331D9F">
        <w:rPr>
          <w:b/>
        </w:rPr>
        <w:t>РЕШИЛ:</w:t>
      </w:r>
    </w:p>
    <w:p w:rsidR="001124D6" w:rsidRPr="00331D9F" w:rsidRDefault="001124D6" w:rsidP="001124D6">
      <w:pPr>
        <w:numPr>
          <w:ilvl w:val="0"/>
          <w:numId w:val="4"/>
        </w:numPr>
        <w:jc w:val="both"/>
      </w:pPr>
      <w:r w:rsidRPr="00331D9F">
        <w:t>Принять в первом чтении проект бюджета сельского поселения на 20</w:t>
      </w:r>
      <w:r>
        <w:t>25</w:t>
      </w:r>
      <w:r w:rsidRPr="00331D9F">
        <w:t xml:space="preserve"> год и плановый период 202</w:t>
      </w:r>
      <w:r>
        <w:t>6</w:t>
      </w:r>
      <w:r w:rsidRPr="00331D9F">
        <w:t xml:space="preserve"> – 202</w:t>
      </w:r>
      <w:r>
        <w:t>7</w:t>
      </w:r>
      <w:r w:rsidRPr="00331D9F">
        <w:t xml:space="preserve"> годов.</w:t>
      </w:r>
    </w:p>
    <w:p w:rsidR="001124D6" w:rsidRPr="00331D9F" w:rsidRDefault="001124D6" w:rsidP="001124D6">
      <w:pPr>
        <w:numPr>
          <w:ilvl w:val="0"/>
          <w:numId w:val="4"/>
        </w:numPr>
        <w:jc w:val="both"/>
      </w:pPr>
      <w:r w:rsidRPr="00331D9F">
        <w:t>Утвердить основные характеристики бюджета сельского поселения на 20</w:t>
      </w:r>
      <w:r>
        <w:t>25</w:t>
      </w:r>
      <w:r w:rsidRPr="00331D9F">
        <w:t xml:space="preserve"> год и плановый период 202</w:t>
      </w:r>
      <w:r>
        <w:t>6</w:t>
      </w:r>
      <w:r w:rsidRPr="00331D9F">
        <w:t>– 202</w:t>
      </w:r>
      <w:r>
        <w:t>7</w:t>
      </w:r>
      <w:r w:rsidRPr="00331D9F">
        <w:t xml:space="preserve"> годов.</w:t>
      </w:r>
    </w:p>
    <w:p w:rsidR="001124D6" w:rsidRPr="00331D9F" w:rsidRDefault="001124D6" w:rsidP="001124D6">
      <w:pPr>
        <w:jc w:val="both"/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1336"/>
        <w:gridCol w:w="1355"/>
        <w:gridCol w:w="1399"/>
      </w:tblGrid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center"/>
            </w:pPr>
            <w:r w:rsidRPr="00950385">
              <w:t>Наименование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  <w:r w:rsidRPr="00950385">
              <w:t>202</w:t>
            </w:r>
            <w:r>
              <w:t>5</w:t>
            </w: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 w:rsidRPr="00950385">
              <w:t>202</w:t>
            </w:r>
            <w:r>
              <w:t>6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 w:rsidRPr="00950385">
              <w:t>202</w:t>
            </w:r>
            <w:r>
              <w:t>7</w:t>
            </w:r>
          </w:p>
        </w:tc>
      </w:tr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 w:rsidRPr="00950385">
              <w:t xml:space="preserve">Доходы всего, </w:t>
            </w:r>
            <w:proofErr w:type="spellStart"/>
            <w:r w:rsidRPr="00950385">
              <w:t>тыс</w:t>
            </w:r>
            <w:proofErr w:type="gramStart"/>
            <w:r w:rsidRPr="00950385">
              <w:t>.р</w:t>
            </w:r>
            <w:proofErr w:type="gramEnd"/>
            <w:r w:rsidRPr="00950385">
              <w:t>уб</w:t>
            </w:r>
            <w:proofErr w:type="spellEnd"/>
            <w:r w:rsidRPr="00950385">
              <w:t>.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  <w:r>
              <w:t>1548,7</w:t>
            </w: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>
              <w:t>1577,4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>
              <w:t>1585,4</w:t>
            </w:r>
          </w:p>
        </w:tc>
      </w:tr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собственные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  <w:r>
              <w:t>1271,0</w:t>
            </w: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>
              <w:t>1290,0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>
              <w:t>1298,0</w:t>
            </w:r>
          </w:p>
        </w:tc>
      </w:tr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 w:rsidRPr="00950385">
              <w:t xml:space="preserve">Расходы всего, </w:t>
            </w:r>
            <w:proofErr w:type="spellStart"/>
            <w:r w:rsidRPr="00950385">
              <w:t>тыс</w:t>
            </w:r>
            <w:proofErr w:type="gramStart"/>
            <w:r w:rsidRPr="00950385">
              <w:t>.р</w:t>
            </w:r>
            <w:proofErr w:type="gramEnd"/>
            <w:r w:rsidRPr="00950385">
              <w:t>уб</w:t>
            </w:r>
            <w:proofErr w:type="spellEnd"/>
            <w:r w:rsidRPr="00950385">
              <w:t>.</w:t>
            </w:r>
          </w:p>
        </w:tc>
        <w:tc>
          <w:tcPr>
            <w:tcW w:w="1396" w:type="dxa"/>
          </w:tcPr>
          <w:p w:rsidR="001124D6" w:rsidRPr="00310885" w:rsidRDefault="001124D6" w:rsidP="00A27C67">
            <w:pPr>
              <w:jc w:val="center"/>
            </w:pPr>
            <w:r w:rsidRPr="00310885">
              <w:t>1675,8</w:t>
            </w:r>
          </w:p>
        </w:tc>
        <w:tc>
          <w:tcPr>
            <w:tcW w:w="1417" w:type="dxa"/>
          </w:tcPr>
          <w:p w:rsidR="001124D6" w:rsidRPr="00310885" w:rsidRDefault="001124D6" w:rsidP="00A27C67">
            <w:pPr>
              <w:jc w:val="center"/>
            </w:pPr>
            <w:r w:rsidRPr="00310885">
              <w:t>1706,4</w:t>
            </w:r>
          </w:p>
        </w:tc>
        <w:tc>
          <w:tcPr>
            <w:tcW w:w="1467" w:type="dxa"/>
          </w:tcPr>
          <w:p w:rsidR="001124D6" w:rsidRPr="00310885" w:rsidRDefault="001124D6" w:rsidP="00A27C67">
            <w:pPr>
              <w:jc w:val="center"/>
            </w:pPr>
            <w:r w:rsidRPr="00310885">
              <w:t>1715,2</w:t>
            </w:r>
          </w:p>
        </w:tc>
      </w:tr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 w:rsidRPr="00950385">
              <w:t xml:space="preserve">Дефицит/Профицит, </w:t>
            </w:r>
            <w:proofErr w:type="spellStart"/>
            <w:r w:rsidRPr="00950385">
              <w:t>тыс</w:t>
            </w:r>
            <w:proofErr w:type="gramStart"/>
            <w:r w:rsidRPr="00950385">
              <w:t>.р</w:t>
            </w:r>
            <w:proofErr w:type="gramEnd"/>
            <w:r w:rsidRPr="00950385">
              <w:t>уб</w:t>
            </w:r>
            <w:proofErr w:type="spellEnd"/>
            <w:r w:rsidRPr="00950385">
              <w:t>.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  <w:r w:rsidRPr="00950385">
              <w:t>-</w:t>
            </w:r>
            <w:r>
              <w:t>127,1</w:t>
            </w: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 w:rsidRPr="00950385">
              <w:t>-</w:t>
            </w:r>
            <w:r>
              <w:t>129,0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 w:rsidRPr="00950385">
              <w:t>-</w:t>
            </w:r>
            <w:r>
              <w:t>129,8</w:t>
            </w:r>
          </w:p>
        </w:tc>
      </w:tr>
      <w:tr w:rsidR="001124D6" w:rsidRPr="00950385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 w:rsidRPr="00950385">
              <w:t xml:space="preserve">Верхний предел муниципального долга, </w:t>
            </w:r>
            <w:proofErr w:type="spellStart"/>
            <w:r w:rsidRPr="00950385">
              <w:t>тыс</w:t>
            </w:r>
            <w:proofErr w:type="gramStart"/>
            <w:r w:rsidRPr="00950385">
              <w:t>.р</w:t>
            </w:r>
            <w:proofErr w:type="gramEnd"/>
            <w:r w:rsidRPr="00950385">
              <w:t>уб</w:t>
            </w:r>
            <w:proofErr w:type="spellEnd"/>
            <w:r w:rsidRPr="00950385">
              <w:t>.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  <w:r>
              <w:t>635,5</w:t>
            </w: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>
              <w:t>645,0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>
              <w:t>649,0</w:t>
            </w:r>
          </w:p>
        </w:tc>
      </w:tr>
      <w:tr w:rsidR="001124D6" w:rsidRPr="00331D9F" w:rsidTr="00A27C67">
        <w:tc>
          <w:tcPr>
            <w:tcW w:w="5102" w:type="dxa"/>
          </w:tcPr>
          <w:p w:rsidR="001124D6" w:rsidRPr="00950385" w:rsidRDefault="001124D6" w:rsidP="00A27C67">
            <w:pPr>
              <w:jc w:val="both"/>
            </w:pPr>
            <w:r w:rsidRPr="00950385">
              <w:t xml:space="preserve">Условно утверждаемые расходы, </w:t>
            </w:r>
            <w:proofErr w:type="spellStart"/>
            <w:r w:rsidRPr="00950385">
              <w:t>тыс</w:t>
            </w:r>
            <w:proofErr w:type="gramStart"/>
            <w:r w:rsidRPr="00950385">
              <w:t>.р</w:t>
            </w:r>
            <w:proofErr w:type="gramEnd"/>
            <w:r w:rsidRPr="00950385">
              <w:t>уб</w:t>
            </w:r>
            <w:proofErr w:type="spellEnd"/>
            <w:r w:rsidRPr="00950385">
              <w:t>.</w:t>
            </w:r>
          </w:p>
        </w:tc>
        <w:tc>
          <w:tcPr>
            <w:tcW w:w="1396" w:type="dxa"/>
          </w:tcPr>
          <w:p w:rsidR="001124D6" w:rsidRPr="00950385" w:rsidRDefault="001124D6" w:rsidP="00A27C67">
            <w:pPr>
              <w:jc w:val="center"/>
            </w:pPr>
          </w:p>
        </w:tc>
        <w:tc>
          <w:tcPr>
            <w:tcW w:w="1417" w:type="dxa"/>
          </w:tcPr>
          <w:p w:rsidR="001124D6" w:rsidRPr="00950385" w:rsidRDefault="001124D6" w:rsidP="00A27C67">
            <w:pPr>
              <w:jc w:val="center"/>
            </w:pPr>
            <w:r>
              <w:t>34,13</w:t>
            </w:r>
          </w:p>
        </w:tc>
        <w:tc>
          <w:tcPr>
            <w:tcW w:w="1467" w:type="dxa"/>
          </w:tcPr>
          <w:p w:rsidR="001124D6" w:rsidRPr="00950385" w:rsidRDefault="001124D6" w:rsidP="00A27C67">
            <w:pPr>
              <w:jc w:val="center"/>
            </w:pPr>
            <w:r>
              <w:t>34,58</w:t>
            </w:r>
          </w:p>
        </w:tc>
      </w:tr>
    </w:tbl>
    <w:p w:rsidR="001124D6" w:rsidRPr="00331D9F" w:rsidRDefault="001124D6" w:rsidP="001124D6">
      <w:pPr>
        <w:jc w:val="both"/>
      </w:pPr>
    </w:p>
    <w:p w:rsidR="001124D6" w:rsidRPr="00331D9F" w:rsidRDefault="001124D6" w:rsidP="001124D6">
      <w:pPr>
        <w:numPr>
          <w:ilvl w:val="0"/>
          <w:numId w:val="4"/>
        </w:numPr>
        <w:spacing w:after="200" w:line="276" w:lineRule="auto"/>
      </w:pPr>
      <w:proofErr w:type="gramStart"/>
      <w:r w:rsidRPr="00331D9F">
        <w:t>Контроль за</w:t>
      </w:r>
      <w:proofErr w:type="gramEnd"/>
      <w:r w:rsidRPr="00331D9F">
        <w:t xml:space="preserve"> выполнением оставляю за собой.</w:t>
      </w:r>
    </w:p>
    <w:p w:rsidR="001124D6" w:rsidRPr="00331D9F" w:rsidRDefault="001124D6" w:rsidP="001124D6">
      <w:pPr>
        <w:ind w:left="705"/>
      </w:pPr>
    </w:p>
    <w:p w:rsidR="001124D6" w:rsidRPr="00331D9F" w:rsidRDefault="001124D6" w:rsidP="001124D6">
      <w:pPr>
        <w:ind w:left="1065"/>
      </w:pPr>
      <w:r w:rsidRPr="00331D9F">
        <w:t xml:space="preserve">Глава </w:t>
      </w:r>
      <w:r>
        <w:t>сельского поселения</w:t>
      </w:r>
      <w:r w:rsidRPr="00331D9F">
        <w:t xml:space="preserve">            </w:t>
      </w:r>
      <w:r>
        <w:t xml:space="preserve">                                 </w:t>
      </w:r>
      <w:r>
        <w:t xml:space="preserve">                    </w:t>
      </w:r>
      <w:proofErr w:type="spellStart"/>
      <w:r>
        <w:t>Ю.В.Семёнов</w:t>
      </w:r>
      <w:proofErr w:type="spellEnd"/>
      <w:r w:rsidRPr="00331D9F">
        <w:t xml:space="preserve">                          </w:t>
      </w:r>
      <w:r>
        <w:t xml:space="preserve">                                          </w:t>
      </w:r>
      <w:r w:rsidRPr="00331D9F">
        <w:t xml:space="preserve">  </w:t>
      </w:r>
    </w:p>
    <w:p w:rsidR="001124D6" w:rsidRPr="007E67E0" w:rsidRDefault="001124D6" w:rsidP="001124D6">
      <w:pPr>
        <w:jc w:val="both"/>
        <w:rPr>
          <w:color w:val="F2DBDB"/>
        </w:rPr>
      </w:pPr>
      <w:r w:rsidRPr="007E67E0">
        <w:rPr>
          <w:color w:val="F2DBDB"/>
        </w:rPr>
        <w:t xml:space="preserve">Условно утвержденные расходы на первый год не ставятся  только на плановый период </w:t>
      </w: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1124D6" w:rsidRDefault="001124D6" w:rsidP="00270EF3">
      <w:pPr>
        <w:jc w:val="center"/>
      </w:pPr>
    </w:p>
    <w:p w:rsidR="00D64964" w:rsidRDefault="00D64964" w:rsidP="00270EF3">
      <w:pPr>
        <w:jc w:val="center"/>
      </w:pPr>
    </w:p>
    <w:p w:rsidR="00D64964" w:rsidRDefault="00D64964" w:rsidP="00270EF3">
      <w:pPr>
        <w:jc w:val="center"/>
      </w:pPr>
    </w:p>
    <w:p w:rsidR="001124D6" w:rsidRDefault="001124D6" w:rsidP="00270EF3">
      <w:pPr>
        <w:jc w:val="center"/>
      </w:pPr>
    </w:p>
    <w:p w:rsidR="00270EF3" w:rsidRPr="003131C4" w:rsidRDefault="00270EF3" w:rsidP="00270EF3">
      <w:pPr>
        <w:jc w:val="center"/>
        <w:rPr>
          <w:b/>
          <w:bCs/>
          <w:sz w:val="28"/>
          <w:szCs w:val="28"/>
        </w:rPr>
      </w:pPr>
      <w:r w:rsidRPr="003131C4">
        <w:rPr>
          <w:b/>
          <w:bCs/>
          <w:sz w:val="28"/>
          <w:szCs w:val="28"/>
        </w:rPr>
        <w:lastRenderedPageBreak/>
        <w:t>ПОЯСНИТЕЛЬНАЯ  ЗАПИСКА</w:t>
      </w:r>
    </w:p>
    <w:p w:rsidR="00270EF3" w:rsidRDefault="00270EF3" w:rsidP="00270EF3">
      <w:pPr>
        <w:jc w:val="center"/>
        <w:rPr>
          <w:b/>
          <w:bCs/>
          <w:sz w:val="28"/>
          <w:szCs w:val="28"/>
        </w:rPr>
      </w:pPr>
      <w:r w:rsidRPr="003131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проекту </w:t>
      </w:r>
      <w:r w:rsidRPr="003131C4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Хворостянского сельского поселения</w:t>
      </w:r>
      <w:r w:rsidRPr="003131C4">
        <w:rPr>
          <w:b/>
          <w:bCs/>
          <w:sz w:val="28"/>
          <w:szCs w:val="28"/>
        </w:rPr>
        <w:t xml:space="preserve"> на  20</w:t>
      </w:r>
      <w:r>
        <w:rPr>
          <w:b/>
          <w:bCs/>
          <w:sz w:val="28"/>
          <w:szCs w:val="28"/>
        </w:rPr>
        <w:t>25</w:t>
      </w:r>
      <w:r w:rsidRPr="003131C4">
        <w:rPr>
          <w:b/>
          <w:bCs/>
          <w:sz w:val="28"/>
          <w:szCs w:val="28"/>
        </w:rPr>
        <w:t xml:space="preserve">  год </w:t>
      </w:r>
      <w:r>
        <w:rPr>
          <w:b/>
          <w:bCs/>
          <w:sz w:val="28"/>
          <w:szCs w:val="28"/>
        </w:rPr>
        <w:t>и плановый период 2026-2027 годы</w:t>
      </w:r>
    </w:p>
    <w:p w:rsidR="00270EF3" w:rsidRPr="007B4A29" w:rsidRDefault="00270EF3" w:rsidP="00270EF3">
      <w:pPr>
        <w:jc w:val="center"/>
        <w:rPr>
          <w:bCs/>
          <w:sz w:val="28"/>
          <w:szCs w:val="28"/>
        </w:rPr>
      </w:pPr>
    </w:p>
    <w:p w:rsidR="00270EF3" w:rsidRPr="00E434DF" w:rsidRDefault="00270EF3" w:rsidP="00270EF3">
      <w:pPr>
        <w:ind w:firstLine="709"/>
        <w:jc w:val="both"/>
      </w:pPr>
      <w:proofErr w:type="gramStart"/>
      <w:r w:rsidRPr="00E434DF">
        <w:t xml:space="preserve">Показатели бюджета </w:t>
      </w:r>
      <w:r>
        <w:t>Хворостянского</w:t>
      </w:r>
      <w:r w:rsidRPr="00E434DF">
        <w:t xml:space="preserve"> сельского поселения Новосильского района  Орловской области на 20</w:t>
      </w:r>
      <w:r>
        <w:t xml:space="preserve">24 </w:t>
      </w:r>
      <w:r w:rsidRPr="00E434DF">
        <w:t>год рассчитаны в соответствии с Бюджетным кодексом Российской Федерации, Постановлением Правительства Орловской области от 1</w:t>
      </w:r>
      <w:r>
        <w:t>0</w:t>
      </w:r>
      <w:r w:rsidRPr="00E434DF">
        <w:t>.06</w:t>
      </w:r>
      <w:r>
        <w:t>.2013</w:t>
      </w:r>
      <w:r w:rsidRPr="00E434DF">
        <w:t>г. №</w:t>
      </w:r>
      <w:r>
        <w:t>181</w:t>
      </w:r>
      <w:r w:rsidRPr="00E434DF">
        <w:t xml:space="preserve"> «Об утверждении Порядка составления проекта областного бюджета на 20</w:t>
      </w:r>
      <w:r>
        <w:t>24</w:t>
      </w:r>
      <w:r w:rsidRPr="00E434DF">
        <w:t xml:space="preserve"> год</w:t>
      </w:r>
      <w:r>
        <w:t xml:space="preserve"> и плановый период 2025-2027 годы</w:t>
      </w:r>
      <w:r w:rsidRPr="00E434DF">
        <w:t xml:space="preserve"> </w:t>
      </w:r>
      <w:r>
        <w:t>и</w:t>
      </w:r>
      <w:r w:rsidRPr="00E434DF">
        <w:t xml:space="preserve"> Порядка разработки прогноза социально-экономического развития Орловской области на 20</w:t>
      </w:r>
      <w:r>
        <w:t>24</w:t>
      </w:r>
      <w:r w:rsidRPr="00E434DF">
        <w:t xml:space="preserve"> </w:t>
      </w:r>
      <w:r>
        <w:t>год и параметров прогноза до 2026</w:t>
      </w:r>
      <w:r w:rsidRPr="00E434DF">
        <w:t xml:space="preserve"> года</w:t>
      </w:r>
      <w:proofErr w:type="gramEnd"/>
      <w:r w:rsidRPr="00E434DF">
        <w:t xml:space="preserve">», проекта бюджета </w:t>
      </w:r>
      <w:r>
        <w:t>Хворостянского</w:t>
      </w:r>
      <w:r w:rsidRPr="00E434DF">
        <w:t xml:space="preserve"> сельского поселения на 20</w:t>
      </w:r>
      <w:r>
        <w:t>25</w:t>
      </w:r>
      <w:r w:rsidRPr="00E434DF">
        <w:t xml:space="preserve"> год</w:t>
      </w:r>
      <w:r>
        <w:t xml:space="preserve"> и плановый период 2026-2027 годы</w:t>
      </w:r>
      <w:r w:rsidRPr="00E434DF">
        <w:t xml:space="preserve"> Положением о бюджетном процессе </w:t>
      </w:r>
      <w:r>
        <w:t>Хворостянского</w:t>
      </w:r>
      <w:r w:rsidRPr="00E434DF">
        <w:t xml:space="preserve"> сельского поселения</w:t>
      </w:r>
      <w:proofErr w:type="gramStart"/>
      <w:r w:rsidRPr="00E434DF">
        <w:t xml:space="preserve"> .</w:t>
      </w:r>
      <w:proofErr w:type="gramEnd"/>
    </w:p>
    <w:p w:rsidR="00270EF3" w:rsidRDefault="00270EF3" w:rsidP="00270E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4DF">
        <w:rPr>
          <w:rFonts w:ascii="Times New Roman" w:hAnsi="Times New Roman" w:cs="Times New Roman"/>
          <w:sz w:val="24"/>
          <w:szCs w:val="24"/>
        </w:rPr>
        <w:t xml:space="preserve">Формирование проекта бюджета сельского поселения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E434D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плановый период 2026- 2027 годы разработан в соответствие ст.66 Положения о бюджетном процессе Хворостянского сельского поселения от 29.06.2022 года № 54(Далее – Положение о бюджетном процессе)</w:t>
      </w:r>
      <w:r w:rsidRPr="00E434DF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 </w:t>
      </w:r>
      <w:r w:rsidRPr="00D94348">
        <w:rPr>
          <w:rFonts w:ascii="Times New Roman" w:hAnsi="Times New Roman" w:cs="Times New Roman"/>
          <w:sz w:val="22"/>
          <w:szCs w:val="22"/>
        </w:rPr>
        <w:t>Хворостянского</w:t>
      </w:r>
      <w:r w:rsidRPr="00E434DF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434DF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2026-2027 </w:t>
      </w:r>
      <w:r w:rsidRPr="00E434D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 и</w:t>
      </w:r>
      <w:r w:rsidRPr="00E434DF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и налоговой полит</w:t>
      </w:r>
      <w:r w:rsidRPr="00E434DF">
        <w:rPr>
          <w:rFonts w:ascii="Times New Roman" w:hAnsi="Times New Roman" w:cs="Times New Roman"/>
          <w:sz w:val="24"/>
          <w:szCs w:val="24"/>
        </w:rPr>
        <w:t>и</w:t>
      </w:r>
      <w:r w:rsidRPr="00E434DF">
        <w:rPr>
          <w:rFonts w:ascii="Times New Roman" w:hAnsi="Times New Roman" w:cs="Times New Roman"/>
          <w:sz w:val="24"/>
          <w:szCs w:val="24"/>
        </w:rPr>
        <w:t>ки и</w:t>
      </w:r>
      <w:proofErr w:type="gramEnd"/>
      <w:r w:rsidRPr="00E434DF">
        <w:rPr>
          <w:rFonts w:ascii="Times New Roman" w:hAnsi="Times New Roman" w:cs="Times New Roman"/>
          <w:sz w:val="24"/>
          <w:szCs w:val="24"/>
        </w:rPr>
        <w:t xml:space="preserve"> оценки поступлений доходов и ожидаемого исполнения расходов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плановый период 2026 - 2027 годы</w:t>
      </w:r>
      <w:r w:rsidRPr="00E434DF">
        <w:rPr>
          <w:rFonts w:ascii="Times New Roman" w:hAnsi="Times New Roman" w:cs="Times New Roman"/>
          <w:sz w:val="24"/>
          <w:szCs w:val="24"/>
        </w:rPr>
        <w:t>.</w:t>
      </w:r>
    </w:p>
    <w:p w:rsidR="00270EF3" w:rsidRDefault="00270EF3" w:rsidP="00270E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EF3" w:rsidRDefault="00270EF3" w:rsidP="00270E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EF3" w:rsidRPr="009F52EE" w:rsidRDefault="00270EF3" w:rsidP="00270EF3">
      <w:pPr>
        <w:numPr>
          <w:ilvl w:val="0"/>
          <w:numId w:val="3"/>
        </w:numPr>
        <w:jc w:val="both"/>
        <w:rPr>
          <w:b/>
          <w:bCs/>
          <w:u w:val="single"/>
        </w:rPr>
      </w:pPr>
      <w:r w:rsidRPr="009F52EE">
        <w:rPr>
          <w:b/>
          <w:bCs/>
          <w:u w:val="single"/>
        </w:rPr>
        <w:t>ДОХОДЫ бюджета Хворостянского сельского поселения</w:t>
      </w:r>
    </w:p>
    <w:p w:rsidR="00270EF3" w:rsidRPr="00E434DF" w:rsidRDefault="00270EF3" w:rsidP="00270E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EF3" w:rsidRPr="00E434DF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 w:rsidRPr="00E434DF">
        <w:rPr>
          <w:color w:val="000000"/>
        </w:rPr>
        <w:t>Общие параметры бюджета сельского поселения по доходам на 20</w:t>
      </w:r>
      <w:r>
        <w:rPr>
          <w:color w:val="000000"/>
        </w:rPr>
        <w:t>25 год и плановый период 2026-2027 годы</w:t>
      </w:r>
      <w:r w:rsidRPr="00E434DF">
        <w:rPr>
          <w:color w:val="000000"/>
        </w:rPr>
        <w:t xml:space="preserve"> предл</w:t>
      </w:r>
      <w:r w:rsidRPr="00E434DF">
        <w:rPr>
          <w:color w:val="000000"/>
        </w:rPr>
        <w:t>а</w:t>
      </w:r>
      <w:r w:rsidRPr="00E434DF">
        <w:rPr>
          <w:color w:val="000000"/>
        </w:rPr>
        <w:t>гаются к утверждению в следующих показателях:</w:t>
      </w:r>
    </w:p>
    <w:p w:rsidR="00270EF3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 w:rsidRPr="00E434DF">
        <w:rPr>
          <w:color w:val="000000"/>
        </w:rPr>
        <w:t>В 20</w:t>
      </w:r>
      <w:r>
        <w:rPr>
          <w:color w:val="000000"/>
        </w:rPr>
        <w:t>25</w:t>
      </w:r>
      <w:r w:rsidRPr="00E434DF">
        <w:rPr>
          <w:color w:val="000000"/>
        </w:rPr>
        <w:t xml:space="preserve"> году доходы  бюджета сельского поселения планируются в сумме </w:t>
      </w:r>
      <w:r>
        <w:rPr>
          <w:color w:val="000000"/>
        </w:rPr>
        <w:t>1548,7</w:t>
      </w:r>
      <w:r w:rsidRPr="00E434DF">
        <w:rPr>
          <w:color w:val="000000"/>
        </w:rPr>
        <w:t xml:space="preserve"> тыс. руб.,</w:t>
      </w:r>
      <w:r>
        <w:rPr>
          <w:color w:val="000000"/>
        </w:rPr>
        <w:t xml:space="preserve"> что на  86,1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 ниже доходов бюджета сельского поселения 2024 года (за счет уменьшения земельного налога, ЕСХН) в 2026 году – 1577,4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., в 2027 году – 1585,4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270EF3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структуре доходов бюджета сельского поселения на 2025 год налоговые доходы составляют 1271,0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, что составляет 86% от общего объема доходов сельского поселения. На плановый период 2026 год налоговые доходы составляют 1290,0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., на 2027 год – 1298,0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270EF3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Безвозмездные поступления в 2025 году запланированы в сумме 277,7  на уровне 2024 года, в 2026 году запланировано в сумме – 277,7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., в 2027 году запланировано в сумме – 277,7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 </w:t>
      </w:r>
    </w:p>
    <w:p w:rsidR="00270EF3" w:rsidRDefault="00270EF3" w:rsidP="00270EF3">
      <w:pPr>
        <w:pStyle w:val="aa"/>
        <w:spacing w:after="0"/>
        <w:ind w:firstLine="0"/>
        <w:jc w:val="both"/>
        <w:rPr>
          <w:color w:val="000000"/>
        </w:rPr>
      </w:pP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464"/>
        <w:gridCol w:w="1465"/>
        <w:gridCol w:w="1465"/>
      </w:tblGrid>
      <w:tr w:rsidR="00270EF3" w:rsidRPr="00CD5D05" w:rsidTr="00A27C67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sz w:val="22"/>
                <w:szCs w:val="22"/>
              </w:rPr>
            </w:pPr>
            <w:r w:rsidRPr="00CD5D05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sz w:val="22"/>
                <w:szCs w:val="22"/>
              </w:rPr>
            </w:pPr>
            <w:r w:rsidRPr="00CD5D05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270EF3" w:rsidRPr="00CD5D05" w:rsidTr="00A27C67">
        <w:trPr>
          <w:trHeight w:val="330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sz w:val="22"/>
                <w:szCs w:val="22"/>
              </w:rPr>
            </w:pPr>
            <w:r w:rsidRPr="00CD5D05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CD5D0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CD5D0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Pr="00CD5D0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70EF3" w:rsidRPr="00CD5D05" w:rsidTr="00A27C67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0EF3" w:rsidRPr="00CD5D05" w:rsidRDefault="00270EF3" w:rsidP="00A27C67">
            <w:pPr>
              <w:rPr>
                <w:bCs/>
                <w:color w:val="000000"/>
                <w:sz w:val="22"/>
                <w:szCs w:val="22"/>
              </w:rPr>
            </w:pPr>
            <w:r w:rsidRPr="00CD5D05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1298,</w:t>
            </w:r>
            <w:r w:rsidRPr="00CD5D0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70EF3" w:rsidRPr="00CD5D05" w:rsidTr="00A27C67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0EF3" w:rsidRPr="00CD5D05" w:rsidRDefault="00270EF3" w:rsidP="00A27C67">
            <w:pPr>
              <w:rPr>
                <w:bCs/>
                <w:sz w:val="22"/>
                <w:szCs w:val="22"/>
              </w:rPr>
            </w:pPr>
            <w:r w:rsidRPr="00CD5D05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D0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D0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5D0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70EF3" w:rsidRPr="00CD5D05" w:rsidTr="00A27C67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0EF3" w:rsidRPr="00CD5D05" w:rsidRDefault="00270EF3" w:rsidP="00A27C67">
            <w:pPr>
              <w:rPr>
                <w:bCs/>
                <w:sz w:val="22"/>
                <w:szCs w:val="22"/>
              </w:rPr>
            </w:pPr>
            <w:r w:rsidRPr="00CD5D05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277,7</w:t>
            </w:r>
          </w:p>
        </w:tc>
      </w:tr>
      <w:tr w:rsidR="00270EF3" w:rsidRPr="00CD5D05" w:rsidTr="00A27C67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0EF3" w:rsidRPr="00CD5D05" w:rsidRDefault="00270EF3" w:rsidP="00A27C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1548,7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1577,4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0EF3" w:rsidRPr="00CD5D05" w:rsidRDefault="00270EF3" w:rsidP="00A27C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1585,4</w:t>
            </w:r>
          </w:p>
        </w:tc>
      </w:tr>
    </w:tbl>
    <w:p w:rsidR="00270EF3" w:rsidRDefault="00270EF3" w:rsidP="00270EF3">
      <w:pPr>
        <w:pStyle w:val="aa"/>
        <w:spacing w:after="0"/>
        <w:ind w:firstLine="0"/>
        <w:jc w:val="both"/>
        <w:rPr>
          <w:color w:val="000000"/>
        </w:rPr>
      </w:pPr>
    </w:p>
    <w:p w:rsidR="00270EF3" w:rsidRPr="008930F5" w:rsidRDefault="00270EF3" w:rsidP="00270EF3">
      <w:pPr>
        <w:pStyle w:val="aa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</w:p>
    <w:p w:rsidR="00270EF3" w:rsidRPr="0051751E" w:rsidRDefault="00270EF3" w:rsidP="00270EF3">
      <w:pPr>
        <w:jc w:val="both"/>
        <w:rPr>
          <w:bCs/>
          <w:iCs/>
          <w:sz w:val="28"/>
          <w:szCs w:val="28"/>
          <w:u w:val="single"/>
        </w:rPr>
      </w:pPr>
      <w:r w:rsidRPr="0051751E">
        <w:rPr>
          <w:bCs/>
          <w:iCs/>
          <w:sz w:val="28"/>
          <w:szCs w:val="28"/>
          <w:u w:val="single"/>
        </w:rPr>
        <w:t>ДОХОДЫ</w:t>
      </w:r>
    </w:p>
    <w:p w:rsidR="00270EF3" w:rsidRDefault="00270EF3" w:rsidP="00270EF3">
      <w:pPr>
        <w:jc w:val="both"/>
        <w:rPr>
          <w:bCs/>
          <w:iCs/>
          <w:sz w:val="28"/>
          <w:szCs w:val="28"/>
        </w:rPr>
      </w:pPr>
    </w:p>
    <w:p w:rsidR="00270EF3" w:rsidRDefault="00270EF3" w:rsidP="00270EF3">
      <w:pPr>
        <w:jc w:val="both"/>
      </w:pPr>
      <w:r w:rsidRPr="00D215FB">
        <w:rPr>
          <w:u w:val="single"/>
        </w:rPr>
        <w:lastRenderedPageBreak/>
        <w:t>Налог на доходы физических лиц</w:t>
      </w:r>
      <w:r w:rsidRPr="00D215FB">
        <w:t xml:space="preserve">, </w:t>
      </w:r>
      <w:r>
        <w:t>на 2025 год</w:t>
      </w:r>
      <w:r w:rsidRPr="00D215FB">
        <w:t xml:space="preserve"> </w:t>
      </w:r>
      <w:r>
        <w:t xml:space="preserve">-27,0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D215FB">
        <w:t xml:space="preserve"> рассчитан по нормативу </w:t>
      </w:r>
      <w:r>
        <w:t>2</w:t>
      </w:r>
      <w:r w:rsidRPr="00D215FB">
        <w:t xml:space="preserve">% - в соответствии со ст. 61.1 БК РФ. </w:t>
      </w:r>
      <w:r>
        <w:t xml:space="preserve">Уменьшается на 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к 2024 года. Плановый период 2026 год – 28,0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2027 год – 29,0 </w:t>
      </w:r>
      <w:proofErr w:type="spellStart"/>
      <w:r>
        <w:t>тыс.руб</w:t>
      </w:r>
      <w:proofErr w:type="spellEnd"/>
      <w:r>
        <w:t>.</w:t>
      </w:r>
    </w:p>
    <w:p w:rsidR="00270EF3" w:rsidRPr="00D215FB" w:rsidRDefault="00270EF3" w:rsidP="00270EF3">
      <w:pPr>
        <w:jc w:val="both"/>
      </w:pPr>
    </w:p>
    <w:p w:rsidR="00270EF3" w:rsidRDefault="00270EF3" w:rsidP="00270EF3">
      <w:pPr>
        <w:jc w:val="both"/>
      </w:pPr>
      <w:r w:rsidRPr="003B5BDF">
        <w:rPr>
          <w:u w:val="single"/>
        </w:rPr>
        <w:t>Единый  сельскохозяйственный налог</w:t>
      </w:r>
      <w:r>
        <w:t xml:space="preserve"> запланирован  в сумме 416,0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 уменьшением на 64,0 </w:t>
      </w:r>
      <w:proofErr w:type="spellStart"/>
      <w:r>
        <w:t>тыс.руб</w:t>
      </w:r>
      <w:proofErr w:type="spellEnd"/>
      <w:r>
        <w:t xml:space="preserve"> или на 13,3% к ожидаемым поступлениям в 2025 году, в соответствии с нормативом ст.61.1 БК РФ. Плановый период 2026-421,0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2027 год -26,0 </w:t>
      </w:r>
      <w:proofErr w:type="spellStart"/>
      <w:r>
        <w:t>тыс.руб</w:t>
      </w:r>
      <w:proofErr w:type="spellEnd"/>
      <w:r>
        <w:t>.</w:t>
      </w:r>
    </w:p>
    <w:p w:rsidR="00270EF3" w:rsidRPr="00D215FB" w:rsidRDefault="00270EF3" w:rsidP="00270EF3">
      <w:pPr>
        <w:jc w:val="both"/>
      </w:pPr>
    </w:p>
    <w:p w:rsidR="00270EF3" w:rsidRDefault="00270EF3" w:rsidP="00270EF3">
      <w:pPr>
        <w:jc w:val="both"/>
      </w:pPr>
      <w:r w:rsidRPr="00D215FB">
        <w:rPr>
          <w:u w:val="single"/>
        </w:rPr>
        <w:t>Налог на имущество физических лиц</w:t>
      </w:r>
      <w:r w:rsidRPr="00D215FB">
        <w:t xml:space="preserve">, </w:t>
      </w:r>
      <w:r>
        <w:t xml:space="preserve">предусмотрен в 2025 году в сумме 28,0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доходы остались на уровне 2024г п</w:t>
      </w:r>
      <w:r w:rsidRPr="00D215FB">
        <w:t xml:space="preserve">о нормативу 100% в соответствии со ст. 61.1 БК РФ. </w:t>
      </w:r>
      <w:r>
        <w:t xml:space="preserve">Плановый период на 2026 год в сумме 29,0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2027 год в сумме- 30,0 </w:t>
      </w:r>
      <w:proofErr w:type="spellStart"/>
      <w:r>
        <w:t>тыс.руб</w:t>
      </w:r>
      <w:proofErr w:type="spellEnd"/>
      <w:r>
        <w:t>.</w:t>
      </w:r>
    </w:p>
    <w:p w:rsidR="00270EF3" w:rsidRPr="00D215FB" w:rsidRDefault="00270EF3" w:rsidP="00270EF3">
      <w:pPr>
        <w:jc w:val="both"/>
      </w:pPr>
    </w:p>
    <w:p w:rsidR="00270EF3" w:rsidRDefault="00270EF3" w:rsidP="00270EF3">
      <w:r w:rsidRPr="00D215FB">
        <w:rPr>
          <w:u w:val="single"/>
        </w:rPr>
        <w:t>Земельный налог</w:t>
      </w:r>
      <w:r w:rsidRPr="00D215FB">
        <w:t xml:space="preserve">,  по нормативу 100% в соответствии со ст. 61.1 БК РФ. </w:t>
      </w:r>
      <w:r>
        <w:t xml:space="preserve">В 2025 году предусмотрен в  сумме 800,0 </w:t>
      </w:r>
      <w:proofErr w:type="spellStart"/>
      <w:r>
        <w:t>тыс</w:t>
      </w:r>
      <w:proofErr w:type="gramStart"/>
      <w:r>
        <w:t>.р</w:t>
      </w:r>
      <w:proofErr w:type="gramEnd"/>
      <w:r>
        <w:t>уб.на</w:t>
      </w:r>
      <w:proofErr w:type="spellEnd"/>
      <w:r>
        <w:t xml:space="preserve"> уровне 2024 г. Плановый период на 2026год- 812,0 </w:t>
      </w:r>
      <w:proofErr w:type="spellStart"/>
      <w:r>
        <w:t>тыс.руб</w:t>
      </w:r>
      <w:proofErr w:type="spellEnd"/>
      <w:r>
        <w:t xml:space="preserve">., на 2027 год -812,0 </w:t>
      </w:r>
      <w:proofErr w:type="spellStart"/>
      <w:r>
        <w:t>тыс.руб</w:t>
      </w:r>
      <w:proofErr w:type="spellEnd"/>
      <w:r>
        <w:t>.</w:t>
      </w:r>
      <w:r w:rsidRPr="00D215FB">
        <w:t> </w:t>
      </w:r>
    </w:p>
    <w:p w:rsidR="00270EF3" w:rsidRPr="00D215FB" w:rsidRDefault="00270EF3" w:rsidP="00270EF3"/>
    <w:p w:rsidR="00270EF3" w:rsidRDefault="00270EF3" w:rsidP="00270EF3">
      <w:pPr>
        <w:jc w:val="both"/>
        <w:rPr>
          <w:color w:val="000000"/>
        </w:rPr>
      </w:pPr>
      <w:r w:rsidRPr="0051751E">
        <w:rPr>
          <w:color w:val="000000"/>
          <w:u w:val="single"/>
        </w:rPr>
        <w:t>Безвозмездные поступления из районного бюджета</w:t>
      </w:r>
      <w:r w:rsidRPr="00D215FB">
        <w:rPr>
          <w:color w:val="000000"/>
        </w:rPr>
        <w:t xml:space="preserve"> запланированы </w:t>
      </w:r>
      <w:r>
        <w:rPr>
          <w:color w:val="000000"/>
        </w:rPr>
        <w:t xml:space="preserve">в сумме – </w:t>
      </w:r>
      <w:proofErr w:type="gramStart"/>
      <w:r>
        <w:rPr>
          <w:color w:val="000000"/>
        </w:rPr>
        <w:t>277,7</w:t>
      </w:r>
      <w:proofErr w:type="gramEnd"/>
      <w:r>
        <w:rPr>
          <w:color w:val="000000"/>
        </w:rPr>
        <w:t xml:space="preserve"> что составляет 17,9 % от общего объема доходов  поселения,</w:t>
      </w:r>
    </w:p>
    <w:p w:rsidR="00270EF3" w:rsidRDefault="00270EF3" w:rsidP="00270EF3">
      <w:pPr>
        <w:jc w:val="both"/>
        <w:rPr>
          <w:color w:val="000000"/>
        </w:rPr>
      </w:pPr>
      <w:r w:rsidRPr="00D215FB">
        <w:rPr>
          <w:color w:val="000000"/>
        </w:rPr>
        <w:t xml:space="preserve"> </w:t>
      </w:r>
      <w:r>
        <w:rPr>
          <w:color w:val="000000"/>
        </w:rPr>
        <w:t>из них:</w:t>
      </w:r>
    </w:p>
    <w:p w:rsidR="00270EF3" w:rsidRPr="00D215FB" w:rsidRDefault="00270EF3" w:rsidP="00270EF3">
      <w:pPr>
        <w:jc w:val="both"/>
      </w:pPr>
      <w:r>
        <w:rPr>
          <w:color w:val="000000"/>
        </w:rPr>
        <w:t xml:space="preserve"> -</w:t>
      </w:r>
      <w:r w:rsidRPr="00D215FB">
        <w:rPr>
          <w:color w:val="000000"/>
        </w:rPr>
        <w:t>субвенции бюджета поселений на осуществлен</w:t>
      </w:r>
      <w:r>
        <w:rPr>
          <w:color w:val="000000"/>
        </w:rPr>
        <w:t xml:space="preserve">ие первичного воинского учета на 2025год– 102,8 </w:t>
      </w:r>
      <w:r w:rsidRPr="00D215FB">
        <w:rPr>
          <w:color w:val="000000"/>
        </w:rPr>
        <w:t>тыс.</w:t>
      </w:r>
      <w:r>
        <w:rPr>
          <w:color w:val="000000"/>
        </w:rPr>
        <w:t xml:space="preserve"> </w:t>
      </w:r>
      <w:r w:rsidRPr="00D215FB">
        <w:rPr>
          <w:color w:val="000000"/>
        </w:rPr>
        <w:t>руб</w:t>
      </w:r>
      <w:r>
        <w:rPr>
          <w:color w:val="000000"/>
        </w:rPr>
        <w:t xml:space="preserve">. </w:t>
      </w:r>
      <w:r w:rsidRPr="00DA04BB">
        <w:rPr>
          <w:color w:val="000000"/>
        </w:rPr>
        <w:t xml:space="preserve">или </w:t>
      </w:r>
      <w:r>
        <w:rPr>
          <w:color w:val="000000"/>
        </w:rPr>
        <w:t>6,6</w:t>
      </w:r>
      <w:r w:rsidRPr="00DA04BB">
        <w:rPr>
          <w:color w:val="000000"/>
        </w:rPr>
        <w:t>%</w:t>
      </w:r>
      <w:r>
        <w:rPr>
          <w:color w:val="000000"/>
        </w:rPr>
        <w:t xml:space="preserve"> от общей суммы доходов бюджета, на   плановый период 2026 год в сумме – 112,5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., 2027 год  в сумме – 112,5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270EF3" w:rsidRPr="00A00387" w:rsidRDefault="00270EF3" w:rsidP="00270EF3">
      <w:pPr>
        <w:tabs>
          <w:tab w:val="left" w:pos="6525"/>
        </w:tabs>
        <w:jc w:val="both"/>
      </w:pPr>
      <w:r w:rsidRPr="00A00387">
        <w:t>-дотации бюджетам поселений на выравнивание уровня бюджетной обеспеченности</w:t>
      </w:r>
      <w:r>
        <w:t xml:space="preserve">-174,9 на уровне 2024 года. </w:t>
      </w:r>
    </w:p>
    <w:p w:rsidR="00270EF3" w:rsidRPr="00A00387" w:rsidRDefault="00270EF3" w:rsidP="00270EF3">
      <w:pPr>
        <w:tabs>
          <w:tab w:val="left" w:pos="6525"/>
        </w:tabs>
        <w:jc w:val="both"/>
      </w:pPr>
      <w:r>
        <w:t xml:space="preserve">и плановый период 2026-2027 годы -174,9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</w:t>
      </w:r>
    </w:p>
    <w:p w:rsidR="00270EF3" w:rsidRDefault="00270EF3" w:rsidP="00270EF3">
      <w:pPr>
        <w:tabs>
          <w:tab w:val="left" w:pos="6525"/>
        </w:tabs>
        <w:ind w:firstLine="709"/>
        <w:rPr>
          <w:sz w:val="28"/>
          <w:szCs w:val="28"/>
        </w:rPr>
      </w:pPr>
    </w:p>
    <w:p w:rsidR="00270EF3" w:rsidRPr="005A66B5" w:rsidRDefault="00270EF3" w:rsidP="00270EF3">
      <w:pPr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5A66B5">
        <w:rPr>
          <w:b/>
          <w:u w:val="single"/>
        </w:rPr>
        <w:t>РАСХОДЫ бюджета Хворостянского сельского поселения</w:t>
      </w:r>
    </w:p>
    <w:p w:rsidR="00270EF3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 w:rsidRPr="005A66B5">
        <w:t>Общая сумма расходов бюджета сельского поселения составит в 20</w:t>
      </w:r>
      <w:r>
        <w:t>25</w:t>
      </w:r>
      <w:r w:rsidRPr="005A66B5">
        <w:t xml:space="preserve"> году -</w:t>
      </w:r>
      <w:r>
        <w:t>1693,2</w:t>
      </w:r>
      <w:r>
        <w:rPr>
          <w:color w:val="000000"/>
        </w:rPr>
        <w:t xml:space="preserve"> тыс.</w:t>
      </w:r>
      <w:r w:rsidRPr="00E434DF">
        <w:rPr>
          <w:color w:val="000000"/>
        </w:rPr>
        <w:t xml:space="preserve"> руб</w:t>
      </w:r>
      <w:r>
        <w:rPr>
          <w:color w:val="000000"/>
        </w:rPr>
        <w:t xml:space="preserve">., в 2026 году – 1719,6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., в 2027 году 1739,4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270EF3" w:rsidRDefault="00270EF3" w:rsidP="00270EF3">
      <w:pPr>
        <w:pStyle w:val="aa"/>
        <w:spacing w:after="0"/>
        <w:ind w:firstLine="567"/>
        <w:jc w:val="both"/>
        <w:rPr>
          <w:color w:val="000000"/>
        </w:rPr>
      </w:pPr>
      <w:r>
        <w:rPr>
          <w:color w:val="000000"/>
        </w:rPr>
        <w:t>Структура расходов бюджета 2024 года Хворостянского сельского поселения по разделам в сравнении с ожидаемым исполнением бюджета за 2024 год выглядит следующим образом:</w:t>
      </w:r>
    </w:p>
    <w:p w:rsidR="00270EF3" w:rsidRPr="00927ED9" w:rsidRDefault="00270EF3" w:rsidP="00270EF3">
      <w:pPr>
        <w:pStyle w:val="aa"/>
        <w:spacing w:after="0"/>
        <w:ind w:firstLine="567"/>
        <w:jc w:val="both"/>
        <w:rPr>
          <w:color w:val="00000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1701"/>
        <w:gridCol w:w="1843"/>
        <w:gridCol w:w="1984"/>
      </w:tblGrid>
      <w:tr w:rsidR="00270EF3" w:rsidRPr="008F7B1A" w:rsidTr="00A27C67">
        <w:trPr>
          <w:trHeight w:val="607"/>
        </w:trPr>
        <w:tc>
          <w:tcPr>
            <w:tcW w:w="4786" w:type="dxa"/>
          </w:tcPr>
          <w:p w:rsidR="00270EF3" w:rsidRPr="00C9176D" w:rsidRDefault="00270EF3" w:rsidP="00A27C67">
            <w:pPr>
              <w:spacing w:after="120"/>
              <w:jc w:val="both"/>
              <w:rPr>
                <w:sz w:val="20"/>
                <w:szCs w:val="20"/>
              </w:rPr>
            </w:pPr>
            <w:r w:rsidRPr="00C9176D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709" w:type="dxa"/>
          </w:tcPr>
          <w:p w:rsidR="00270EF3" w:rsidRPr="00C9176D" w:rsidRDefault="00270EF3" w:rsidP="00A27C67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70EF3" w:rsidRPr="00C9176D" w:rsidRDefault="00270EF3" w:rsidP="00A27C67">
            <w:pPr>
              <w:spacing w:after="120"/>
              <w:jc w:val="both"/>
              <w:rPr>
                <w:sz w:val="18"/>
                <w:szCs w:val="18"/>
              </w:rPr>
            </w:pPr>
            <w:r w:rsidRPr="00C9176D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2025 </w:t>
            </w:r>
            <w:r w:rsidRPr="00C9176D">
              <w:rPr>
                <w:sz w:val="18"/>
                <w:szCs w:val="18"/>
              </w:rPr>
              <w:t>года</w:t>
            </w:r>
          </w:p>
        </w:tc>
        <w:tc>
          <w:tcPr>
            <w:tcW w:w="1843" w:type="dxa"/>
          </w:tcPr>
          <w:p w:rsidR="00270EF3" w:rsidRPr="00C9176D" w:rsidRDefault="00270EF3" w:rsidP="00A27C67">
            <w:pPr>
              <w:spacing w:after="120"/>
              <w:jc w:val="both"/>
              <w:rPr>
                <w:sz w:val="18"/>
                <w:szCs w:val="18"/>
              </w:rPr>
            </w:pPr>
            <w:r w:rsidRPr="00C9176D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 xml:space="preserve"> 2026</w:t>
            </w:r>
            <w:r w:rsidRPr="00C9176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</w:tcPr>
          <w:p w:rsidR="00270EF3" w:rsidRPr="00C9176D" w:rsidRDefault="00270EF3" w:rsidP="00A27C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2027</w:t>
            </w:r>
            <w:r w:rsidRPr="00C9176D">
              <w:rPr>
                <w:sz w:val="18"/>
                <w:szCs w:val="18"/>
              </w:rPr>
              <w:t xml:space="preserve"> года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70EF3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1476,6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1494,7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1498,5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270EF3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Национальная безопасность и предупреждение и ликвидация последствий ЧС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F40E5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12,0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12,0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</w:tr>
      <w:tr w:rsidR="00270EF3" w:rsidRPr="008F7B1A" w:rsidTr="00A27C67">
        <w:trPr>
          <w:trHeight w:val="503"/>
        </w:trPr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F40E5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4F40E5">
              <w:rPr>
                <w:sz w:val="22"/>
                <w:szCs w:val="22"/>
              </w:rPr>
              <w:t>,0</w:t>
            </w:r>
          </w:p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15,0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15,0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7,2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7,2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7,2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sz w:val="22"/>
                <w:szCs w:val="22"/>
              </w:rPr>
            </w:pPr>
            <w:r w:rsidRPr="008F7B1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  <w:tc>
          <w:tcPr>
            <w:tcW w:w="1984" w:type="dxa"/>
          </w:tcPr>
          <w:p w:rsidR="00270EF3" w:rsidRPr="004F40E5" w:rsidRDefault="00270EF3" w:rsidP="00A27C67">
            <w:pPr>
              <w:pStyle w:val="a3"/>
              <w:jc w:val="center"/>
              <w:rPr>
                <w:sz w:val="22"/>
                <w:szCs w:val="22"/>
              </w:rPr>
            </w:pPr>
            <w:r w:rsidRPr="004F40E5">
              <w:rPr>
                <w:sz w:val="22"/>
                <w:szCs w:val="22"/>
              </w:rPr>
              <w:t>5,0</w:t>
            </w:r>
          </w:p>
        </w:tc>
      </w:tr>
      <w:tr w:rsidR="00270EF3" w:rsidRPr="008F7B1A" w:rsidTr="00A27C67">
        <w:tc>
          <w:tcPr>
            <w:tcW w:w="4786" w:type="dxa"/>
          </w:tcPr>
          <w:p w:rsidR="00270EF3" w:rsidRPr="008F7B1A" w:rsidRDefault="00270EF3" w:rsidP="00A27C67">
            <w:pPr>
              <w:pStyle w:val="a3"/>
              <w:rPr>
                <w:b/>
                <w:sz w:val="22"/>
                <w:szCs w:val="22"/>
              </w:rPr>
            </w:pPr>
            <w:r w:rsidRPr="008F7B1A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709" w:type="dxa"/>
          </w:tcPr>
          <w:p w:rsidR="00270EF3" w:rsidRPr="008F7B1A" w:rsidRDefault="00270EF3" w:rsidP="00A27C6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EF3" w:rsidRPr="008F7B1A" w:rsidRDefault="00270EF3" w:rsidP="00A27C6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1675,8</w:t>
            </w:r>
          </w:p>
        </w:tc>
        <w:tc>
          <w:tcPr>
            <w:tcW w:w="1843" w:type="dxa"/>
          </w:tcPr>
          <w:p w:rsidR="00270EF3" w:rsidRPr="008F7B1A" w:rsidRDefault="00270EF3" w:rsidP="00A27C6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1706,4</w:t>
            </w:r>
          </w:p>
        </w:tc>
        <w:tc>
          <w:tcPr>
            <w:tcW w:w="1984" w:type="dxa"/>
          </w:tcPr>
          <w:p w:rsidR="00270EF3" w:rsidRPr="008F7B1A" w:rsidRDefault="00270EF3" w:rsidP="00A27C6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1715,2</w:t>
            </w:r>
          </w:p>
        </w:tc>
      </w:tr>
    </w:tbl>
    <w:p w:rsidR="00270EF3" w:rsidRPr="005A66B5" w:rsidRDefault="00270EF3" w:rsidP="00270EF3">
      <w:pPr>
        <w:ind w:firstLine="709"/>
        <w:jc w:val="both"/>
        <w:rPr>
          <w:sz w:val="20"/>
          <w:szCs w:val="20"/>
        </w:rPr>
      </w:pPr>
    </w:p>
    <w:p w:rsidR="00270EF3" w:rsidRPr="00FB0016" w:rsidRDefault="00270EF3" w:rsidP="00270EF3">
      <w:r w:rsidRPr="00FB0016">
        <w:t>Верхний предел муниципального долга установлен:</w:t>
      </w:r>
    </w:p>
    <w:p w:rsidR="00270EF3" w:rsidRPr="00FB0016" w:rsidRDefault="00270EF3" w:rsidP="00270EF3">
      <w:r w:rsidRPr="00FB0016">
        <w:t>-на 20</w:t>
      </w:r>
      <w:r>
        <w:t>25</w:t>
      </w:r>
      <w:r w:rsidRPr="00FB0016">
        <w:t>год</w:t>
      </w:r>
      <w:r>
        <w:t xml:space="preserve"> в сумме- 635,5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плановый период 2026 год – 645,0 тыс.руб.,2027 год – 649,0 </w:t>
      </w:r>
      <w:proofErr w:type="spellStart"/>
      <w:r>
        <w:t>тыс.руб</w:t>
      </w:r>
      <w:proofErr w:type="spellEnd"/>
      <w:r>
        <w:t>. в соответствие п.3 ст.107 Бюджетного кодекса РФ.</w:t>
      </w:r>
    </w:p>
    <w:p w:rsidR="00270EF3" w:rsidRDefault="00270EF3" w:rsidP="00270EF3">
      <w:pPr>
        <w:ind w:firstLine="709"/>
        <w:jc w:val="both"/>
        <w:rPr>
          <w:sz w:val="28"/>
          <w:szCs w:val="28"/>
        </w:rPr>
      </w:pPr>
    </w:p>
    <w:p w:rsidR="00270EF3" w:rsidRDefault="00270EF3" w:rsidP="00270EF3">
      <w:pPr>
        <w:ind w:firstLine="709"/>
        <w:jc w:val="both"/>
        <w:rPr>
          <w:sz w:val="28"/>
          <w:szCs w:val="28"/>
        </w:rPr>
      </w:pPr>
    </w:p>
    <w:p w:rsidR="00270EF3" w:rsidRPr="00913178" w:rsidRDefault="00270EF3" w:rsidP="00270EF3">
      <w:pPr>
        <w:jc w:val="both"/>
        <w:rPr>
          <w:bCs/>
          <w:u w:val="single"/>
        </w:rPr>
      </w:pPr>
      <w:r w:rsidRPr="00913178">
        <w:rPr>
          <w:bCs/>
          <w:u w:val="single"/>
        </w:rPr>
        <w:t>Раздел 01 «Общегосударственные вопросы»</w:t>
      </w:r>
    </w:p>
    <w:p w:rsidR="00270EF3" w:rsidRDefault="00270EF3" w:rsidP="00270EF3">
      <w:pPr>
        <w:jc w:val="both"/>
      </w:pPr>
      <w:r w:rsidRPr="00913178">
        <w:t xml:space="preserve"> По данному разделу предусмотрены расходы на содержание </w:t>
      </w:r>
      <w:r w:rsidRPr="00913178">
        <w:rPr>
          <w:iCs/>
        </w:rPr>
        <w:t>органов государственной власти и местного самоуправления</w:t>
      </w:r>
      <w:r w:rsidRPr="00913178">
        <w:t xml:space="preserve"> в сумме  </w:t>
      </w:r>
      <w:r>
        <w:t>1476,6</w:t>
      </w:r>
      <w:r w:rsidRPr="00913178">
        <w:t xml:space="preserve"> тыс. руб., или </w:t>
      </w:r>
      <w:r>
        <w:t>88,1</w:t>
      </w:r>
      <w:r w:rsidRPr="00913178">
        <w:t xml:space="preserve"> % от общего объема расходов бюджета,</w:t>
      </w:r>
      <w:r>
        <w:t xml:space="preserve"> с уменьшением расходов к ожидаемым исполнениям 2024 года в сумме 1417,2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C5268D">
        <w:t xml:space="preserve">или </w:t>
      </w:r>
      <w:r>
        <w:t>95,9</w:t>
      </w:r>
      <w:r w:rsidRPr="00C5268D">
        <w:t>%, в том числе: расходы на содержание главы поселения –640,2 тыс. руб., на содержание</w:t>
      </w:r>
      <w:r w:rsidRPr="00913178">
        <w:t xml:space="preserve"> аппарата и </w:t>
      </w:r>
      <w:r w:rsidRPr="009F5E80">
        <w:t xml:space="preserve">нужды администрации – 798,5 тыс. руб.; обеспечение деятельности органов финансового контроля – 5,9 тыс. </w:t>
      </w:r>
      <w:proofErr w:type="spellStart"/>
      <w:r w:rsidRPr="009F5E80">
        <w:t>руб.</w:t>
      </w:r>
      <w:proofErr w:type="gramStart"/>
      <w:r w:rsidRPr="009F5E80">
        <w:t>,р</w:t>
      </w:r>
      <w:proofErr w:type="gramEnd"/>
      <w:r w:rsidRPr="009F5E80">
        <w:t>езервный</w:t>
      </w:r>
      <w:proofErr w:type="spellEnd"/>
      <w:r w:rsidRPr="009F5E80">
        <w:t xml:space="preserve"> фонд – 20,0 тыс. руб.,  другие общегосударственные вопросы -12,0 </w:t>
      </w:r>
      <w:proofErr w:type="spellStart"/>
      <w:r w:rsidRPr="009F5E80">
        <w:t>тыс.руб</w:t>
      </w:r>
      <w:proofErr w:type="spellEnd"/>
      <w:r w:rsidRPr="009F5E80">
        <w:t xml:space="preserve"> . Плановый период в 2026 году предусмотрено на содержание аппарата расходов в сумме -836,1 </w:t>
      </w:r>
      <w:proofErr w:type="spellStart"/>
      <w:r w:rsidRPr="009F5E80">
        <w:t>тыс.руб</w:t>
      </w:r>
      <w:proofErr w:type="spellEnd"/>
      <w:r w:rsidRPr="009F5E80">
        <w:t xml:space="preserve">., в 2027 году – 840,6 </w:t>
      </w:r>
      <w:proofErr w:type="spellStart"/>
      <w:r w:rsidRPr="009F5E80">
        <w:t>тыс.руб</w:t>
      </w:r>
      <w:proofErr w:type="spellEnd"/>
      <w:r w:rsidRPr="009F5E80">
        <w:t>.</w:t>
      </w:r>
    </w:p>
    <w:p w:rsidR="00270EF3" w:rsidRPr="00913178" w:rsidRDefault="00270EF3" w:rsidP="00270EF3">
      <w:pPr>
        <w:jc w:val="both"/>
      </w:pPr>
    </w:p>
    <w:p w:rsidR="00270EF3" w:rsidRPr="00D14AD3" w:rsidRDefault="00270EF3" w:rsidP="00270EF3">
      <w:pPr>
        <w:jc w:val="both"/>
      </w:pPr>
      <w:r w:rsidRPr="00913178">
        <w:t> </w:t>
      </w:r>
      <w:r w:rsidRPr="00913178">
        <w:rPr>
          <w:bCs/>
          <w:u w:val="single"/>
        </w:rPr>
        <w:t>Раздел 02 «Национальная оборона</w:t>
      </w:r>
      <w:r>
        <w:rPr>
          <w:bCs/>
          <w:u w:val="single"/>
        </w:rPr>
        <w:t>»</w:t>
      </w:r>
      <w:r w:rsidRPr="00D14AD3">
        <w:t xml:space="preserve">                                                                                                                                                   </w:t>
      </w:r>
    </w:p>
    <w:p w:rsidR="00270EF3" w:rsidRDefault="00270EF3" w:rsidP="00270EF3">
      <w:pPr>
        <w:jc w:val="both"/>
      </w:pPr>
      <w:r w:rsidRPr="00D14AD3">
        <w:t xml:space="preserve">По данному разделу предусмотрены расходы </w:t>
      </w:r>
      <w:r>
        <w:t xml:space="preserve">на 2025 год </w:t>
      </w:r>
      <w:r w:rsidRPr="00D14AD3">
        <w:t xml:space="preserve">в </w:t>
      </w:r>
      <w:r w:rsidRPr="00D14AD3">
        <w:rPr>
          <w:iCs/>
        </w:rPr>
        <w:t> </w:t>
      </w:r>
      <w:r w:rsidRPr="00D14AD3">
        <w:t xml:space="preserve">объеме </w:t>
      </w:r>
      <w:r>
        <w:t>102,8</w:t>
      </w:r>
      <w:r w:rsidRPr="00D14AD3">
        <w:t xml:space="preserve"> тыс. руб., или </w:t>
      </w:r>
      <w:r>
        <w:t>на 6,1</w:t>
      </w:r>
      <w:r w:rsidRPr="00D14AD3">
        <w:t xml:space="preserve"> % от общего объема расходов бюджета.</w:t>
      </w:r>
      <w:r>
        <w:t xml:space="preserve"> расходы на 2026 год запланированы в сумме 112,5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2027 год в сумме 112,5 </w:t>
      </w:r>
      <w:proofErr w:type="spellStart"/>
      <w:r>
        <w:t>тыс.руб</w:t>
      </w:r>
      <w:proofErr w:type="spellEnd"/>
      <w:r>
        <w:t>.</w:t>
      </w:r>
    </w:p>
    <w:p w:rsidR="00270EF3" w:rsidRDefault="00270EF3" w:rsidP="00270EF3">
      <w:pPr>
        <w:jc w:val="both"/>
      </w:pPr>
    </w:p>
    <w:p w:rsidR="00270EF3" w:rsidRPr="00913178" w:rsidRDefault="00270EF3" w:rsidP="00270EF3">
      <w:pPr>
        <w:jc w:val="both"/>
      </w:pPr>
      <w:r w:rsidRPr="005D1528">
        <w:rPr>
          <w:bCs/>
          <w:u w:val="single"/>
        </w:rPr>
        <w:t>Раздел 0</w:t>
      </w:r>
      <w:r w:rsidRPr="00913178">
        <w:rPr>
          <w:bCs/>
          <w:u w:val="single"/>
        </w:rPr>
        <w:t xml:space="preserve">3 «Национальная безопасность и </w:t>
      </w:r>
      <w:r>
        <w:rPr>
          <w:bCs/>
          <w:u w:val="single"/>
        </w:rPr>
        <w:t>предупреждение и ликвидация последствий ЧС</w:t>
      </w:r>
      <w:r w:rsidRPr="00913178">
        <w:rPr>
          <w:bCs/>
          <w:u w:val="single"/>
        </w:rPr>
        <w:t>»</w:t>
      </w:r>
    </w:p>
    <w:p w:rsidR="00270EF3" w:rsidRDefault="00270EF3" w:rsidP="00270EF3">
      <w:pPr>
        <w:jc w:val="both"/>
        <w:rPr>
          <w:iCs/>
        </w:rPr>
      </w:pPr>
      <w:r w:rsidRPr="00913178">
        <w:t xml:space="preserve">По данному разделу предусмотрены расходы в </w:t>
      </w:r>
      <w:r w:rsidRPr="00913178">
        <w:rPr>
          <w:iCs/>
        </w:rPr>
        <w:t> </w:t>
      </w:r>
      <w:r w:rsidRPr="00913178">
        <w:t xml:space="preserve">объеме </w:t>
      </w:r>
      <w:r>
        <w:t xml:space="preserve">15,0 </w:t>
      </w:r>
      <w:r w:rsidRPr="00913178">
        <w:t xml:space="preserve">тыс. руб., или </w:t>
      </w:r>
      <w:r>
        <w:t>0,9</w:t>
      </w:r>
      <w:r w:rsidRPr="00913178">
        <w:t xml:space="preserve"> % от общего объема расходов бюджета</w:t>
      </w:r>
      <w:r>
        <w:t xml:space="preserve">. Расходы </w:t>
      </w:r>
      <w:proofErr w:type="gramStart"/>
      <w:r>
        <w:t>уровне</w:t>
      </w:r>
      <w:proofErr w:type="gramEnd"/>
      <w:r>
        <w:t xml:space="preserve">  2024 года. Плановый период в 2026-2027 годах предусмотрено в сумме -12,0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70EF3" w:rsidRDefault="00270EF3" w:rsidP="00270EF3">
      <w:pPr>
        <w:jc w:val="both"/>
        <w:rPr>
          <w:iCs/>
        </w:rPr>
      </w:pPr>
    </w:p>
    <w:p w:rsidR="00270EF3" w:rsidRDefault="00270EF3" w:rsidP="00270EF3">
      <w:pPr>
        <w:jc w:val="both"/>
        <w:rPr>
          <w:iCs/>
        </w:rPr>
      </w:pPr>
      <w:r>
        <w:rPr>
          <w:iCs/>
        </w:rPr>
        <w:t>Раздел 04 «Национальная экономика»</w:t>
      </w:r>
    </w:p>
    <w:p w:rsidR="00270EF3" w:rsidRDefault="00270EF3" w:rsidP="00270EF3">
      <w:pPr>
        <w:jc w:val="both"/>
      </w:pPr>
      <w:r>
        <w:t xml:space="preserve">По данному разделу предусмотрены расходы в сумме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это 0,3</w:t>
      </w:r>
    </w:p>
    <w:p w:rsidR="00270EF3" w:rsidRPr="00913178" w:rsidRDefault="00270EF3" w:rsidP="00270EF3">
      <w:pPr>
        <w:jc w:val="both"/>
        <w:rPr>
          <w:iCs/>
        </w:rPr>
      </w:pPr>
      <w:r>
        <w:t>% от общего объема расходов. Расходы на уровне 2024 года.</w:t>
      </w:r>
    </w:p>
    <w:p w:rsidR="00270EF3" w:rsidRDefault="00270EF3" w:rsidP="00270EF3">
      <w:pPr>
        <w:jc w:val="both"/>
        <w:rPr>
          <w:bCs/>
          <w:u w:val="single"/>
        </w:rPr>
      </w:pPr>
    </w:p>
    <w:p w:rsidR="00270EF3" w:rsidRPr="00913178" w:rsidRDefault="00270EF3" w:rsidP="00270EF3">
      <w:pPr>
        <w:jc w:val="both"/>
        <w:rPr>
          <w:bCs/>
          <w:u w:val="single"/>
        </w:rPr>
      </w:pPr>
      <w:r w:rsidRPr="00913178">
        <w:rPr>
          <w:bCs/>
          <w:u w:val="single"/>
        </w:rPr>
        <w:t>Раздел 05 « Жилищно-коммунальное хозяйство»</w:t>
      </w:r>
    </w:p>
    <w:p w:rsidR="00270EF3" w:rsidRDefault="00270EF3" w:rsidP="00270EF3">
      <w:pPr>
        <w:jc w:val="both"/>
      </w:pPr>
      <w:r w:rsidRPr="009F5E80">
        <w:t xml:space="preserve">По данному разделу предусмотрены расходы на  мероприятия в области:  прочее благоустройство – 49,2 тыс. руб., или 2,9 % от общего объема расходов бюджета. Расходы с уменьшением на 50,8 </w:t>
      </w:r>
      <w:proofErr w:type="spellStart"/>
      <w:r w:rsidRPr="009F5E80">
        <w:t>тыс</w:t>
      </w:r>
      <w:proofErr w:type="gramStart"/>
      <w:r w:rsidRPr="009F5E80">
        <w:t>.р</w:t>
      </w:r>
      <w:proofErr w:type="gramEnd"/>
      <w:r w:rsidRPr="009F5E80">
        <w:t>уб</w:t>
      </w:r>
      <w:proofErr w:type="spellEnd"/>
      <w:r w:rsidRPr="009F5E80">
        <w:t xml:space="preserve"> 2024 года Плановый период  2026 год предусмотрено в сумме -55,0  тыс.</w:t>
      </w:r>
      <w:proofErr w:type="spellStart"/>
      <w:r w:rsidRPr="009F5E80">
        <w:t>руб</w:t>
      </w:r>
      <w:proofErr w:type="spellEnd"/>
      <w:r w:rsidRPr="009F5E80">
        <w:t xml:space="preserve">.,в 2027 году- 60,0 </w:t>
      </w:r>
      <w:proofErr w:type="spellStart"/>
      <w:r w:rsidRPr="009F5E80">
        <w:t>тыс.руб</w:t>
      </w:r>
      <w:proofErr w:type="spellEnd"/>
      <w:r w:rsidRPr="009F5E80">
        <w:t>.</w:t>
      </w:r>
    </w:p>
    <w:p w:rsidR="00270EF3" w:rsidRDefault="00270EF3" w:rsidP="00270EF3">
      <w:pPr>
        <w:jc w:val="both"/>
      </w:pPr>
    </w:p>
    <w:p w:rsidR="00270EF3" w:rsidRPr="00D14AD3" w:rsidRDefault="00270EF3" w:rsidP="00270EF3">
      <w:pPr>
        <w:jc w:val="both"/>
      </w:pPr>
      <w:r w:rsidRPr="00D14AD3">
        <w:rPr>
          <w:bCs/>
          <w:u w:val="single"/>
        </w:rPr>
        <w:t xml:space="preserve">Раздел </w:t>
      </w:r>
      <w:r>
        <w:rPr>
          <w:bCs/>
          <w:u w:val="single"/>
        </w:rPr>
        <w:t>08</w:t>
      </w:r>
      <w:r w:rsidRPr="00D14AD3">
        <w:rPr>
          <w:bCs/>
          <w:u w:val="single"/>
        </w:rPr>
        <w:t xml:space="preserve"> «</w:t>
      </w:r>
      <w:r>
        <w:rPr>
          <w:bCs/>
          <w:u w:val="single"/>
        </w:rPr>
        <w:t>Культура и кинематография</w:t>
      </w:r>
      <w:r w:rsidRPr="00D14AD3">
        <w:rPr>
          <w:bCs/>
          <w:u w:val="single"/>
        </w:rPr>
        <w:t>»</w:t>
      </w:r>
    </w:p>
    <w:p w:rsidR="00270EF3" w:rsidRDefault="00270EF3" w:rsidP="00270EF3">
      <w:pPr>
        <w:jc w:val="both"/>
      </w:pPr>
      <w:r w:rsidRPr="00913178">
        <w:t xml:space="preserve">По данному разделу предусмотрены расходы в </w:t>
      </w:r>
      <w:r w:rsidRPr="00913178">
        <w:rPr>
          <w:iCs/>
        </w:rPr>
        <w:t> </w:t>
      </w:r>
      <w:r w:rsidRPr="00913178">
        <w:t xml:space="preserve">объеме </w:t>
      </w:r>
      <w:r>
        <w:t>15,0</w:t>
      </w:r>
      <w:r w:rsidRPr="00913178">
        <w:t xml:space="preserve"> тыс. руб., или </w:t>
      </w:r>
      <w:r>
        <w:t>0,9</w:t>
      </w:r>
      <w:r w:rsidRPr="00913178">
        <w:t xml:space="preserve"> % от общего объема расходов бюджета.</w:t>
      </w:r>
      <w:r>
        <w:t xml:space="preserve"> Расходы на уровне 2024 года. Плановый период 2026-2027 годы предусмотрены расходы в сумме 15,0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270EF3" w:rsidRPr="00D778F1" w:rsidRDefault="00270EF3" w:rsidP="00270EF3">
      <w:pPr>
        <w:jc w:val="both"/>
        <w:rPr>
          <w:iCs/>
        </w:rPr>
      </w:pPr>
    </w:p>
    <w:p w:rsidR="00270EF3" w:rsidRPr="00D4185F" w:rsidRDefault="00270EF3" w:rsidP="00270EF3">
      <w:pPr>
        <w:jc w:val="both"/>
      </w:pPr>
      <w:r w:rsidRPr="00D4185F">
        <w:rPr>
          <w:bCs/>
          <w:u w:val="single"/>
        </w:rPr>
        <w:t>Раздел 10 «Социальная политика»</w:t>
      </w:r>
    </w:p>
    <w:p w:rsidR="00270EF3" w:rsidRDefault="00270EF3" w:rsidP="00270EF3">
      <w:pPr>
        <w:jc w:val="both"/>
      </w:pPr>
      <w:r w:rsidRPr="00D4185F">
        <w:t xml:space="preserve">По данному разделу запланированы расходы  </w:t>
      </w:r>
      <w:r>
        <w:t>на 2026-2027</w:t>
      </w:r>
      <w:r w:rsidRPr="00D4185F">
        <w:t xml:space="preserve"> годы в сумме 7,2 тыс. руб., или 0,</w:t>
      </w:r>
      <w:r>
        <w:t>4</w:t>
      </w:r>
      <w:r w:rsidRPr="00D4185F">
        <w:t xml:space="preserve"> % от общего объема расходов бюджета, на доплату к пенсиям муниципальным служащим. Расходы на уровне 20</w:t>
      </w:r>
      <w:r>
        <w:t>24</w:t>
      </w:r>
      <w:r w:rsidRPr="00D4185F">
        <w:t xml:space="preserve"> года.</w:t>
      </w:r>
    </w:p>
    <w:p w:rsidR="00270EF3" w:rsidRDefault="00270EF3" w:rsidP="00270EF3">
      <w:pPr>
        <w:jc w:val="both"/>
      </w:pPr>
    </w:p>
    <w:p w:rsidR="00270EF3" w:rsidRPr="00D14AD3" w:rsidRDefault="00270EF3" w:rsidP="00270EF3">
      <w:pPr>
        <w:jc w:val="both"/>
      </w:pPr>
      <w:r w:rsidRPr="00D14AD3">
        <w:rPr>
          <w:bCs/>
          <w:u w:val="single"/>
        </w:rPr>
        <w:t xml:space="preserve">Раздел </w:t>
      </w:r>
      <w:r>
        <w:rPr>
          <w:bCs/>
          <w:u w:val="single"/>
        </w:rPr>
        <w:t>11</w:t>
      </w:r>
      <w:r w:rsidRPr="00D14AD3">
        <w:rPr>
          <w:bCs/>
          <w:u w:val="single"/>
        </w:rPr>
        <w:t xml:space="preserve"> «</w:t>
      </w:r>
      <w:r>
        <w:rPr>
          <w:bCs/>
          <w:u w:val="single"/>
        </w:rPr>
        <w:t>Физкультура и спорт</w:t>
      </w:r>
      <w:r w:rsidRPr="00D14AD3">
        <w:rPr>
          <w:bCs/>
          <w:u w:val="single"/>
        </w:rPr>
        <w:t>»</w:t>
      </w:r>
    </w:p>
    <w:p w:rsidR="00270EF3" w:rsidRPr="00D778F1" w:rsidRDefault="00270EF3" w:rsidP="00270EF3">
      <w:pPr>
        <w:jc w:val="both"/>
        <w:rPr>
          <w:iCs/>
        </w:rPr>
      </w:pPr>
      <w:r w:rsidRPr="00913178">
        <w:t xml:space="preserve">По данному разделу предусмотрены расходы в </w:t>
      </w:r>
      <w:r w:rsidRPr="00913178">
        <w:rPr>
          <w:iCs/>
        </w:rPr>
        <w:t> </w:t>
      </w:r>
      <w:r w:rsidRPr="00913178">
        <w:t xml:space="preserve">объеме </w:t>
      </w:r>
      <w:r>
        <w:t>5,0</w:t>
      </w:r>
      <w:r w:rsidRPr="00913178">
        <w:t xml:space="preserve"> тыс. руб., или </w:t>
      </w:r>
      <w:r>
        <w:t>0,3</w:t>
      </w:r>
      <w:r w:rsidRPr="00913178">
        <w:t xml:space="preserve"> % от общего объема расходов бюджета.</w:t>
      </w:r>
      <w:r>
        <w:t xml:space="preserve"> Расходы на уровне 2024 года. Плановый период 2026-2027 годы предоставлено в сумме  -5,0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70EF3" w:rsidRPr="00F94518" w:rsidRDefault="00270EF3" w:rsidP="00270EF3">
      <w:pPr>
        <w:jc w:val="both"/>
        <w:rPr>
          <w:snapToGrid w:val="0"/>
          <w:color w:val="FFFFFF"/>
        </w:rPr>
      </w:pPr>
      <w:r>
        <w:rPr>
          <w:snapToGrid w:val="0"/>
          <w:color w:val="FFFFFF"/>
        </w:rPr>
        <w:t>,0</w:t>
      </w:r>
    </w:p>
    <w:p w:rsidR="00270EF3" w:rsidRPr="00D14AD3" w:rsidRDefault="00270EF3" w:rsidP="00270EF3">
      <w:pPr>
        <w:jc w:val="both"/>
        <w:rPr>
          <w:snapToGrid w:val="0"/>
        </w:rPr>
      </w:pPr>
      <w:r w:rsidRPr="00913178">
        <w:rPr>
          <w:snapToGrid w:val="0"/>
        </w:rPr>
        <w:t> </w:t>
      </w:r>
      <w:r w:rsidRPr="00D14AD3">
        <w:rPr>
          <w:snapToGrid w:val="0"/>
        </w:rPr>
        <w:t>ДЕФИЦИТ СЕЛЬСКОГО БЮДЖЕТА</w:t>
      </w:r>
    </w:p>
    <w:p w:rsidR="007850C5" w:rsidRDefault="00270EF3" w:rsidP="00D631BB">
      <w:pPr>
        <w:jc w:val="both"/>
      </w:pPr>
      <w:r>
        <w:rPr>
          <w:snapToGrid w:val="0"/>
        </w:rPr>
        <w:t>Дефицит</w:t>
      </w:r>
      <w:r w:rsidRPr="00D14AD3">
        <w:rPr>
          <w:snapToGrid w:val="0"/>
        </w:rPr>
        <w:t xml:space="preserve"> бюджета состав</w:t>
      </w:r>
      <w:r>
        <w:rPr>
          <w:snapToGrid w:val="0"/>
        </w:rPr>
        <w:t>ит</w:t>
      </w:r>
      <w:r w:rsidRPr="00D14AD3">
        <w:rPr>
          <w:snapToGrid w:val="0"/>
        </w:rPr>
        <w:t xml:space="preserve">  </w:t>
      </w:r>
      <w:r>
        <w:rPr>
          <w:snapToGrid w:val="0"/>
        </w:rPr>
        <w:t xml:space="preserve">на 2025 год 127,1 </w:t>
      </w:r>
      <w:proofErr w:type="spellStart"/>
      <w:r>
        <w:rPr>
          <w:snapToGrid w:val="0"/>
        </w:rPr>
        <w:t>тыс</w:t>
      </w:r>
      <w:proofErr w:type="gramStart"/>
      <w:r>
        <w:rPr>
          <w:snapToGrid w:val="0"/>
        </w:rPr>
        <w:t>.</w:t>
      </w:r>
      <w:r w:rsidRPr="00D14AD3">
        <w:rPr>
          <w:snapToGrid w:val="0"/>
        </w:rPr>
        <w:t>р</w:t>
      </w:r>
      <w:proofErr w:type="gramEnd"/>
      <w:r w:rsidRPr="00D14AD3">
        <w:rPr>
          <w:snapToGrid w:val="0"/>
        </w:rPr>
        <w:t>уб</w:t>
      </w:r>
      <w:proofErr w:type="spellEnd"/>
      <w:r w:rsidRPr="00D14AD3">
        <w:rPr>
          <w:snapToGrid w:val="0"/>
        </w:rPr>
        <w:t xml:space="preserve">. </w:t>
      </w:r>
      <w:r>
        <w:rPr>
          <w:snapToGrid w:val="0"/>
        </w:rPr>
        <w:t>10%</w:t>
      </w:r>
      <w:r w:rsidRPr="00D14AD3">
        <w:rPr>
          <w:snapToGrid w:val="0"/>
        </w:rPr>
        <w:t xml:space="preserve"> процентов от общего объема собственных </w:t>
      </w:r>
      <w:r>
        <w:rPr>
          <w:snapToGrid w:val="0"/>
        </w:rPr>
        <w:t xml:space="preserve">доходов бюджета и плановый период 2026 год -129,0 </w:t>
      </w:r>
      <w:proofErr w:type="spellStart"/>
      <w:r>
        <w:rPr>
          <w:snapToGrid w:val="0"/>
        </w:rPr>
        <w:t>тыс.руб</w:t>
      </w:r>
      <w:proofErr w:type="spellEnd"/>
      <w:r>
        <w:rPr>
          <w:snapToGrid w:val="0"/>
        </w:rPr>
        <w:t xml:space="preserve">, 2027 год –129,8 </w:t>
      </w:r>
      <w:proofErr w:type="spellStart"/>
      <w:r>
        <w:rPr>
          <w:snapToGrid w:val="0"/>
        </w:rPr>
        <w:t>тыс.руб.в</w:t>
      </w:r>
      <w:proofErr w:type="spellEnd"/>
      <w:r>
        <w:rPr>
          <w:snapToGrid w:val="0"/>
        </w:rPr>
        <w:t xml:space="preserve"> соответствии со ст.92.1 Бюджетного кодекса РФ.</w:t>
      </w:r>
    </w:p>
    <w:tbl>
      <w:tblPr>
        <w:tblpPr w:leftFromText="180" w:rightFromText="180" w:vertAnchor="text" w:horzAnchor="margin" w:tblpY="-412"/>
        <w:tblW w:w="10160" w:type="dxa"/>
        <w:tblLook w:val="04A0" w:firstRow="1" w:lastRow="0" w:firstColumn="1" w:lastColumn="0" w:noHBand="0" w:noVBand="1"/>
      </w:tblPr>
      <w:tblGrid>
        <w:gridCol w:w="3080"/>
        <w:gridCol w:w="4840"/>
        <w:gridCol w:w="2240"/>
      </w:tblGrid>
      <w:tr w:rsidR="00D631BB" w:rsidTr="00D631BB">
        <w:trPr>
          <w:trHeight w:val="94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1BB" w:rsidRDefault="00D631BB" w:rsidP="00D631B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1BB" w:rsidRDefault="00D631BB" w:rsidP="00D63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Приложение № 1                                                                                                                                                           к решению Хворостянского </w:t>
            </w:r>
            <w:proofErr w:type="gramStart"/>
            <w:r>
              <w:rPr>
                <w:sz w:val="18"/>
                <w:szCs w:val="18"/>
              </w:rPr>
              <w:t>сельского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D631BB" w:rsidRDefault="00D631BB" w:rsidP="00D63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Совета народных депутатов                                                                                                                                                                                                </w:t>
            </w:r>
          </w:p>
          <w:p w:rsidR="00D631BB" w:rsidRDefault="00D631BB" w:rsidP="00D63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от"___"     2024г  №____   </w:t>
            </w:r>
          </w:p>
        </w:tc>
      </w:tr>
      <w:tr w:rsidR="00D631BB" w:rsidTr="00D631BB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1BB" w:rsidTr="00D631BB">
        <w:trPr>
          <w:trHeight w:val="31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НОРМАТИВЫ РАСПРЕДЕЛЕНИЯ</w:t>
            </w:r>
          </w:p>
        </w:tc>
      </w:tr>
      <w:tr w:rsidR="00D631BB" w:rsidTr="00D631BB">
        <w:trPr>
          <w:trHeight w:val="338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ОТДЕЛЬНЫХ НАЛОГОВЫХ И НЕНАЛОГОВЫХ ДОХОДОВ</w:t>
            </w:r>
          </w:p>
        </w:tc>
      </w:tr>
      <w:tr w:rsidR="00D631BB" w:rsidTr="00D631BB">
        <w:trPr>
          <w:trHeight w:val="64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 БЮДЖЕТ ХВОРОСТЯНСКОГО СЕЛЬСКОГО ПОСЕЛЕНИЯ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2026-2027 ГОДЫ,</w:t>
            </w:r>
          </w:p>
        </w:tc>
      </w:tr>
      <w:tr w:rsidR="00D631BB" w:rsidTr="00D631BB">
        <w:trPr>
          <w:trHeight w:val="31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 </w:t>
            </w:r>
            <w:proofErr w:type="gramStart"/>
            <w:r>
              <w:rPr>
                <w:b/>
                <w:bCs/>
              </w:rPr>
              <w:t>УСТАНОВЛЕННЫЕ</w:t>
            </w:r>
            <w:proofErr w:type="gramEnd"/>
            <w:r>
              <w:rPr>
                <w:b/>
                <w:bCs/>
              </w:rPr>
              <w:t xml:space="preserve"> БЮДЖЕТНЫМ</w:t>
            </w:r>
          </w:p>
        </w:tc>
      </w:tr>
      <w:tr w:rsidR="00D631BB" w:rsidTr="00D631BB">
        <w:trPr>
          <w:trHeight w:val="312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ЗАКОНОДАТЕЛЬСТВОМ РОССИЙСКОЙ ФЕДЕРАЦИИ</w:t>
            </w:r>
          </w:p>
        </w:tc>
      </w:tr>
      <w:tr w:rsidR="00D631BB" w:rsidTr="00D631BB">
        <w:trPr>
          <w:trHeight w:val="33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jc w:val="center"/>
              <w:rPr>
                <w:b/>
                <w:bCs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BB" w:rsidRDefault="00D631BB" w:rsidP="00D6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1BB" w:rsidTr="00D631BB">
        <w:trPr>
          <w:trHeight w:val="12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Наименование дохода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Норматив распределения, в процентах</w:t>
            </w:r>
          </w:p>
        </w:tc>
      </w:tr>
      <w:tr w:rsidR="00D631BB" w:rsidTr="00D631BB">
        <w:trPr>
          <w:trHeight w:val="72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000 1 13 02995 10 0000 130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r>
              <w:t>Прочие доходы от компенсации затрат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100</w:t>
            </w:r>
          </w:p>
        </w:tc>
      </w:tr>
      <w:tr w:rsidR="00D631BB" w:rsidTr="00D631BB">
        <w:trPr>
          <w:trHeight w:val="672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000 1 17 01050 10 0000 180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r>
              <w:t>Невыясненные поступления, зачисляемые в бюджеты сельских 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100</w:t>
            </w:r>
          </w:p>
        </w:tc>
      </w:tr>
      <w:tr w:rsidR="00D631BB" w:rsidTr="00D631BB">
        <w:trPr>
          <w:trHeight w:val="69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000 1 17 05050 10 0000 180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r>
              <w:t>Прочие неналоговые доходы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31BB" w:rsidRDefault="00D631BB" w:rsidP="00D631BB">
            <w:pPr>
              <w:jc w:val="center"/>
            </w:pPr>
            <w:r>
              <w:t>100</w:t>
            </w:r>
          </w:p>
        </w:tc>
      </w:tr>
    </w:tbl>
    <w:p w:rsidR="007850C5" w:rsidRDefault="007850C5"/>
    <w:p w:rsidR="007850C5" w:rsidRDefault="007850C5"/>
    <w:p w:rsidR="0074520E" w:rsidRDefault="0074520E" w:rsidP="0074520E"/>
    <w:p w:rsidR="0074520E" w:rsidRDefault="0074520E" w:rsidP="0074520E"/>
    <w:p w:rsidR="0074520E" w:rsidRDefault="0074520E" w:rsidP="0074520E"/>
    <w:p w:rsidR="0074520E" w:rsidRDefault="0074520E" w:rsidP="0074520E"/>
    <w:p w:rsidR="0074520E" w:rsidRDefault="0074520E" w:rsidP="0074520E"/>
    <w:p w:rsidR="0074520E" w:rsidRDefault="0074520E" w:rsidP="0074520E"/>
    <w:p w:rsidR="0074520E" w:rsidRDefault="0074520E">
      <w:pPr>
        <w:sectPr w:rsidR="00745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2780"/>
        <w:gridCol w:w="8040"/>
        <w:gridCol w:w="920"/>
        <w:gridCol w:w="880"/>
        <w:gridCol w:w="960"/>
      </w:tblGrid>
      <w:tr w:rsidR="007850C5" w:rsidTr="007850C5">
        <w:trPr>
          <w:trHeight w:val="72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sz w:val="14"/>
                <w:szCs w:val="14"/>
              </w:rPr>
            </w:pPr>
            <w:bookmarkStart w:id="1" w:name="RANGE!A1:E81"/>
            <w:bookmarkEnd w:id="1"/>
          </w:p>
        </w:tc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</w:t>
            </w:r>
            <w:r w:rsidR="0074520E">
              <w:rPr>
                <w:color w:val="000000"/>
                <w:sz w:val="18"/>
                <w:szCs w:val="18"/>
              </w:rPr>
              <w:t xml:space="preserve">                к решению Хворостянского</w:t>
            </w:r>
            <w:r>
              <w:rPr>
                <w:color w:val="000000"/>
                <w:sz w:val="18"/>
                <w:szCs w:val="18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от"___"     2024г  №____        </w:t>
            </w:r>
          </w:p>
        </w:tc>
      </w:tr>
      <w:tr w:rsidR="007850C5" w:rsidTr="007850C5">
        <w:trPr>
          <w:trHeight w:val="649"/>
        </w:trPr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Поступление доходов в бюджет поселения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2026-2027г</w:t>
            </w:r>
            <w:proofErr w:type="gram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850C5" w:rsidTr="007850C5">
        <w:trPr>
          <w:trHeight w:val="2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7850C5" w:rsidTr="007850C5">
        <w:trPr>
          <w:trHeight w:val="36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дохода по КД</w:t>
            </w:r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850C5" w:rsidTr="007850C5">
        <w:trPr>
          <w:trHeight w:val="31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7850C5" w:rsidTr="007850C5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1298,0</w:t>
            </w:r>
          </w:p>
        </w:tc>
      </w:tr>
      <w:tr w:rsidR="007850C5" w:rsidTr="007850C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7850C5" w:rsidTr="007850C5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29,0</w:t>
            </w:r>
          </w:p>
        </w:tc>
      </w:tr>
      <w:tr w:rsidR="007850C5" w:rsidTr="007850C5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spellStart"/>
            <w:r>
              <w:rPr>
                <w:color w:val="000000"/>
              </w:rPr>
              <w:t>доходов</w:t>
            </w:r>
            <w:proofErr w:type="gramStart"/>
            <w:r>
              <w:rPr>
                <w:color w:val="000000"/>
              </w:rPr>
              <w:t>,в</w:t>
            </w:r>
            <w:proofErr w:type="spellEnd"/>
            <w:proofErr w:type="gramEnd"/>
            <w:r>
              <w:rPr>
                <w:color w:val="000000"/>
              </w:rPr>
              <w:t xml:space="preserve"> отношении которых исчисление и уплата налога осуществляются в соответствии со статьями 227,227¹ и 228 Налогового кодекса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29,0</w:t>
            </w:r>
          </w:p>
        </w:tc>
      </w:tr>
      <w:tr w:rsidR="007850C5" w:rsidTr="007850C5">
        <w:trPr>
          <w:trHeight w:val="6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</w:rPr>
              <w:t>доходов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олученных</w:t>
            </w:r>
            <w:proofErr w:type="spellEnd"/>
            <w:r>
              <w:rPr>
                <w:color w:val="000000"/>
              </w:rPr>
              <w:t xml:space="preserve"> физическими лицами в соответствии со статьей 228 НК РФ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3366"/>
              </w:rPr>
            </w:pPr>
            <w:r>
              <w:rPr>
                <w:color w:val="003366"/>
              </w:rPr>
              <w:t> </w:t>
            </w:r>
          </w:p>
        </w:tc>
      </w:tr>
      <w:tr w:rsidR="007850C5" w:rsidTr="007850C5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426,00</w:t>
            </w:r>
          </w:p>
        </w:tc>
      </w:tr>
      <w:tr w:rsidR="007850C5" w:rsidTr="007850C5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> </w:t>
            </w:r>
          </w:p>
        </w:tc>
      </w:tr>
      <w:tr w:rsidR="007850C5" w:rsidTr="007850C5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426,00</w:t>
            </w:r>
          </w:p>
        </w:tc>
      </w:tr>
      <w:tr w:rsidR="007850C5" w:rsidTr="007850C5">
        <w:trPr>
          <w:trHeight w:val="3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843,0</w:t>
            </w:r>
          </w:p>
        </w:tc>
      </w:tr>
      <w:tr w:rsidR="007850C5" w:rsidTr="007850C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850C5" w:rsidTr="007850C5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взымаемый по ставкам, применяемым к объектам </w:t>
            </w:r>
            <w:proofErr w:type="spellStart"/>
            <w:r>
              <w:rPr>
                <w:color w:val="000000"/>
              </w:rPr>
              <w:t>налогооблажения</w:t>
            </w:r>
            <w:proofErr w:type="spellEnd"/>
            <w:r>
              <w:rPr>
                <w:color w:val="000000"/>
              </w:rPr>
              <w:t>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28,00</w:t>
            </w:r>
          </w:p>
        </w:tc>
      </w:tr>
      <w:tr w:rsidR="007850C5" w:rsidTr="007850C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813,0</w:t>
            </w:r>
          </w:p>
        </w:tc>
      </w:tr>
      <w:tr w:rsidR="007850C5" w:rsidTr="007850C5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1 06 06030 03 0000 110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0C5" w:rsidRDefault="007850C5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300,00</w:t>
            </w:r>
          </w:p>
        </w:tc>
      </w:tr>
      <w:tr w:rsidR="007850C5" w:rsidTr="007850C5">
        <w:trPr>
          <w:trHeight w:val="6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300,00</w:t>
            </w:r>
          </w:p>
        </w:tc>
      </w:tr>
      <w:tr w:rsidR="007850C5" w:rsidTr="007850C5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513,0</w:t>
            </w:r>
          </w:p>
        </w:tc>
      </w:tr>
      <w:tr w:rsidR="007850C5" w:rsidTr="007850C5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588,00</w:t>
            </w:r>
          </w:p>
        </w:tc>
      </w:tr>
      <w:tr w:rsidR="007850C5" w:rsidTr="007850C5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287,4</w:t>
            </w:r>
          </w:p>
        </w:tc>
      </w:tr>
      <w:tr w:rsidR="007850C5" w:rsidTr="007850C5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287,4</w:t>
            </w:r>
          </w:p>
        </w:tc>
      </w:tr>
      <w:tr w:rsidR="007850C5" w:rsidTr="007850C5">
        <w:trPr>
          <w:trHeight w:val="6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174,9</w:t>
            </w:r>
          </w:p>
        </w:tc>
      </w:tr>
      <w:tr w:rsidR="007850C5" w:rsidTr="007850C5">
        <w:trPr>
          <w:trHeight w:val="6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2 02 01000 00 0000 151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7850C5" w:rsidTr="007850C5">
        <w:trPr>
          <w:trHeight w:val="3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7850C5" w:rsidTr="007850C5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2 02 01001 10 0000 151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7850C5" w:rsidTr="007850C5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2 02 02000 00 0000 151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 xml:space="preserve">Субсидии бюджетам </w:t>
            </w:r>
            <w:r>
              <w:rPr>
                <w:color w:val="000000"/>
              </w:rPr>
              <w:t>бюджетной системы</w:t>
            </w:r>
            <w:r>
              <w:t xml:space="preserve"> Российской Федерации (межбюджетные субсидии)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</w:tr>
      <w:tr w:rsidR="007850C5" w:rsidTr="007850C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Прочие субсидии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</w:tr>
      <w:tr w:rsidR="007850C5" w:rsidTr="007850C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</w:tr>
      <w:tr w:rsidR="007850C5" w:rsidTr="007850C5">
        <w:trPr>
          <w:trHeight w:val="39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РФ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112,5</w:t>
            </w:r>
          </w:p>
        </w:tc>
      </w:tr>
      <w:tr w:rsidR="007850C5" w:rsidTr="007850C5">
        <w:trPr>
          <w:trHeight w:val="6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2 02 03000 00 0000 151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7850C5" w:rsidTr="007850C5">
        <w:trPr>
          <w:trHeight w:val="61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2 02 03015 00 0000 151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7850C5" w:rsidTr="007850C5">
        <w:trPr>
          <w:trHeight w:val="6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7850C5" w:rsidTr="007850C5">
        <w:trPr>
          <w:trHeight w:val="2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C5" w:rsidRDefault="007850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</w:pPr>
            <w:r>
              <w:t> </w:t>
            </w:r>
          </w:p>
        </w:tc>
      </w:tr>
      <w:tr w:rsidR="007850C5" w:rsidTr="007850C5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5" w:rsidRDefault="00785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1585,4</w:t>
            </w:r>
          </w:p>
        </w:tc>
      </w:tr>
    </w:tbl>
    <w:p w:rsidR="007850C5" w:rsidRDefault="007850C5"/>
    <w:p w:rsidR="009E07C6" w:rsidRDefault="009E07C6"/>
    <w:p w:rsidR="009E07C6" w:rsidRDefault="009E07C6">
      <w:pPr>
        <w:sectPr w:rsidR="009E07C6" w:rsidSect="007850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6232"/>
        <w:gridCol w:w="1296"/>
        <w:gridCol w:w="1296"/>
        <w:gridCol w:w="1296"/>
      </w:tblGrid>
      <w:tr w:rsidR="002B4CCC" w:rsidTr="002B4CCC">
        <w:trPr>
          <w:trHeight w:val="9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4520E">
              <w:rPr>
                <w:sz w:val="18"/>
                <w:szCs w:val="18"/>
              </w:rPr>
              <w:t xml:space="preserve">                к решению Хворостянского</w:t>
            </w:r>
            <w:r>
              <w:rPr>
                <w:sz w:val="18"/>
                <w:szCs w:val="18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                                                    от"___"     2024г  №____      </w:t>
            </w:r>
          </w:p>
        </w:tc>
      </w:tr>
      <w:tr w:rsidR="002B4CCC" w:rsidTr="002B4CCC">
        <w:trPr>
          <w:trHeight w:val="1752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Верхний предел муниципального долга Хворостянского сельского поселения</w:t>
            </w:r>
            <w:r>
              <w:rPr>
                <w:b/>
                <w:bCs/>
              </w:rPr>
              <w:br/>
              <w:t xml:space="preserve"> и прое</w:t>
            </w:r>
            <w:proofErr w:type="gramStart"/>
            <w:r>
              <w:rPr>
                <w:b/>
                <w:bCs/>
              </w:rPr>
              <w:t>кт стр</w:t>
            </w:r>
            <w:proofErr w:type="gramEnd"/>
            <w:r>
              <w:rPr>
                <w:b/>
                <w:bCs/>
              </w:rPr>
              <w:t xml:space="preserve">уктуры муниципального долга Хворостянского сельского поселения по состоянию на 01 января 2025 год и плановый </w:t>
            </w:r>
            <w:proofErr w:type="spellStart"/>
            <w:r>
              <w:rPr>
                <w:b/>
                <w:bCs/>
              </w:rPr>
              <w:t>перид</w:t>
            </w:r>
            <w:proofErr w:type="spellEnd"/>
            <w:r>
              <w:rPr>
                <w:b/>
                <w:bCs/>
              </w:rPr>
              <w:t xml:space="preserve"> 2026-2027 годы.</w:t>
            </w:r>
            <w:r>
              <w:rPr>
                <w:b/>
                <w:bCs/>
              </w:rPr>
              <w:br/>
              <w:t xml:space="preserve"> </w:t>
            </w:r>
          </w:p>
        </w:tc>
      </w:tr>
      <w:tr w:rsidR="002B4CCC" w:rsidTr="002B4CCC">
        <w:trPr>
          <w:trHeight w:val="458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CC" w:rsidRDefault="002B4CCC">
            <w:pPr>
              <w:rPr>
                <w:sz w:val="22"/>
                <w:szCs w:val="22"/>
              </w:rPr>
            </w:pPr>
          </w:p>
        </w:tc>
      </w:tr>
      <w:tr w:rsidR="002B4CCC" w:rsidTr="002B4CCC">
        <w:trPr>
          <w:trHeight w:val="709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r>
              <w:t>Вид долгового обязательства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r>
              <w:t>01.01.2025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r>
              <w:t>01.01.2026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01.01.2027</w:t>
            </w:r>
          </w:p>
        </w:tc>
      </w:tr>
      <w:tr w:rsidR="002B4CCC" w:rsidTr="002B4CCC">
        <w:trPr>
          <w:trHeight w:val="1092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r>
              <w:t>Обязательства по муниципальным ценным бумагам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</w:tr>
      <w:tr w:rsidR="002B4CCC" w:rsidTr="002B4CCC">
        <w:trPr>
          <w:trHeight w:val="16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both"/>
            </w:pPr>
            <w: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</w:tr>
      <w:tr w:rsidR="002B4CCC" w:rsidTr="002B4CCC">
        <w:trPr>
          <w:trHeight w:val="1152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both"/>
            </w:pPr>
            <w:r>
              <w:t>Обязательства по кредитам, полученным от кредитных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0</w:t>
            </w:r>
          </w:p>
        </w:tc>
      </w:tr>
      <w:tr w:rsidR="002B4CCC" w:rsidTr="002B4CCC">
        <w:trPr>
          <w:trHeight w:val="998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both"/>
            </w:pPr>
            <w:r>
              <w:t>Обязательства по муниципальным гарантиям Хворостянского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649,0</w:t>
            </w:r>
          </w:p>
        </w:tc>
      </w:tr>
      <w:tr w:rsidR="002B4CCC" w:rsidTr="002B4CCC">
        <w:trPr>
          <w:trHeight w:val="1298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Верхний предел муниципального внутреннего долга Хворостянского</w:t>
            </w:r>
            <w:r>
              <w:t xml:space="preserve">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CC" w:rsidRDefault="002B4CCC">
            <w:pPr>
              <w:jc w:val="center"/>
            </w:pPr>
            <w:r>
              <w:t>649,0</w:t>
            </w:r>
          </w:p>
        </w:tc>
      </w:tr>
    </w:tbl>
    <w:p w:rsidR="009E07C6" w:rsidRDefault="009E07C6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p w:rsidR="00130C4F" w:rsidRDefault="00130C4F"/>
    <w:tbl>
      <w:tblPr>
        <w:tblW w:w="10280" w:type="dxa"/>
        <w:tblInd w:w="-878" w:type="dxa"/>
        <w:tblLook w:val="04A0" w:firstRow="1" w:lastRow="0" w:firstColumn="1" w:lastColumn="0" w:noHBand="0" w:noVBand="1"/>
      </w:tblPr>
      <w:tblGrid>
        <w:gridCol w:w="2727"/>
        <w:gridCol w:w="5090"/>
        <w:gridCol w:w="821"/>
        <w:gridCol w:w="821"/>
        <w:gridCol w:w="821"/>
      </w:tblGrid>
      <w:tr w:rsidR="00130C4F" w:rsidTr="00D421CB">
        <w:trPr>
          <w:trHeight w:val="97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приложение № 4                                                                                                                                                                                                             </w:t>
            </w:r>
            <w:r w:rsidR="0074520E">
              <w:rPr>
                <w:color w:val="000000"/>
                <w:sz w:val="18"/>
                <w:szCs w:val="18"/>
              </w:rPr>
              <w:t xml:space="preserve">                к решению Хворостянского</w:t>
            </w:r>
            <w:r>
              <w:rPr>
                <w:color w:val="000000"/>
                <w:sz w:val="18"/>
                <w:szCs w:val="18"/>
              </w:rPr>
              <w:t xml:space="preserve"> сельского Совета народных депутатов                                                                                                                                                                                  от"___"     2024г  №____   </w:t>
            </w:r>
          </w:p>
        </w:tc>
      </w:tr>
      <w:tr w:rsidR="00130C4F" w:rsidTr="00D421CB">
        <w:trPr>
          <w:trHeight w:val="5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C4F" w:rsidTr="00D421CB">
        <w:trPr>
          <w:trHeight w:val="623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Источники финансирования дефицита бюджета поселения на 2025 год                                                                   и плановый период 2026-2027гг</w:t>
            </w:r>
          </w:p>
        </w:tc>
      </w:tr>
      <w:tr w:rsidR="00130C4F" w:rsidTr="00D421CB">
        <w:trPr>
          <w:trHeight w:val="39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C4F" w:rsidTr="00D421CB">
        <w:trPr>
          <w:trHeight w:val="30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Код источника 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30C4F" w:rsidTr="00D421CB">
        <w:trPr>
          <w:trHeight w:val="30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F" w:rsidRDefault="00130C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4F" w:rsidRDefault="00130C4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130C4F" w:rsidTr="00D421CB">
        <w:trPr>
          <w:trHeight w:val="342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4F" w:rsidRDefault="00130C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0C4F" w:rsidTr="00D421CB">
        <w:trPr>
          <w:trHeight w:val="58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000 01  00  00  00  00  0000  000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129,8</w:t>
            </w:r>
          </w:p>
        </w:tc>
      </w:tr>
      <w:tr w:rsidR="00130C4F" w:rsidTr="00D421CB">
        <w:trPr>
          <w:trHeight w:val="342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000 01  00  00  00  00  0000  000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129,8</w:t>
            </w:r>
          </w:p>
        </w:tc>
      </w:tr>
      <w:tr w:rsidR="00130C4F" w:rsidTr="00D421CB">
        <w:trPr>
          <w:trHeight w:val="114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000 01  03  00  00  00  0000  000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Кредитные соглашения и договоры, заключенные  от имени РФ, субъектов РФ, муниципальных образований, государственных внебюджетных фондов, указанные в валюте РФ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12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000 01  03  00  00  00  0000  700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000 01  03  01  00  00  0000  710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81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000 01  03  01  00  00  0000  710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12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000 01  03  00  00  00  0000  800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000 01 03  01  00  00  0000  810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130C4F" w:rsidTr="00D421CB">
        <w:trPr>
          <w:trHeight w:val="85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000 01 03  01  00  00  0000  810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кредиты, полученные от других бюджетов бюджетной системы РФ  бюджетами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130C4F" w:rsidTr="00D421CB">
        <w:trPr>
          <w:trHeight w:val="40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000 01  05  00  00  00  0000  000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Остатки средств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-129,8</w:t>
            </w:r>
          </w:p>
        </w:tc>
      </w:tr>
      <w:tr w:rsidR="00130C4F" w:rsidTr="00D421CB">
        <w:trPr>
          <w:trHeight w:val="40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000 01  05  00  00  00  0000  500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130C4F" w:rsidTr="00D421CB">
        <w:trPr>
          <w:trHeight w:val="3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000 01  05  02  00  00  0000  500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130C4F" w:rsidTr="00D421CB">
        <w:trPr>
          <w:trHeight w:val="55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000 01  05  02  01  00  0000  510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 денежных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130C4F" w:rsidTr="00D421CB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000 01  05  02  01  10  0000  510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 прочих остатков  денежных средств                                                                                                                                          бюджетов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130C4F" w:rsidTr="00D421CB">
        <w:trPr>
          <w:trHeight w:val="39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000 01  05  00  00  00  0000  600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1715,2</w:t>
            </w:r>
          </w:p>
        </w:tc>
      </w:tr>
      <w:tr w:rsidR="00130C4F" w:rsidTr="00D421CB">
        <w:trPr>
          <w:trHeight w:val="60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000 01  05  02  00  00  0000  600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1715,2</w:t>
            </w:r>
          </w:p>
        </w:tc>
      </w:tr>
      <w:tr w:rsidR="00130C4F" w:rsidTr="00D421CB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000 01  05  02  01  10  0000  600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4F" w:rsidRDefault="00130C4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1715,2</w:t>
            </w:r>
          </w:p>
        </w:tc>
      </w:tr>
    </w:tbl>
    <w:p w:rsidR="00130C4F" w:rsidRDefault="00130C4F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9E07C6" w:rsidRDefault="009E07C6"/>
    <w:p w:rsidR="002026A9" w:rsidRDefault="002026A9"/>
    <w:p w:rsidR="002026A9" w:rsidRPr="002026A9" w:rsidRDefault="002026A9" w:rsidP="002026A9"/>
    <w:p w:rsidR="002026A9" w:rsidRPr="002026A9" w:rsidRDefault="002026A9" w:rsidP="002026A9"/>
    <w:p w:rsidR="002026A9" w:rsidRPr="002026A9" w:rsidRDefault="002026A9" w:rsidP="002026A9"/>
    <w:p w:rsidR="002026A9" w:rsidRDefault="002026A9" w:rsidP="002026A9">
      <w:pPr>
        <w:tabs>
          <w:tab w:val="left" w:pos="2835"/>
        </w:tabs>
      </w:pPr>
      <w:r>
        <w:tab/>
      </w: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</w:pPr>
    </w:p>
    <w:p w:rsidR="002026A9" w:rsidRDefault="002026A9" w:rsidP="002026A9">
      <w:pPr>
        <w:tabs>
          <w:tab w:val="left" w:pos="2835"/>
        </w:tabs>
        <w:sectPr w:rsidR="002026A9" w:rsidSect="009E0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8435"/>
        <w:gridCol w:w="576"/>
        <w:gridCol w:w="497"/>
        <w:gridCol w:w="522"/>
        <w:gridCol w:w="1238"/>
        <w:gridCol w:w="531"/>
        <w:gridCol w:w="693"/>
        <w:gridCol w:w="936"/>
        <w:gridCol w:w="916"/>
        <w:gridCol w:w="975"/>
      </w:tblGrid>
      <w:tr w:rsidR="002026A9" w:rsidRPr="002026A9" w:rsidTr="002026A9">
        <w:trPr>
          <w:trHeight w:val="870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color w:val="000000"/>
                <w:sz w:val="28"/>
                <w:szCs w:val="28"/>
              </w:rPr>
            </w:pPr>
            <w:bookmarkStart w:id="2" w:name="RANGE!B1:K105"/>
            <w:r w:rsidRPr="002026A9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2"/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jc w:val="right"/>
              <w:rPr>
                <w:color w:val="000000"/>
                <w:sz w:val="16"/>
                <w:szCs w:val="16"/>
              </w:rPr>
            </w:pPr>
            <w:r w:rsidRPr="002026A9">
              <w:rPr>
                <w:color w:val="000000"/>
                <w:sz w:val="16"/>
                <w:szCs w:val="16"/>
              </w:rPr>
              <w:t xml:space="preserve">                                                          приложение № 5                                                                                   </w:t>
            </w:r>
            <w:r w:rsidR="0074520E">
              <w:rPr>
                <w:color w:val="000000"/>
                <w:sz w:val="16"/>
                <w:szCs w:val="16"/>
              </w:rPr>
              <w:t xml:space="preserve">                к решению Хворостянского</w:t>
            </w:r>
            <w:r w:rsidRPr="002026A9">
              <w:rPr>
                <w:color w:val="000000"/>
                <w:sz w:val="16"/>
                <w:szCs w:val="16"/>
              </w:rPr>
              <w:t xml:space="preserve"> сельского Совета народных депутатов                                                                                         от"___"     2024г  №____   </w:t>
            </w:r>
          </w:p>
        </w:tc>
      </w:tr>
      <w:tr w:rsidR="002026A9" w:rsidRPr="002026A9" w:rsidTr="002026A9">
        <w:trPr>
          <w:trHeight w:val="660"/>
        </w:trPr>
        <w:tc>
          <w:tcPr>
            <w:tcW w:w="14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 xml:space="preserve">Распределение ассигнований из бюджета поселения по разделам и подразделам, целевым статьям и видам расходов  функциональной классификации расходов на 2025 год и плановый период 2026-2027 </w:t>
            </w:r>
            <w:proofErr w:type="spellStart"/>
            <w:proofErr w:type="gramStart"/>
            <w:r w:rsidRPr="002026A9">
              <w:rPr>
                <w:b/>
                <w:bCs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  <w:r w:rsidRPr="002026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026A9" w:rsidRPr="002026A9" w:rsidTr="002026A9">
        <w:trPr>
          <w:trHeight w:val="300"/>
        </w:trPr>
        <w:tc>
          <w:tcPr>
            <w:tcW w:w="14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26A9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2026A9" w:rsidRPr="002026A9" w:rsidTr="002026A9">
        <w:trPr>
          <w:trHeight w:val="312"/>
        </w:trPr>
        <w:tc>
          <w:tcPr>
            <w:tcW w:w="8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26A9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026A9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026A9">
              <w:rPr>
                <w:b/>
                <w:bCs/>
                <w:color w:val="000000"/>
                <w:sz w:val="22"/>
                <w:szCs w:val="22"/>
              </w:rPr>
              <w:t>ИСТ</w:t>
            </w:r>
            <w:proofErr w:type="gramEnd"/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26A9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2026A9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2026A9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2026A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026A9" w:rsidRPr="002026A9" w:rsidTr="002026A9">
        <w:trPr>
          <w:trHeight w:val="563"/>
        </w:trPr>
        <w:tc>
          <w:tcPr>
            <w:tcW w:w="8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26A9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2026A9" w:rsidRPr="002026A9" w:rsidTr="002026A9">
        <w:trPr>
          <w:trHeight w:val="28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1476,6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1494,7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1498,5</w:t>
            </w:r>
          </w:p>
        </w:tc>
      </w:tr>
      <w:tr w:rsidR="002026A9" w:rsidRPr="002026A9" w:rsidTr="002026A9">
        <w:trPr>
          <w:trHeight w:val="50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02 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612,0</w:t>
            </w:r>
          </w:p>
        </w:tc>
      </w:tr>
      <w:tr w:rsidR="002026A9" w:rsidRPr="002026A9" w:rsidTr="002026A9">
        <w:trPr>
          <w:trHeight w:val="25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2026A9" w:rsidRPr="002026A9" w:rsidTr="002026A9">
        <w:trPr>
          <w:trHeight w:val="25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2026A9" w:rsidRPr="002026A9" w:rsidTr="002026A9">
        <w:trPr>
          <w:trHeight w:val="73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2026A9" w:rsidRPr="002026A9" w:rsidTr="002026A9">
        <w:trPr>
          <w:trHeight w:val="263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479,7</w:t>
            </w:r>
          </w:p>
        </w:tc>
      </w:tr>
      <w:tr w:rsidR="002026A9" w:rsidRPr="002026A9" w:rsidTr="002026A9">
        <w:trPr>
          <w:trHeight w:val="492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2026A9" w:rsidRPr="002026A9" w:rsidTr="002026A9">
        <w:trPr>
          <w:trHeight w:val="50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840,6</w:t>
            </w:r>
          </w:p>
        </w:tc>
      </w:tr>
      <w:tr w:rsidR="002026A9" w:rsidRPr="002026A9" w:rsidTr="002026A9">
        <w:trPr>
          <w:trHeight w:val="31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840,6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840,6</w:t>
            </w:r>
          </w:p>
        </w:tc>
      </w:tr>
      <w:tr w:rsidR="002026A9" w:rsidRPr="002026A9" w:rsidTr="002026A9">
        <w:trPr>
          <w:trHeight w:val="79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507,9</w:t>
            </w:r>
          </w:p>
        </w:tc>
      </w:tr>
      <w:tr w:rsidR="002026A9" w:rsidRPr="002026A9" w:rsidTr="002026A9">
        <w:trPr>
          <w:trHeight w:val="28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507,9</w:t>
            </w:r>
          </w:p>
        </w:tc>
      </w:tr>
      <w:tr w:rsidR="002026A9" w:rsidRPr="002026A9" w:rsidTr="002026A9">
        <w:trPr>
          <w:trHeight w:val="26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379,1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442,5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2026A9" w:rsidRPr="002026A9" w:rsidTr="002026A9">
        <w:trPr>
          <w:trHeight w:val="46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107,9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282,7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314,7</w:t>
            </w:r>
          </w:p>
        </w:tc>
      </w:tr>
      <w:tr w:rsidR="002026A9" w:rsidRPr="002026A9" w:rsidTr="002026A9">
        <w:trPr>
          <w:trHeight w:val="34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282,7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314,7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Закупка товаров,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2026A9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2026A9">
              <w:rPr>
                <w:color w:val="000000"/>
                <w:sz w:val="20"/>
                <w:szCs w:val="20"/>
              </w:rPr>
              <w:t>слуг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262,7</w:t>
            </w:r>
          </w:p>
        </w:tc>
      </w:tr>
      <w:tr w:rsidR="002026A9" w:rsidRPr="002026A9" w:rsidTr="002026A9">
        <w:trPr>
          <w:trHeight w:val="25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2026A9" w:rsidRPr="002026A9" w:rsidTr="002026A9">
        <w:trPr>
          <w:trHeight w:val="26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2026A9" w:rsidRPr="002026A9" w:rsidTr="002026A9">
        <w:trPr>
          <w:trHeight w:val="30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2026A9" w:rsidRPr="002026A9" w:rsidTr="002026A9">
        <w:trPr>
          <w:trHeight w:val="24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24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2026A9" w:rsidRPr="002026A9" w:rsidTr="002026A9">
        <w:trPr>
          <w:trHeight w:val="75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2026A9" w:rsidRPr="002026A9" w:rsidTr="002026A9">
        <w:trPr>
          <w:trHeight w:val="28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2026A9" w:rsidRPr="002026A9" w:rsidTr="002026A9">
        <w:trPr>
          <w:trHeight w:val="52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2026A9" w:rsidRPr="002026A9" w:rsidTr="002026A9">
        <w:trPr>
          <w:trHeight w:val="26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2026A9" w:rsidRPr="002026A9" w:rsidTr="002026A9">
        <w:trPr>
          <w:trHeight w:val="49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78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образованияв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540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552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28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33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51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lastRenderedPageBreak/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2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25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3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31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31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Другие расходы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525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525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39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026A9" w:rsidRPr="002026A9" w:rsidTr="002026A9">
        <w:trPr>
          <w:trHeight w:val="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БП 0 00 19050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2026A9" w:rsidRPr="002026A9" w:rsidTr="002026A9">
        <w:trPr>
          <w:trHeight w:val="44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2026A9" w:rsidRPr="002026A9" w:rsidTr="002026A9">
        <w:trPr>
          <w:trHeight w:val="39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112,5</w:t>
            </w:r>
          </w:p>
        </w:tc>
      </w:tr>
      <w:tr w:rsidR="002026A9" w:rsidRPr="002026A9" w:rsidTr="002026A9">
        <w:trPr>
          <w:trHeight w:val="84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112,5</w:t>
            </w:r>
          </w:p>
        </w:tc>
      </w:tr>
      <w:tr w:rsidR="002026A9" w:rsidRPr="002026A9" w:rsidTr="002026A9">
        <w:trPr>
          <w:trHeight w:val="72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</w:tr>
      <w:tr w:rsidR="002026A9" w:rsidRPr="002026A9" w:rsidTr="002026A9">
        <w:trPr>
          <w:trHeight w:val="37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19,8</w:t>
            </w:r>
          </w:p>
        </w:tc>
      </w:tr>
      <w:tr w:rsidR="002026A9" w:rsidRPr="002026A9" w:rsidTr="002026A9">
        <w:trPr>
          <w:trHeight w:val="315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15,2</w:t>
            </w:r>
          </w:p>
        </w:tc>
      </w:tr>
      <w:tr w:rsidR="002026A9" w:rsidRPr="002026A9" w:rsidTr="002026A9">
        <w:trPr>
          <w:trHeight w:val="270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4,6</w:t>
            </w:r>
          </w:p>
        </w:tc>
      </w:tr>
      <w:tr w:rsidR="002026A9" w:rsidRPr="002026A9" w:rsidTr="002026A9">
        <w:trPr>
          <w:trHeight w:val="345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2026A9" w:rsidRPr="002026A9" w:rsidTr="002026A9">
        <w:trPr>
          <w:trHeight w:val="480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2026A9" w:rsidRPr="002026A9" w:rsidTr="002026A9">
        <w:trPr>
          <w:trHeight w:val="44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63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территорий о </w:t>
            </w:r>
            <w:proofErr w:type="spellStart"/>
            <w:r w:rsidRPr="002026A9">
              <w:rPr>
                <w:b/>
                <w:bCs/>
                <w:color w:val="000000"/>
                <w:sz w:val="20"/>
                <w:szCs w:val="20"/>
              </w:rPr>
              <w:t>чрезвычайых</w:t>
            </w:r>
            <w:proofErr w:type="spellEnd"/>
            <w:r w:rsidRPr="002026A9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42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97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529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612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48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3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3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80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Проведение работ по межеванию земельных участков и постановки их на государственный кадастровый учет в рамках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непрограмной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части </w:t>
            </w:r>
            <w:proofErr w:type="gramStart"/>
            <w:r w:rsidRPr="002026A9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2026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55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54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3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32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57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2026A9">
              <w:rPr>
                <w:b/>
                <w:bCs/>
                <w:color w:val="000000"/>
                <w:sz w:val="18"/>
                <w:szCs w:val="18"/>
              </w:rPr>
              <w:t>0</w:t>
            </w:r>
            <w:proofErr w:type="gramEnd"/>
            <w:r w:rsidRPr="002026A9">
              <w:rPr>
                <w:b/>
                <w:bCs/>
                <w:color w:val="000000"/>
                <w:sz w:val="18"/>
                <w:szCs w:val="18"/>
              </w:rPr>
              <w:t xml:space="preserve">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52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338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432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40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2026A9" w:rsidRPr="002026A9" w:rsidTr="002026A9">
        <w:trPr>
          <w:trHeight w:val="81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 w:rsidRPr="002026A9">
              <w:rPr>
                <w:b/>
                <w:bCs/>
                <w:color w:val="000000"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64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30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Мероприятия в области культуры в рамках непрограммной части бюджета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405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360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69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2026A9" w:rsidRPr="002026A9" w:rsidTr="002026A9">
        <w:trPr>
          <w:trHeight w:val="33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026A9" w:rsidRPr="002026A9" w:rsidTr="002026A9">
        <w:trPr>
          <w:trHeight w:val="28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349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518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Доплаты к пенсиям муниципальным служащим в рамках непрограммной части бюджета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27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31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30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пенсии</w:t>
            </w:r>
            <w:proofErr w:type="gramStart"/>
            <w:r w:rsidRPr="002026A9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2026A9">
              <w:rPr>
                <w:color w:val="000000"/>
                <w:sz w:val="20"/>
                <w:szCs w:val="20"/>
              </w:rPr>
              <w:t>оциальные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2026A9" w:rsidRPr="002026A9" w:rsidTr="002026A9">
        <w:trPr>
          <w:trHeight w:val="28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285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26A9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503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Мероприятия в области спорта и физической культуры в рамках непрограммной части бюджета </w:t>
            </w:r>
            <w:proofErr w:type="spellStart"/>
            <w:r w:rsidRPr="002026A9"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 w:rsidRPr="002026A9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285"/>
        </w:trPr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A9" w:rsidRPr="002026A9" w:rsidRDefault="002026A9" w:rsidP="002026A9">
            <w:pPr>
              <w:rPr>
                <w:sz w:val="20"/>
                <w:szCs w:val="20"/>
              </w:rPr>
            </w:pPr>
            <w:r w:rsidRPr="002026A9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270"/>
        </w:trPr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312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color w:val="000000"/>
                <w:sz w:val="20"/>
                <w:szCs w:val="20"/>
              </w:rPr>
            </w:pPr>
            <w:r w:rsidRPr="002026A9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2026A9" w:rsidRPr="002026A9" w:rsidTr="002026A9">
        <w:trPr>
          <w:trHeight w:val="300"/>
        </w:trPr>
        <w:tc>
          <w:tcPr>
            <w:tcW w:w="8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A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9" w:rsidRPr="002026A9" w:rsidRDefault="002026A9" w:rsidP="002026A9">
            <w:pPr>
              <w:jc w:val="center"/>
              <w:rPr>
                <w:color w:val="000000"/>
                <w:sz w:val="18"/>
                <w:szCs w:val="18"/>
              </w:rPr>
            </w:pPr>
            <w:r w:rsidRPr="00202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1675,8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1706,4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6A9">
              <w:rPr>
                <w:b/>
                <w:bCs/>
                <w:color w:val="000000"/>
                <w:sz w:val="18"/>
                <w:szCs w:val="18"/>
              </w:rPr>
              <w:t>1715,2</w:t>
            </w:r>
          </w:p>
        </w:tc>
      </w:tr>
      <w:tr w:rsidR="002026A9" w:rsidRPr="002026A9" w:rsidTr="002026A9">
        <w:trPr>
          <w:trHeight w:val="285"/>
        </w:trPr>
        <w:tc>
          <w:tcPr>
            <w:tcW w:w="1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b/>
                <w:bCs/>
              </w:rPr>
            </w:pPr>
            <w:r w:rsidRPr="002026A9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6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6A9">
              <w:rPr>
                <w:rFonts w:ascii="Arial" w:hAnsi="Arial" w:cs="Arial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A9" w:rsidRPr="002026A9" w:rsidRDefault="002026A9" w:rsidP="002026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6A9">
              <w:rPr>
                <w:rFonts w:ascii="Arial" w:hAnsi="Arial" w:cs="Arial"/>
                <w:b/>
                <w:bCs/>
                <w:sz w:val="20"/>
                <w:szCs w:val="20"/>
              </w:rPr>
              <w:t>43,0</w:t>
            </w:r>
          </w:p>
        </w:tc>
      </w:tr>
    </w:tbl>
    <w:p w:rsidR="002026A9" w:rsidRDefault="002026A9" w:rsidP="002026A9">
      <w:pPr>
        <w:tabs>
          <w:tab w:val="left" w:pos="2835"/>
        </w:tabs>
      </w:pPr>
    </w:p>
    <w:p w:rsidR="002026A9" w:rsidRDefault="002026A9" w:rsidP="002026A9"/>
    <w:p w:rsidR="009E07C6" w:rsidRPr="002026A9" w:rsidRDefault="009E07C6" w:rsidP="002026A9">
      <w:pPr>
        <w:sectPr w:rsidR="009E07C6" w:rsidRPr="002026A9" w:rsidSect="002026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604" w:type="dxa"/>
        <w:tblInd w:w="93" w:type="dxa"/>
        <w:tblLook w:val="04A0" w:firstRow="1" w:lastRow="0" w:firstColumn="1" w:lastColumn="0" w:noHBand="0" w:noVBand="1"/>
      </w:tblPr>
      <w:tblGrid>
        <w:gridCol w:w="8397"/>
        <w:gridCol w:w="588"/>
        <w:gridCol w:w="510"/>
        <w:gridCol w:w="523"/>
        <w:gridCol w:w="1233"/>
        <w:gridCol w:w="531"/>
        <w:gridCol w:w="693"/>
        <w:gridCol w:w="1094"/>
        <w:gridCol w:w="998"/>
        <w:gridCol w:w="1037"/>
      </w:tblGrid>
      <w:tr w:rsidR="009E07C6" w:rsidTr="002B4CCC">
        <w:trPr>
          <w:trHeight w:val="732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rPr>
                <w:color w:val="000000"/>
                <w:sz w:val="22"/>
                <w:szCs w:val="22"/>
              </w:rPr>
            </w:pPr>
            <w:bookmarkStart w:id="3" w:name="RANGE!B1:K115"/>
            <w:bookmarkEnd w:id="3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приложение №6                                                                                     </w:t>
            </w:r>
            <w:r w:rsidR="0074520E">
              <w:rPr>
                <w:color w:val="000000"/>
                <w:sz w:val="16"/>
                <w:szCs w:val="16"/>
              </w:rPr>
              <w:t xml:space="preserve">               к решению Хворостянского </w:t>
            </w:r>
            <w:r>
              <w:rPr>
                <w:color w:val="000000"/>
                <w:sz w:val="16"/>
                <w:szCs w:val="16"/>
              </w:rPr>
              <w:t xml:space="preserve">сельского Совета народных депутатов                                                                                                           от"___"     2024г  №____   </w:t>
            </w:r>
          </w:p>
        </w:tc>
      </w:tr>
      <w:tr w:rsidR="009E07C6" w:rsidTr="002B4CCC">
        <w:trPr>
          <w:trHeight w:val="289"/>
        </w:trPr>
        <w:tc>
          <w:tcPr>
            <w:tcW w:w="15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Ведомственная структура расходов  бюджета поселения на 2025 год и плановый период 2026-2027гг</w:t>
            </w:r>
          </w:p>
        </w:tc>
      </w:tr>
      <w:tr w:rsidR="009E07C6" w:rsidTr="002B4CCC">
        <w:trPr>
          <w:trHeight w:val="240"/>
        </w:trPr>
        <w:tc>
          <w:tcPr>
            <w:tcW w:w="156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9E07C6" w:rsidTr="002B4CCC">
        <w:trPr>
          <w:trHeight w:val="312"/>
        </w:trPr>
        <w:tc>
          <w:tcPr>
            <w:tcW w:w="8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ИСТ</w:t>
            </w:r>
            <w:proofErr w:type="gramEnd"/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E07C6" w:rsidTr="002B4CCC">
        <w:trPr>
          <w:trHeight w:val="345"/>
        </w:trPr>
        <w:tc>
          <w:tcPr>
            <w:tcW w:w="8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E07C6" w:rsidTr="002B4CCC">
        <w:trPr>
          <w:trHeight w:val="31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ПОСЕЛЕНИЯ</w:t>
            </w:r>
          </w:p>
        </w:tc>
      </w:tr>
      <w:tr w:rsidR="009E07C6" w:rsidTr="002B4CCC">
        <w:trPr>
          <w:trHeight w:val="72"/>
        </w:trPr>
        <w:tc>
          <w:tcPr>
            <w:tcW w:w="11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1498,5</w:t>
            </w:r>
          </w:p>
        </w:tc>
      </w:tr>
      <w:tr w:rsidR="009E07C6" w:rsidTr="002B4CCC">
        <w:trPr>
          <w:trHeight w:val="46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612,0</w:t>
            </w:r>
          </w:p>
        </w:tc>
      </w:tr>
      <w:tr w:rsidR="009E07C6" w:rsidTr="002B4CCC">
        <w:trPr>
          <w:trHeight w:val="30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9E07C6" w:rsidTr="002B4CCC">
        <w:trPr>
          <w:trHeight w:val="46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9E07C6" w:rsidTr="002B4CCC">
        <w:trPr>
          <w:trHeight w:val="78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9E07C6" w:rsidTr="002B4CCC">
        <w:trPr>
          <w:trHeight w:val="26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612,0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479,7</w:t>
            </w:r>
          </w:p>
        </w:tc>
      </w:tr>
      <w:tr w:rsidR="009E07C6" w:rsidTr="002B4CCC">
        <w:trPr>
          <w:trHeight w:val="563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9E07C6" w:rsidTr="002B4CCC">
        <w:trPr>
          <w:trHeight w:val="51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840,6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840,6</w:t>
            </w:r>
          </w:p>
        </w:tc>
      </w:tr>
      <w:tr w:rsidR="009E07C6" w:rsidTr="002B4CCC">
        <w:trPr>
          <w:trHeight w:val="32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840,6</w:t>
            </w:r>
          </w:p>
        </w:tc>
      </w:tr>
      <w:tr w:rsidR="009E07C6" w:rsidTr="002B4CCC">
        <w:trPr>
          <w:trHeight w:val="76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507,9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507,9</w:t>
            </w:r>
          </w:p>
        </w:tc>
      </w:tr>
      <w:tr w:rsidR="009E07C6" w:rsidTr="002B4CCC">
        <w:trPr>
          <w:trHeight w:val="33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E07C6" w:rsidTr="002B4CCC">
        <w:trPr>
          <w:trHeight w:val="45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</w:t>
            </w:r>
          </w:p>
        </w:tc>
      </w:tr>
      <w:tr w:rsidR="009E07C6" w:rsidTr="002B4CCC">
        <w:trPr>
          <w:trHeight w:val="55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</w:t>
            </w:r>
          </w:p>
        </w:tc>
      </w:tr>
      <w:tr w:rsidR="009E07C6" w:rsidTr="002B4CCC">
        <w:trPr>
          <w:trHeight w:val="31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</w:t>
            </w:r>
            <w:proofErr w:type="spellStart"/>
            <w:r>
              <w:rPr>
                <w:color w:val="000000"/>
                <w:sz w:val="20"/>
                <w:szCs w:val="20"/>
              </w:rPr>
              <w:t>работ</w:t>
            </w:r>
            <w:proofErr w:type="gramStart"/>
            <w:r>
              <w:rPr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color w:val="000000"/>
                <w:sz w:val="20"/>
                <w:szCs w:val="20"/>
              </w:rPr>
              <w:t>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50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262,7</w:t>
            </w:r>
          </w:p>
        </w:tc>
      </w:tr>
      <w:tr w:rsidR="009E07C6" w:rsidTr="002B4CCC">
        <w:trPr>
          <w:trHeight w:val="28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9E07C6" w:rsidTr="002B4CCC">
        <w:trPr>
          <w:trHeight w:val="2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9E07C6" w:rsidTr="002B4CCC">
        <w:trPr>
          <w:trHeight w:val="2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9E07C6" w:rsidTr="002B4CCC">
        <w:trPr>
          <w:trHeight w:val="22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24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890 00 19020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E07C6" w:rsidTr="002B4CCC">
        <w:trPr>
          <w:trHeight w:val="64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9E07C6" w:rsidTr="002B4CCC">
        <w:trPr>
          <w:trHeight w:val="2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</w:tr>
      <w:tr w:rsidR="009E07C6" w:rsidTr="002B4CCC">
        <w:trPr>
          <w:trHeight w:val="52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</w:tr>
      <w:tr w:rsidR="009E07C6" w:rsidTr="002B4CCC">
        <w:trPr>
          <w:trHeight w:val="26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39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79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518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503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07C6" w:rsidTr="002B4CCC">
        <w:trPr>
          <w:trHeight w:val="2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57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Резервный фонд местной администрации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2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1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1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52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525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E07C6" w:rsidTr="002B4CCC">
        <w:trPr>
          <w:trHeight w:val="31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9E07C6" w:rsidTr="002B4CCC">
        <w:trPr>
          <w:trHeight w:val="33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9E07C6" w:rsidTr="002B4CCC">
        <w:trPr>
          <w:trHeight w:val="39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</w:t>
            </w:r>
          </w:p>
        </w:tc>
      </w:tr>
      <w:tr w:rsidR="009E07C6" w:rsidTr="002B4CCC">
        <w:trPr>
          <w:trHeight w:val="52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</w:t>
            </w:r>
          </w:p>
        </w:tc>
      </w:tr>
      <w:tr w:rsidR="009E07C6" w:rsidTr="002B4CCC">
        <w:trPr>
          <w:trHeight w:val="70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 фондами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</w:tr>
      <w:tr w:rsidR="009E07C6" w:rsidTr="002B4CCC">
        <w:trPr>
          <w:trHeight w:val="30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</w:t>
            </w:r>
          </w:p>
        </w:tc>
      </w:tr>
      <w:tr w:rsidR="009E07C6" w:rsidTr="002B4CCC">
        <w:trPr>
          <w:trHeight w:val="525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</w:tr>
      <w:tr w:rsidR="009E07C6" w:rsidTr="002B4CCC">
        <w:trPr>
          <w:trHeight w:val="40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9E07C6" w:rsidTr="002B4CCC">
        <w:trPr>
          <w:trHeight w:val="525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9E07C6" w:rsidTr="002B4CCC">
        <w:trPr>
          <w:trHeight w:val="5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Защита населения и территорий 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чрезвычайых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42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9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529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480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45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2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2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80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работ по межеванию земельных участков и постановки их на государственный кадастровый учет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части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5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54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23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8900019120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75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34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480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89 000 19080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кинемотографии</w:t>
            </w:r>
            <w:proofErr w:type="spell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34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39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культуры в рамках непрограммной части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338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495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42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E07C6" w:rsidTr="002B4CCC">
        <w:trPr>
          <w:trHeight w:val="30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278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39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5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Доплаты к пенсиям муниципальным служащим в рамках непрограммной части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46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31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пенсии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>оциальные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</w:tr>
      <w:tr w:rsidR="009E07C6" w:rsidTr="002B4CCC">
        <w:trPr>
          <w:trHeight w:val="25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72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часть  бюджета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589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спорта и физической культуры в рамках непрограммной части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селького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15"/>
        </w:trPr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C6" w:rsidRDefault="009E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420"/>
        </w:trPr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285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89 0 00 19110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E07C6" w:rsidTr="002B4CCC">
        <w:trPr>
          <w:trHeight w:val="360"/>
        </w:trPr>
        <w:tc>
          <w:tcPr>
            <w:tcW w:w="8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C6" w:rsidRDefault="009E07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6" w:rsidRDefault="009E0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1715,2</w:t>
            </w:r>
          </w:p>
        </w:tc>
      </w:tr>
      <w:tr w:rsidR="009E07C6" w:rsidTr="002B4CCC">
        <w:trPr>
          <w:trHeight w:val="420"/>
        </w:trPr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Default="009E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7C6" w:rsidRDefault="009E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43,0</w:t>
            </w:r>
          </w:p>
        </w:tc>
      </w:tr>
    </w:tbl>
    <w:p w:rsidR="002026A9" w:rsidRDefault="002026A9">
      <w:pPr>
        <w:sectPr w:rsidR="002026A9" w:rsidSect="009E07C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2280"/>
        <w:gridCol w:w="1620"/>
        <w:gridCol w:w="2080"/>
        <w:gridCol w:w="2620"/>
      </w:tblGrid>
      <w:tr w:rsidR="002026A9" w:rsidTr="0074520E">
        <w:trPr>
          <w:trHeight w:val="3351"/>
        </w:trPr>
        <w:tc>
          <w:tcPr>
            <w:tcW w:w="86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026A9" w:rsidRDefault="002026A9" w:rsidP="00202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Хворостянского  </w:t>
            </w:r>
            <w:proofErr w:type="gramStart"/>
            <w:r>
              <w:rPr>
                <w:sz w:val="18"/>
                <w:szCs w:val="18"/>
              </w:rPr>
              <w:t>сельского</w:t>
            </w:r>
            <w:proofErr w:type="gramEnd"/>
          </w:p>
          <w:p w:rsidR="002026A9" w:rsidRDefault="002026A9" w:rsidP="00202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Совета народных депутатов                                                                                                                                                                                                     от"___"     2024г  №____      </w:t>
            </w: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</w:p>
          <w:p w:rsidR="002026A9" w:rsidRDefault="0020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  <w:p w:rsidR="002026A9" w:rsidRDefault="0020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Хворостянского сельского поселения</w:t>
            </w:r>
          </w:p>
          <w:p w:rsidR="002026A9" w:rsidRDefault="002026A9" w:rsidP="0074520E">
            <w:pPr>
              <w:jc w:val="center"/>
              <w:rPr>
                <w:sz w:val="18"/>
                <w:szCs w:val="18"/>
              </w:rPr>
            </w:pPr>
            <w:r>
              <w:t>на 01 января 2025 года и плановый период 2026-2027 гг.</w:t>
            </w:r>
          </w:p>
        </w:tc>
      </w:tr>
      <w:tr w:rsidR="002026A9" w:rsidTr="002026A9">
        <w:trPr>
          <w:trHeight w:val="64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Собственные доходы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год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%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Условно утвержденные расходы</w:t>
            </w:r>
          </w:p>
        </w:tc>
      </w:tr>
      <w:tr w:rsidR="002026A9" w:rsidTr="002026A9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1271,0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 </w:t>
            </w:r>
          </w:p>
        </w:tc>
      </w:tr>
      <w:tr w:rsidR="002026A9" w:rsidTr="002026A9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1290,0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32,25</w:t>
            </w:r>
          </w:p>
        </w:tc>
      </w:tr>
      <w:tr w:rsidR="002026A9" w:rsidTr="002026A9">
        <w:trPr>
          <w:trHeight w:val="3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1298,0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6A9" w:rsidRDefault="002026A9">
            <w:pPr>
              <w:jc w:val="center"/>
            </w:pPr>
            <w:r>
              <w:t>32,45</w:t>
            </w:r>
          </w:p>
        </w:tc>
      </w:tr>
      <w:tr w:rsidR="002026A9" w:rsidTr="002026A9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A9" w:rsidRDefault="00202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A9" w:rsidRDefault="0020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A9" w:rsidRDefault="0020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A9" w:rsidRDefault="0020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CCC" w:rsidRDefault="002B4CCC"/>
    <w:sectPr w:rsidR="002B4CCC" w:rsidSect="0020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5AE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35853"/>
    <w:multiLevelType w:val="hybridMultilevel"/>
    <w:tmpl w:val="353C87AC"/>
    <w:lvl w:ilvl="0" w:tplc="50E85892">
      <w:start w:val="1"/>
      <w:numFmt w:val="decimal"/>
      <w:lvlText w:val="%1."/>
      <w:lvlJc w:val="left"/>
      <w:pPr>
        <w:ind w:left="17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4D2A12"/>
    <w:multiLevelType w:val="hybridMultilevel"/>
    <w:tmpl w:val="3914287C"/>
    <w:lvl w:ilvl="0" w:tplc="02DE6A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7455C09"/>
    <w:multiLevelType w:val="hybridMultilevel"/>
    <w:tmpl w:val="353C87AC"/>
    <w:lvl w:ilvl="0" w:tplc="50E85892">
      <w:start w:val="1"/>
      <w:numFmt w:val="decimal"/>
      <w:lvlText w:val="%1."/>
      <w:lvlJc w:val="left"/>
      <w:pPr>
        <w:ind w:left="17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A"/>
    <w:rsid w:val="00015D71"/>
    <w:rsid w:val="00070842"/>
    <w:rsid w:val="000E7A02"/>
    <w:rsid w:val="00111A67"/>
    <w:rsid w:val="001124D6"/>
    <w:rsid w:val="00130C4F"/>
    <w:rsid w:val="001D6E15"/>
    <w:rsid w:val="001E6355"/>
    <w:rsid w:val="001F3E7F"/>
    <w:rsid w:val="002026A9"/>
    <w:rsid w:val="00235789"/>
    <w:rsid w:val="00270EF3"/>
    <w:rsid w:val="002969EA"/>
    <w:rsid w:val="002B4CCC"/>
    <w:rsid w:val="0041011E"/>
    <w:rsid w:val="00535C23"/>
    <w:rsid w:val="00664343"/>
    <w:rsid w:val="006E465C"/>
    <w:rsid w:val="00712926"/>
    <w:rsid w:val="0074520E"/>
    <w:rsid w:val="00781E88"/>
    <w:rsid w:val="007850C5"/>
    <w:rsid w:val="007F336B"/>
    <w:rsid w:val="00814EAB"/>
    <w:rsid w:val="0086348A"/>
    <w:rsid w:val="0086498E"/>
    <w:rsid w:val="008D03D2"/>
    <w:rsid w:val="008E4E9B"/>
    <w:rsid w:val="00901B6C"/>
    <w:rsid w:val="009C393B"/>
    <w:rsid w:val="009E07C6"/>
    <w:rsid w:val="00A27B2F"/>
    <w:rsid w:val="00AC4852"/>
    <w:rsid w:val="00B720E0"/>
    <w:rsid w:val="00D421CB"/>
    <w:rsid w:val="00D631BB"/>
    <w:rsid w:val="00D64964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5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C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4CCC"/>
    <w:rPr>
      <w:color w:val="800080"/>
      <w:u w:val="single"/>
    </w:rPr>
  </w:style>
  <w:style w:type="paragraph" w:customStyle="1" w:styleId="xl65">
    <w:name w:val="xl65"/>
    <w:basedOn w:val="a"/>
    <w:rsid w:val="002B4CCC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B4CC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B4CC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2B4CC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2B4CC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2B4CCC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72">
    <w:name w:val="xl72"/>
    <w:basedOn w:val="a"/>
    <w:rsid w:val="002B4CC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2B4CC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2B4CC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2B4CCC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2B4CCC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2B4C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B4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2B4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2B4CC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2B4CCC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2026A9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rsid w:val="007452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7452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4520E"/>
    <w:rPr>
      <w:lang w:eastAsia="ru-RU"/>
    </w:rPr>
  </w:style>
  <w:style w:type="paragraph" w:customStyle="1" w:styleId="ConsPlusNormal">
    <w:name w:val="ConsPlusNormal"/>
    <w:rsid w:val="00270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70E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0EF3"/>
    <w:rPr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270EF3"/>
    <w:pPr>
      <w:ind w:firstLine="210"/>
    </w:pPr>
  </w:style>
  <w:style w:type="character" w:customStyle="1" w:styleId="ab">
    <w:name w:val="Красная строка Знак"/>
    <w:basedOn w:val="a9"/>
    <w:link w:val="aa"/>
    <w:rsid w:val="00270EF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5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C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4CCC"/>
    <w:rPr>
      <w:color w:val="800080"/>
      <w:u w:val="single"/>
    </w:rPr>
  </w:style>
  <w:style w:type="paragraph" w:customStyle="1" w:styleId="xl65">
    <w:name w:val="xl65"/>
    <w:basedOn w:val="a"/>
    <w:rsid w:val="002B4CCC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B4CC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B4CC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2B4CC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2B4CC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2B4CCC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72">
    <w:name w:val="xl72"/>
    <w:basedOn w:val="a"/>
    <w:rsid w:val="002B4CCC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2B4CC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2B4CC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2B4CCC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2B4CCC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2B4CC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B4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2B4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2B4CC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2B4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2B4CCC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2B4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2026A9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rsid w:val="007452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7452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4520E"/>
    <w:rPr>
      <w:lang w:eastAsia="ru-RU"/>
    </w:rPr>
  </w:style>
  <w:style w:type="paragraph" w:customStyle="1" w:styleId="ConsPlusNormal">
    <w:name w:val="ConsPlusNormal"/>
    <w:rsid w:val="00270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70E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0EF3"/>
    <w:rPr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270EF3"/>
    <w:pPr>
      <w:ind w:firstLine="210"/>
    </w:pPr>
  </w:style>
  <w:style w:type="character" w:customStyle="1" w:styleId="ab">
    <w:name w:val="Красная строка Знак"/>
    <w:basedOn w:val="a9"/>
    <w:link w:val="aa"/>
    <w:rsid w:val="00270EF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2024-11-19T13:17:00Z</dcterms:created>
  <dcterms:modified xsi:type="dcterms:W3CDTF">2024-11-20T07:27:00Z</dcterms:modified>
</cp:coreProperties>
</file>