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6D" w:rsidRDefault="0041096D" w:rsidP="004109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РОССИЙСКАЯ ФЕДЕРАЦИЯ</w:t>
      </w:r>
    </w:p>
    <w:p w:rsidR="0041096D" w:rsidRDefault="0041096D" w:rsidP="00410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41096D" w:rsidRDefault="0041096D" w:rsidP="00410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РАЙОН</w:t>
      </w:r>
    </w:p>
    <w:p w:rsidR="0041096D" w:rsidRDefault="0041096D" w:rsidP="0041096D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АДМИНИСТРАЦИЯ ПРУДОВСКОГО СЕЛЬСКОГО ПОСЕЛЕНИЯ</w:t>
      </w:r>
    </w:p>
    <w:p w:rsidR="0041096D" w:rsidRDefault="0041096D" w:rsidP="0041096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Орловская область</w:t>
      </w:r>
    </w:p>
    <w:p w:rsidR="0041096D" w:rsidRDefault="0041096D" w:rsidP="0041096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Новосильский район</w:t>
      </w:r>
    </w:p>
    <w:p w:rsidR="0041096D" w:rsidRDefault="0041096D" w:rsidP="0041096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д. Большие Пруды</w:t>
      </w:r>
    </w:p>
    <w:p w:rsidR="0041096D" w:rsidRDefault="0041096D" w:rsidP="0041096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ул. </w:t>
      </w:r>
      <w:proofErr w:type="gramStart"/>
      <w:r>
        <w:rPr>
          <w:b/>
          <w:sz w:val="20"/>
          <w:szCs w:val="20"/>
        </w:rPr>
        <w:t>Советская</w:t>
      </w:r>
      <w:proofErr w:type="gramEnd"/>
      <w:r>
        <w:rPr>
          <w:b/>
          <w:sz w:val="20"/>
          <w:szCs w:val="20"/>
        </w:rPr>
        <w:t>, 1                                                                                                                             тел. 2-35-23</w:t>
      </w:r>
    </w:p>
    <w:p w:rsidR="0041096D" w:rsidRDefault="0041096D" w:rsidP="0041096D">
      <w:pPr>
        <w:pBdr>
          <w:bottom w:val="thickThinLargeGap" w:sz="24" w:space="1" w:color="auto"/>
        </w:pBdr>
        <w:jc w:val="center"/>
        <w:rPr>
          <w:rFonts w:ascii="TimesET" w:hAnsi="TimesET"/>
          <w:b/>
          <w:bCs/>
          <w:sz w:val="20"/>
        </w:rPr>
      </w:pPr>
    </w:p>
    <w:p w:rsidR="0041096D" w:rsidRDefault="0041096D" w:rsidP="0041096D">
      <w:pPr>
        <w:rPr>
          <w:b/>
          <w:bCs/>
          <w:sz w:val="20"/>
          <w:szCs w:val="20"/>
          <w:u w:val="single"/>
        </w:rPr>
      </w:pPr>
    </w:p>
    <w:p w:rsidR="0041096D" w:rsidRPr="0041096D" w:rsidRDefault="0041096D" w:rsidP="0041096D">
      <w:pPr>
        <w:shd w:val="clear" w:color="auto" w:fill="FFFFFF"/>
        <w:tabs>
          <w:tab w:val="center" w:pos="4677"/>
          <w:tab w:val="left" w:pos="5040"/>
          <w:tab w:val="left" w:pos="5760"/>
          <w:tab w:val="left" w:pos="6480"/>
        </w:tabs>
        <w:spacing w:before="60" w:after="180" w:line="293" w:lineRule="atLeast"/>
        <w:ind w:left="398" w:right="274" w:firstLine="504"/>
        <w:rPr>
          <w:b/>
          <w:bCs/>
          <w:color w:val="000000"/>
          <w:sz w:val="28"/>
          <w:szCs w:val="28"/>
          <w:lang w:eastAsia="en-US"/>
        </w:rPr>
      </w:pPr>
      <w:r w:rsidRPr="0041096D">
        <w:rPr>
          <w:b/>
          <w:bCs/>
          <w:color w:val="000000"/>
          <w:sz w:val="28"/>
          <w:szCs w:val="28"/>
          <w:lang w:eastAsia="en-US"/>
        </w:rPr>
        <w:tab/>
      </w:r>
      <w:r w:rsidRPr="0041096D">
        <w:rPr>
          <w:b/>
          <w:bCs/>
          <w:color w:val="000000"/>
          <w:sz w:val="28"/>
          <w:szCs w:val="28"/>
          <w:lang w:eastAsia="en-US"/>
        </w:rPr>
        <w:tab/>
      </w:r>
      <w:r>
        <w:rPr>
          <w:b/>
          <w:bCs/>
          <w:color w:val="000000"/>
          <w:sz w:val="28"/>
          <w:szCs w:val="28"/>
          <w:lang w:eastAsia="en-US"/>
        </w:rPr>
        <w:t xml:space="preserve">                                         </w:t>
      </w:r>
      <w:r w:rsidRPr="0041096D">
        <w:rPr>
          <w:b/>
          <w:bCs/>
          <w:color w:val="000000"/>
          <w:sz w:val="28"/>
          <w:szCs w:val="28"/>
          <w:lang w:eastAsia="en-US"/>
        </w:rPr>
        <w:t>ПРОЕКТ</w:t>
      </w:r>
    </w:p>
    <w:p w:rsidR="0041096D" w:rsidRPr="0041096D" w:rsidRDefault="0041096D" w:rsidP="0041096D">
      <w:pPr>
        <w:shd w:val="clear" w:color="auto" w:fill="FFFFFF"/>
        <w:tabs>
          <w:tab w:val="center" w:pos="4677"/>
          <w:tab w:val="left" w:pos="7334"/>
        </w:tabs>
        <w:spacing w:before="60" w:after="180" w:line="293" w:lineRule="atLeast"/>
        <w:ind w:left="398" w:right="274" w:firstLine="504"/>
        <w:jc w:val="center"/>
        <w:rPr>
          <w:color w:val="000000"/>
          <w:sz w:val="28"/>
          <w:szCs w:val="28"/>
          <w:lang w:eastAsia="en-US"/>
        </w:rPr>
      </w:pPr>
      <w:r w:rsidRPr="0041096D">
        <w:rPr>
          <w:b/>
          <w:bCs/>
          <w:color w:val="000000"/>
          <w:sz w:val="28"/>
          <w:szCs w:val="28"/>
          <w:lang w:eastAsia="en-US"/>
        </w:rPr>
        <w:t>ПОСТАНОВЛЕНИЕ</w:t>
      </w:r>
    </w:p>
    <w:p w:rsidR="0041096D" w:rsidRPr="0041096D" w:rsidRDefault="0041096D" w:rsidP="0041096D">
      <w:pPr>
        <w:spacing w:after="5" w:line="247" w:lineRule="auto"/>
        <w:ind w:left="398" w:right="274" w:firstLine="504"/>
        <w:jc w:val="both"/>
        <w:rPr>
          <w:color w:val="000000"/>
          <w:sz w:val="28"/>
          <w:szCs w:val="28"/>
          <w:u w:val="single"/>
        </w:rPr>
      </w:pPr>
    </w:p>
    <w:p w:rsidR="0041096D" w:rsidRPr="0041096D" w:rsidRDefault="0041096D" w:rsidP="0041096D">
      <w:pPr>
        <w:spacing w:after="5" w:line="247" w:lineRule="auto"/>
        <w:ind w:right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   » _________   </w:t>
      </w:r>
      <w:r w:rsidRPr="0041096D">
        <w:rPr>
          <w:color w:val="000000"/>
          <w:sz w:val="28"/>
          <w:szCs w:val="28"/>
        </w:rPr>
        <w:t xml:space="preserve">2021г.           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Pr="0041096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__</w:t>
      </w:r>
      <w:r w:rsidRPr="0041096D">
        <w:rPr>
          <w:color w:val="000000"/>
          <w:sz w:val="28"/>
          <w:szCs w:val="28"/>
        </w:rPr>
        <w:t xml:space="preserve"> </w:t>
      </w:r>
    </w:p>
    <w:p w:rsidR="0041096D" w:rsidRPr="0041096D" w:rsidRDefault="0041096D" w:rsidP="0041096D">
      <w:pPr>
        <w:spacing w:after="355" w:line="259" w:lineRule="auto"/>
        <w:ind w:left="4133"/>
        <w:rPr>
          <w:color w:val="000000"/>
          <w:szCs w:val="22"/>
          <w:lang w:eastAsia="en-US"/>
        </w:rPr>
      </w:pPr>
    </w:p>
    <w:p w:rsidR="0041096D" w:rsidRDefault="0041096D" w:rsidP="0041096D">
      <w:pPr>
        <w:spacing w:line="260" w:lineRule="auto"/>
        <w:ind w:left="398" w:right="274" w:firstLine="127"/>
        <w:rPr>
          <w:b/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line="260" w:lineRule="auto"/>
        <w:ind w:left="398" w:right="274" w:firstLine="127"/>
        <w:jc w:val="both"/>
        <w:rPr>
          <w:b/>
          <w:noProof/>
          <w:color w:val="000000"/>
          <w:szCs w:val="22"/>
          <w:lang w:eastAsia="en-US"/>
        </w:rPr>
      </w:pPr>
      <w:r w:rsidRPr="0041096D">
        <w:rPr>
          <w:b/>
          <w:color w:val="000000"/>
          <w:szCs w:val="22"/>
          <w:lang w:eastAsia="en-US"/>
        </w:rPr>
        <w:t xml:space="preserve">Об определении мест и способов разведения костров, сжигания мусора, травы, листвы и иных отходов, материалов или изделий на землях общего </w:t>
      </w:r>
      <w:r w:rsidRPr="0041096D">
        <w:rPr>
          <w:b/>
          <w:noProof/>
          <w:color w:val="000000"/>
          <w:szCs w:val="22"/>
        </w:rPr>
        <w:drawing>
          <wp:inline distT="0" distB="0" distL="0" distR="0" wp14:anchorId="27C06FF9" wp14:editId="1C947A4D">
            <wp:extent cx="9525" cy="95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b/>
          <w:color w:val="000000"/>
          <w:szCs w:val="22"/>
          <w:lang w:eastAsia="en-US"/>
        </w:rPr>
        <w:t xml:space="preserve">пользования населенных пунктов, а также на территориях частных домовладений, </w:t>
      </w:r>
      <w:r w:rsidRPr="0041096D">
        <w:rPr>
          <w:b/>
          <w:noProof/>
          <w:color w:val="000000"/>
          <w:szCs w:val="22"/>
        </w:rPr>
        <w:drawing>
          <wp:inline distT="0" distB="0" distL="0" distR="0" wp14:anchorId="0724A375" wp14:editId="239F7DEC">
            <wp:extent cx="9525" cy="2857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b/>
          <w:noProof/>
          <w:color w:val="000000"/>
          <w:szCs w:val="22"/>
        </w:rPr>
        <w:drawing>
          <wp:inline distT="0" distB="0" distL="0" distR="0" wp14:anchorId="38AE85FA" wp14:editId="1A5686FD">
            <wp:extent cx="47625" cy="1905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b/>
          <w:color w:val="000000"/>
          <w:szCs w:val="22"/>
          <w:lang w:eastAsia="en-US"/>
        </w:rPr>
        <w:t>расположенных на территории Прудовского сельского поселения</w:t>
      </w:r>
    </w:p>
    <w:p w:rsidR="0041096D" w:rsidRPr="0041096D" w:rsidRDefault="0041096D" w:rsidP="0041096D">
      <w:pPr>
        <w:spacing w:line="260" w:lineRule="auto"/>
        <w:ind w:left="398" w:right="274" w:firstLine="127"/>
        <w:jc w:val="center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162" w:line="247" w:lineRule="auto"/>
        <w:ind w:left="182" w:right="53" w:firstLine="504"/>
        <w:jc w:val="both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7095490</wp:posOffset>
            </wp:positionH>
            <wp:positionV relativeFrom="page">
              <wp:posOffset>5490845</wp:posOffset>
            </wp:positionV>
            <wp:extent cx="6350" cy="6350"/>
            <wp:effectExtent l="0" t="0" r="0" b="0"/>
            <wp:wrapSquare wrapText="bothSides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Cs w:val="2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7105015</wp:posOffset>
            </wp:positionH>
            <wp:positionV relativeFrom="page">
              <wp:posOffset>7847965</wp:posOffset>
            </wp:positionV>
            <wp:extent cx="3175" cy="3175"/>
            <wp:effectExtent l="0" t="0" r="0" b="0"/>
            <wp:wrapSquare wrapText="bothSides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Cs w:val="22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7086600</wp:posOffset>
            </wp:positionH>
            <wp:positionV relativeFrom="page">
              <wp:posOffset>8530590</wp:posOffset>
            </wp:positionV>
            <wp:extent cx="6350" cy="3175"/>
            <wp:effectExtent l="0" t="0" r="0" b="0"/>
            <wp:wrapSquare wrapText="bothSides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Cs w:val="22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7105015</wp:posOffset>
            </wp:positionH>
            <wp:positionV relativeFrom="page">
              <wp:posOffset>7994015</wp:posOffset>
            </wp:positionV>
            <wp:extent cx="3175" cy="6350"/>
            <wp:effectExtent l="0" t="0" r="0" b="0"/>
            <wp:wrapSquare wrapText="bothSides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Cs w:val="22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7105015</wp:posOffset>
            </wp:positionH>
            <wp:positionV relativeFrom="page">
              <wp:posOffset>8015605</wp:posOffset>
            </wp:positionV>
            <wp:extent cx="3175" cy="6350"/>
            <wp:effectExtent l="0" t="0" r="0" b="0"/>
            <wp:wrapSquare wrapText="bothSides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Cs w:val="22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9253220</wp:posOffset>
            </wp:positionV>
            <wp:extent cx="3175" cy="6350"/>
            <wp:effectExtent l="0" t="0" r="0" b="0"/>
            <wp:wrapSquare wrapText="bothSides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1096D">
        <w:rPr>
          <w:color w:val="000000"/>
          <w:szCs w:val="22"/>
          <w:lang w:eastAsia="en-US"/>
        </w:rPr>
        <w:t xml:space="preserve">В соответствии с Федеральным законом от 06.10.2003 № 131-ФЗ «Об общих </w:t>
      </w:r>
      <w:r>
        <w:rPr>
          <w:noProof/>
          <w:color w:val="000000"/>
          <w:szCs w:val="22"/>
        </w:rPr>
        <w:drawing>
          <wp:inline distT="0" distB="0" distL="0" distR="0">
            <wp:extent cx="9525" cy="95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2"/>
        </w:rPr>
        <w:drawing>
          <wp:inline distT="0" distB="0" distL="0" distR="0">
            <wp:extent cx="9525" cy="762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принципах организации местного самоуправления в Российской Федерации», </w:t>
      </w:r>
      <w:r>
        <w:rPr>
          <w:noProof/>
          <w:color w:val="000000"/>
          <w:szCs w:val="22"/>
        </w:rPr>
        <w:drawing>
          <wp:inline distT="0" distB="0" distL="0" distR="0">
            <wp:extent cx="9525" cy="952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Федеральным законом от 21912.1994 № 69-ФЗ «О пожарной безопасности», </w:t>
      </w:r>
      <w:r>
        <w:rPr>
          <w:noProof/>
          <w:color w:val="000000"/>
          <w:szCs w:val="22"/>
        </w:rPr>
        <w:drawing>
          <wp:inline distT="0" distB="0" distL="0" distR="0">
            <wp:extent cx="9525" cy="95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Постановлением Правительства РФ от 16 сентября 2020 г. 1479 «Об утверждении Правил противопожарного режима в Российской Федерации», в целях повышения </w:t>
      </w:r>
      <w:r>
        <w:rPr>
          <w:noProof/>
          <w:color w:val="000000"/>
          <w:szCs w:val="22"/>
        </w:rPr>
        <w:drawing>
          <wp:inline distT="0" distB="0" distL="0" distR="0">
            <wp:extent cx="9525" cy="95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противопожарной устойчивости территории </w:t>
      </w:r>
      <w:r>
        <w:rPr>
          <w:color w:val="000000"/>
          <w:szCs w:val="22"/>
          <w:lang w:eastAsia="en-US"/>
        </w:rPr>
        <w:t>Прудовского</w:t>
      </w:r>
      <w:r w:rsidRPr="0041096D">
        <w:rPr>
          <w:color w:val="000000"/>
          <w:szCs w:val="22"/>
          <w:lang w:eastAsia="en-US"/>
        </w:rPr>
        <w:t xml:space="preserve"> сельского поселения Новосильского  района Орловской области, постановляю:</w:t>
      </w:r>
      <w:r>
        <w:rPr>
          <w:noProof/>
          <w:color w:val="000000"/>
          <w:szCs w:val="22"/>
        </w:rPr>
        <w:drawing>
          <wp:inline distT="0" distB="0" distL="0" distR="0">
            <wp:extent cx="19050" cy="381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41096D" w:rsidRPr="0041096D" w:rsidRDefault="0041096D" w:rsidP="0041096D">
      <w:pPr>
        <w:spacing w:line="260" w:lineRule="auto"/>
        <w:ind w:left="398" w:right="274" w:firstLine="127"/>
        <w:rPr>
          <w:noProof/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 xml:space="preserve">1. Утвердить Порядок использования открытого огня и разведения костров на территориях частных домовладений, расположенных на территории </w:t>
      </w:r>
      <w:r>
        <w:rPr>
          <w:color w:val="000000"/>
          <w:szCs w:val="22"/>
          <w:lang w:eastAsia="en-US"/>
        </w:rPr>
        <w:t>Прудовского</w:t>
      </w:r>
      <w:r w:rsidRPr="0041096D">
        <w:rPr>
          <w:color w:val="000000"/>
          <w:szCs w:val="22"/>
          <w:lang w:eastAsia="en-US"/>
        </w:rPr>
        <w:t xml:space="preserve"> сельского поселения</w:t>
      </w:r>
      <w:r w:rsidRPr="0041096D">
        <w:rPr>
          <w:noProof/>
          <w:color w:val="000000"/>
          <w:szCs w:val="22"/>
          <w:lang w:eastAsia="en-US"/>
        </w:rPr>
        <w:t xml:space="preserve"> </w:t>
      </w:r>
      <w:r w:rsidRPr="0041096D">
        <w:rPr>
          <w:color w:val="000000"/>
          <w:szCs w:val="22"/>
          <w:lang w:eastAsia="en-US"/>
        </w:rPr>
        <w:t xml:space="preserve"> согласно приложению </w:t>
      </w:r>
      <w:r w:rsidRPr="0041096D">
        <w:rPr>
          <w:color w:val="000000"/>
          <w:szCs w:val="22"/>
          <w:lang w:val="en-US" w:eastAsia="en-US"/>
        </w:rPr>
        <w:t>N</w:t>
      </w:r>
      <w:r w:rsidRPr="0041096D">
        <w:rPr>
          <w:color w:val="000000"/>
          <w:szCs w:val="22"/>
          <w:lang w:eastAsia="en-US"/>
        </w:rPr>
        <w:t>1 к настоящему постановлению.</w:t>
      </w:r>
      <w:r>
        <w:rPr>
          <w:noProof/>
          <w:color w:val="000000"/>
          <w:szCs w:val="22"/>
        </w:rPr>
        <w:drawing>
          <wp:inline distT="0" distB="0" distL="0" distR="0">
            <wp:extent cx="28575" cy="952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96D" w:rsidRPr="0041096D" w:rsidRDefault="0041096D" w:rsidP="0041096D">
      <w:pPr>
        <w:spacing w:after="5" w:line="247" w:lineRule="auto"/>
        <w:ind w:left="206" w:right="5" w:firstLine="547"/>
        <w:rPr>
          <w:color w:val="000000"/>
          <w:szCs w:val="22"/>
          <w:lang w:eastAsia="en-US"/>
        </w:rPr>
      </w:pPr>
      <w:proofErr w:type="gramStart"/>
      <w:r w:rsidRPr="0041096D">
        <w:rPr>
          <w:color w:val="000000"/>
          <w:szCs w:val="22"/>
          <w:lang w:eastAsia="en-US"/>
        </w:rPr>
        <w:t xml:space="preserve">1.1.В случае, если на территории частного домовладения не могут быть </w:t>
      </w:r>
      <w:r>
        <w:rPr>
          <w:noProof/>
          <w:color w:val="000000"/>
          <w:szCs w:val="22"/>
        </w:rPr>
        <w:drawing>
          <wp:inline distT="0" distB="0" distL="0" distR="0" wp14:anchorId="5B5BEA26" wp14:editId="7032AD56">
            <wp:extent cx="9525" cy="9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соблюдены требования пожарной безопасности к использованию открытого огня и </w:t>
      </w:r>
      <w:r>
        <w:rPr>
          <w:noProof/>
          <w:color w:val="000000"/>
          <w:szCs w:val="22"/>
        </w:rPr>
        <w:drawing>
          <wp:inline distT="0" distB="0" distL="0" distR="0" wp14:anchorId="6330ADE8" wp14:editId="5D8C8C40">
            <wp:extent cx="9525" cy="9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разведению костров, предусмотренных приложением №1 к настоящему </w:t>
      </w:r>
      <w:r>
        <w:rPr>
          <w:noProof/>
          <w:color w:val="000000"/>
          <w:szCs w:val="22"/>
        </w:rPr>
        <w:drawing>
          <wp:inline distT="0" distB="0" distL="0" distR="0" wp14:anchorId="73ED4D76" wp14:editId="71C19C61">
            <wp:extent cx="9525" cy="95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постановлению, использование открытого огня и разведение костров проводится на специально оборудованных местах, установленных администрацией </w:t>
      </w:r>
      <w:r>
        <w:rPr>
          <w:color w:val="000000"/>
          <w:szCs w:val="22"/>
          <w:lang w:eastAsia="en-US"/>
        </w:rPr>
        <w:t>Прудовского</w:t>
      </w:r>
      <w:r w:rsidRPr="0041096D">
        <w:rPr>
          <w:color w:val="000000"/>
          <w:szCs w:val="22"/>
          <w:lang w:eastAsia="en-US"/>
        </w:rPr>
        <w:t xml:space="preserve"> сельского поселения, в соответствии с пунктом </w:t>
      </w:r>
      <w:r w:rsidRPr="0041096D">
        <w:rPr>
          <w:color w:val="000000"/>
          <w:szCs w:val="22"/>
          <w:lang w:val="en-US" w:eastAsia="en-US"/>
        </w:rPr>
        <w:t>N</w:t>
      </w:r>
      <w:r w:rsidRPr="0041096D">
        <w:rPr>
          <w:color w:val="000000"/>
          <w:szCs w:val="22"/>
          <w:lang w:eastAsia="en-US"/>
        </w:rPr>
        <w:t xml:space="preserve"> 2 настоящего постановления,</w:t>
      </w:r>
      <w:r>
        <w:rPr>
          <w:noProof/>
          <w:color w:val="000000"/>
          <w:szCs w:val="22"/>
        </w:rPr>
        <w:drawing>
          <wp:inline distT="0" distB="0" distL="0" distR="0" wp14:anchorId="2B992076" wp14:editId="2C7F2603">
            <wp:extent cx="9525" cy="95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41096D" w:rsidRPr="0041096D" w:rsidRDefault="0041096D" w:rsidP="0041096D">
      <w:pPr>
        <w:spacing w:after="5" w:line="247" w:lineRule="auto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 xml:space="preserve">        2. Утвердить Перечень специально оборудованных мест на землях общего</w:t>
      </w:r>
    </w:p>
    <w:p w:rsidR="0041096D" w:rsidRPr="0041096D" w:rsidRDefault="0041096D" w:rsidP="0041096D">
      <w:pPr>
        <w:spacing w:after="5" w:line="247" w:lineRule="auto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 xml:space="preserve">пользования населенных пунктов  </w:t>
      </w:r>
      <w:r>
        <w:rPr>
          <w:color w:val="000000"/>
          <w:szCs w:val="22"/>
          <w:lang w:eastAsia="en-US"/>
        </w:rPr>
        <w:t>Прудовского</w:t>
      </w:r>
      <w:r w:rsidRPr="0041096D">
        <w:rPr>
          <w:color w:val="000000"/>
          <w:szCs w:val="22"/>
          <w:lang w:eastAsia="en-US"/>
        </w:rPr>
        <w:t xml:space="preserve"> сельского поселения для использования </w:t>
      </w:r>
      <w:r>
        <w:rPr>
          <w:noProof/>
          <w:color w:val="000000"/>
          <w:szCs w:val="22"/>
        </w:rPr>
        <w:drawing>
          <wp:inline distT="0" distB="0" distL="0" distR="0" wp14:anchorId="24E1FE15" wp14:editId="0CDD3FED">
            <wp:extent cx="9525" cy="95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2"/>
        </w:rPr>
        <w:drawing>
          <wp:inline distT="0" distB="0" distL="0" distR="0" wp14:anchorId="1EEA27D7" wp14:editId="18071430">
            <wp:extent cx="9525" cy="476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открытого огня и разведения костров согласно приложению № 2 к настоящему </w:t>
      </w:r>
      <w:r>
        <w:rPr>
          <w:noProof/>
          <w:color w:val="000000"/>
          <w:szCs w:val="22"/>
        </w:rPr>
        <w:drawing>
          <wp:inline distT="0" distB="0" distL="0" distR="0" wp14:anchorId="629E27F0" wp14:editId="686F0C5C">
            <wp:extent cx="9525" cy="9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2"/>
          <w:lang w:eastAsia="en-US"/>
        </w:rPr>
        <w:t>постановлению.</w:t>
      </w:r>
    </w:p>
    <w:p w:rsidR="0041096D" w:rsidRPr="0041096D" w:rsidRDefault="0041096D" w:rsidP="0041096D">
      <w:pPr>
        <w:spacing w:after="5" w:line="247" w:lineRule="auto"/>
        <w:ind w:left="226" w:right="-10" w:firstLine="504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inline distT="0" distB="0" distL="0" distR="0" wp14:anchorId="073A0E07" wp14:editId="5938C589">
            <wp:extent cx="9525" cy="95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2.2. Утвердить Порядок использования открытого огня и разведения костров в </w:t>
      </w:r>
      <w:r w:rsidRPr="0041096D">
        <w:rPr>
          <w:color w:val="000000"/>
          <w:szCs w:val="22"/>
          <w:lang w:eastAsia="en-US"/>
        </w:rPr>
        <w:lastRenderedPageBreak/>
        <w:t xml:space="preserve">специально оборудованных местах на землях общего пользования населенных </w:t>
      </w:r>
      <w:r>
        <w:rPr>
          <w:noProof/>
          <w:color w:val="000000"/>
          <w:szCs w:val="22"/>
        </w:rPr>
        <w:drawing>
          <wp:inline distT="0" distB="0" distL="0" distR="0" wp14:anchorId="71FEEBF0" wp14:editId="5BAE47DA">
            <wp:extent cx="19050" cy="285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2"/>
        </w:rPr>
        <w:drawing>
          <wp:inline distT="0" distB="0" distL="0" distR="0" wp14:anchorId="4807652A" wp14:editId="5EC0D678">
            <wp:extent cx="9525" cy="9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пунктов </w:t>
      </w:r>
      <w:r>
        <w:rPr>
          <w:color w:val="000000"/>
          <w:szCs w:val="22"/>
          <w:lang w:eastAsia="en-US"/>
        </w:rPr>
        <w:t>Прудовского</w:t>
      </w:r>
      <w:r w:rsidRPr="0041096D">
        <w:rPr>
          <w:color w:val="000000"/>
          <w:szCs w:val="22"/>
          <w:lang w:eastAsia="en-US"/>
        </w:rPr>
        <w:t xml:space="preserve"> сельского поселения согласно приложению № </w:t>
      </w:r>
      <w:proofErr w:type="gramStart"/>
      <w:r w:rsidRPr="0041096D">
        <w:rPr>
          <w:color w:val="000000"/>
          <w:szCs w:val="22"/>
          <w:lang w:eastAsia="en-US"/>
        </w:rPr>
        <w:t>З</w:t>
      </w:r>
      <w:proofErr w:type="gramEnd"/>
      <w:r w:rsidRPr="0041096D">
        <w:rPr>
          <w:color w:val="000000"/>
          <w:szCs w:val="22"/>
          <w:lang w:eastAsia="en-US"/>
        </w:rPr>
        <w:t xml:space="preserve"> к настоящему </w:t>
      </w:r>
      <w:r>
        <w:rPr>
          <w:noProof/>
          <w:color w:val="000000"/>
          <w:szCs w:val="22"/>
        </w:rPr>
        <w:drawing>
          <wp:inline distT="0" distB="0" distL="0" distR="0" wp14:anchorId="26F0AE1C" wp14:editId="7A542CF4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2"/>
        </w:rPr>
        <w:drawing>
          <wp:inline distT="0" distB="0" distL="0" distR="0" wp14:anchorId="0A4D831B" wp14:editId="5AAB5D07">
            <wp:extent cx="9525" cy="2857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>постановлению.</w:t>
      </w:r>
    </w:p>
    <w:p w:rsidR="0041096D" w:rsidRPr="0041096D" w:rsidRDefault="0041096D" w:rsidP="0041096D">
      <w:pPr>
        <w:spacing w:after="5" w:line="247" w:lineRule="auto"/>
        <w:ind w:left="235" w:right="-10" w:firstLine="504"/>
        <w:rPr>
          <w:color w:val="000000"/>
          <w:szCs w:val="22"/>
          <w:lang w:eastAsia="en-US"/>
        </w:rPr>
      </w:pPr>
      <w:proofErr w:type="gramStart"/>
      <w:r w:rsidRPr="0041096D">
        <w:rPr>
          <w:color w:val="000000"/>
          <w:szCs w:val="22"/>
          <w:lang w:eastAsia="en-US"/>
        </w:rPr>
        <w:t xml:space="preserve">З. На землях общего пользования населенных пунктов, а также на территориях </w:t>
      </w:r>
      <w:r>
        <w:rPr>
          <w:noProof/>
          <w:color w:val="000000"/>
          <w:szCs w:val="22"/>
        </w:rPr>
        <w:drawing>
          <wp:inline distT="0" distB="0" distL="0" distR="0" wp14:anchorId="7B1CB48C" wp14:editId="17476B5A">
            <wp:extent cx="9525" cy="9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частных домовладений, расположенных на территориях населенных пунктов </w:t>
      </w:r>
      <w:r>
        <w:rPr>
          <w:color w:val="000000"/>
          <w:szCs w:val="22"/>
          <w:lang w:eastAsia="en-US"/>
        </w:rPr>
        <w:t>Прудовского</w:t>
      </w:r>
      <w:r w:rsidRPr="0041096D">
        <w:rPr>
          <w:color w:val="000000"/>
          <w:szCs w:val="22"/>
          <w:lang w:eastAsia="en-US"/>
        </w:rPr>
        <w:t xml:space="preserve"> сельского поселения, запрещается разводить костры, использовать открытый огонь для приготовления пищи вне специально отведенных и оборудованных для </w:t>
      </w:r>
      <w:r>
        <w:rPr>
          <w:noProof/>
          <w:color w:val="000000"/>
          <w:szCs w:val="22"/>
        </w:rPr>
        <w:drawing>
          <wp:inline distT="0" distB="0" distL="0" distR="0" wp14:anchorId="29EE255A" wp14:editId="301BB661">
            <wp:extent cx="9525" cy="95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этого мест, а также сжигать мусор, траву, листву и иные отходы, материалы или </w:t>
      </w:r>
      <w:r>
        <w:rPr>
          <w:noProof/>
          <w:color w:val="000000"/>
          <w:szCs w:val="22"/>
        </w:rPr>
        <w:drawing>
          <wp:inline distT="0" distB="0" distL="0" distR="0" wp14:anchorId="3230620F" wp14:editId="052EA37B">
            <wp:extent cx="9525" cy="95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>изделия, кроме мест и способами, установленными пунктами 1 и 2 настоящего</w:t>
      </w:r>
      <w:proofErr w:type="gramEnd"/>
      <w:r w:rsidRPr="0041096D">
        <w:rPr>
          <w:color w:val="000000"/>
          <w:szCs w:val="22"/>
          <w:lang w:eastAsia="en-US"/>
        </w:rPr>
        <w:t xml:space="preserve"> </w:t>
      </w:r>
      <w:r>
        <w:rPr>
          <w:noProof/>
          <w:color w:val="000000"/>
          <w:szCs w:val="22"/>
        </w:rPr>
        <w:drawing>
          <wp:inline distT="0" distB="0" distL="0" distR="0" wp14:anchorId="69426AD7" wp14:editId="3409AD0C">
            <wp:extent cx="9525" cy="95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>постановления.</w:t>
      </w:r>
    </w:p>
    <w:p w:rsidR="0041096D" w:rsidRPr="0041096D" w:rsidRDefault="0041096D" w:rsidP="0041096D">
      <w:pPr>
        <w:spacing w:after="5" w:line="247" w:lineRule="auto"/>
        <w:ind w:left="52" w:right="115" w:firstLine="504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inline distT="0" distB="0" distL="0" distR="0" wp14:anchorId="72407142" wp14:editId="2D45F141">
            <wp:extent cx="28575" cy="4762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4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4. Настоящее постановление не действует в период введения особого </w:t>
      </w:r>
      <w:r>
        <w:rPr>
          <w:noProof/>
          <w:color w:val="000000"/>
          <w:szCs w:val="22"/>
        </w:rPr>
        <w:drawing>
          <wp:inline distT="0" distB="0" distL="0" distR="0" wp14:anchorId="6F452340" wp14:editId="4A6649E2">
            <wp:extent cx="28575" cy="2857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4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противопожарного режима на территории Орловской области или территории Новосильского </w:t>
      </w:r>
      <w:r>
        <w:rPr>
          <w:noProof/>
          <w:color w:val="000000"/>
          <w:szCs w:val="22"/>
        </w:rPr>
        <w:drawing>
          <wp:inline distT="0" distB="0" distL="0" distR="0" wp14:anchorId="512D31DA" wp14:editId="4DDE4E5D">
            <wp:extent cx="9525" cy="95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>района.</w:t>
      </w:r>
    </w:p>
    <w:p w:rsidR="0041096D" w:rsidRPr="0041096D" w:rsidRDefault="0041096D" w:rsidP="0041096D">
      <w:pPr>
        <w:spacing w:after="5" w:line="247" w:lineRule="auto"/>
        <w:ind w:right="115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anchor distT="0" distB="0" distL="114300" distR="114300" simplePos="0" relativeHeight="251665408" behindDoc="0" locked="0" layoutInCell="1" allowOverlap="0" wp14:anchorId="64711B47" wp14:editId="6230564C">
            <wp:simplePos x="0" y="0"/>
            <wp:positionH relativeFrom="column">
              <wp:posOffset>5928360</wp:posOffset>
            </wp:positionH>
            <wp:positionV relativeFrom="paragraph">
              <wp:posOffset>275590</wp:posOffset>
            </wp:positionV>
            <wp:extent cx="30480" cy="164465"/>
            <wp:effectExtent l="0" t="0" r="7620" b="6985"/>
            <wp:wrapSquare wrapText="bothSides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5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96D">
        <w:rPr>
          <w:color w:val="000000"/>
          <w:szCs w:val="22"/>
          <w:lang w:eastAsia="en-US"/>
        </w:rPr>
        <w:t xml:space="preserve">          5. Настоящее постановление подлежит официальному </w:t>
      </w:r>
      <w:proofErr w:type="gramStart"/>
      <w:r w:rsidRPr="0041096D">
        <w:rPr>
          <w:color w:val="000000"/>
          <w:szCs w:val="22"/>
          <w:lang w:eastAsia="en-US"/>
        </w:rPr>
        <w:t>о</w:t>
      </w:r>
      <w:proofErr w:type="gramEnd"/>
      <w:r w:rsidRPr="0041096D">
        <w:rPr>
          <w:color w:val="000000"/>
          <w:szCs w:val="22"/>
          <w:lang w:eastAsia="en-US"/>
        </w:rPr>
        <w:t xml:space="preserve"> </w:t>
      </w:r>
      <w:r>
        <w:rPr>
          <w:noProof/>
          <w:color w:val="000000"/>
          <w:szCs w:val="22"/>
        </w:rPr>
        <w:drawing>
          <wp:inline distT="0" distB="0" distL="0" distR="0" wp14:anchorId="736B83D6" wp14:editId="7EADADF6">
            <wp:extent cx="19050" cy="95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5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2"/>
        </w:rPr>
        <w:drawing>
          <wp:inline distT="0" distB="0" distL="0" distR="0" wp14:anchorId="67F7B512" wp14:editId="24EA5360">
            <wp:extent cx="9525" cy="571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5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1096D">
        <w:rPr>
          <w:color w:val="000000"/>
          <w:szCs w:val="22"/>
          <w:lang w:eastAsia="en-US"/>
        </w:rPr>
        <w:t>обнародованию</w:t>
      </w:r>
      <w:proofErr w:type="gramEnd"/>
      <w:r w:rsidRPr="0041096D">
        <w:rPr>
          <w:color w:val="000000"/>
          <w:szCs w:val="22"/>
          <w:lang w:eastAsia="en-US"/>
        </w:rPr>
        <w:t xml:space="preserve"> на информационном стенде в администрации поселения  и размещению на официальном сайте администрации Новосильского района в разделе </w:t>
      </w:r>
      <w:r>
        <w:rPr>
          <w:color w:val="000000"/>
          <w:szCs w:val="22"/>
          <w:lang w:eastAsia="en-US"/>
        </w:rPr>
        <w:t>Прудовского</w:t>
      </w:r>
      <w:r w:rsidRPr="0041096D">
        <w:rPr>
          <w:color w:val="000000"/>
          <w:szCs w:val="22"/>
          <w:lang w:eastAsia="en-US"/>
        </w:rPr>
        <w:t xml:space="preserve"> сельского поселения. </w:t>
      </w:r>
    </w:p>
    <w:p w:rsidR="0041096D" w:rsidRPr="0041096D" w:rsidRDefault="0041096D" w:rsidP="0041096D">
      <w:pPr>
        <w:spacing w:after="5" w:line="247" w:lineRule="auto"/>
        <w:ind w:left="144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 xml:space="preserve">6. Постановление вступает в силу после его официального опубликования </w:t>
      </w:r>
      <w:r>
        <w:rPr>
          <w:noProof/>
          <w:color w:val="000000"/>
          <w:szCs w:val="22"/>
        </w:rPr>
        <w:drawing>
          <wp:inline distT="0" distB="0" distL="0" distR="0" wp14:anchorId="4C8D4990" wp14:editId="634C0249">
            <wp:extent cx="28575" cy="2857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6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2"/>
        </w:rPr>
        <w:drawing>
          <wp:inline distT="0" distB="0" distL="0" distR="0" wp14:anchorId="760096B7" wp14:editId="0FA2CF6A">
            <wp:extent cx="9525" cy="10477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6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>(обнародования).</w:t>
      </w:r>
    </w:p>
    <w:p w:rsidR="0041096D" w:rsidRPr="0041096D" w:rsidRDefault="0041096D" w:rsidP="0041096D">
      <w:pPr>
        <w:spacing w:after="557" w:line="247" w:lineRule="auto"/>
        <w:ind w:left="643" w:right="115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inline distT="0" distB="0" distL="0" distR="0" wp14:anchorId="73FBBC65" wp14:editId="1B7752F3">
            <wp:extent cx="28575" cy="952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6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7. </w:t>
      </w:r>
      <w:proofErr w:type="gramStart"/>
      <w:r w:rsidRPr="0041096D">
        <w:rPr>
          <w:color w:val="000000"/>
          <w:szCs w:val="22"/>
          <w:lang w:eastAsia="en-US"/>
        </w:rPr>
        <w:t>Контроль за</w:t>
      </w:r>
      <w:proofErr w:type="gramEnd"/>
      <w:r w:rsidRPr="0041096D">
        <w:rPr>
          <w:color w:val="000000"/>
          <w:szCs w:val="22"/>
          <w:lang w:eastAsia="en-US"/>
        </w:rPr>
        <w:t xml:space="preserve"> выполнением постановления оставляю за собой.</w:t>
      </w:r>
    </w:p>
    <w:p w:rsidR="0041096D" w:rsidRDefault="0041096D" w:rsidP="0041096D">
      <w:pPr>
        <w:tabs>
          <w:tab w:val="right" w:pos="9418"/>
        </w:tabs>
        <w:spacing w:after="5" w:line="247" w:lineRule="auto"/>
        <w:rPr>
          <w:color w:val="000000"/>
          <w:szCs w:val="22"/>
          <w:lang w:eastAsia="en-US"/>
        </w:rPr>
      </w:pPr>
    </w:p>
    <w:p w:rsidR="0041096D" w:rsidRDefault="0041096D" w:rsidP="0041096D">
      <w:pPr>
        <w:tabs>
          <w:tab w:val="right" w:pos="9418"/>
        </w:tabs>
        <w:spacing w:after="5" w:line="247" w:lineRule="auto"/>
        <w:rPr>
          <w:color w:val="000000"/>
          <w:szCs w:val="22"/>
          <w:lang w:eastAsia="en-US"/>
        </w:rPr>
      </w:pPr>
    </w:p>
    <w:p w:rsidR="0041096D" w:rsidRDefault="0041096D" w:rsidP="0041096D">
      <w:pPr>
        <w:tabs>
          <w:tab w:val="right" w:pos="9418"/>
        </w:tabs>
        <w:spacing w:after="5" w:line="247" w:lineRule="auto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>Глава Прудовского</w:t>
      </w:r>
    </w:p>
    <w:p w:rsidR="0041096D" w:rsidRPr="0041096D" w:rsidRDefault="0041096D" w:rsidP="0041096D">
      <w:pPr>
        <w:tabs>
          <w:tab w:val="right" w:pos="9418"/>
        </w:tabs>
        <w:spacing w:after="5" w:line="247" w:lineRule="auto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сельского поселения                                                                          </w:t>
      </w:r>
      <w:r w:rsidRPr="0041096D">
        <w:rPr>
          <w:color w:val="000000"/>
          <w:szCs w:val="22"/>
          <w:lang w:eastAsia="en-US"/>
        </w:rPr>
        <w:t>Д.П. Сигачев</w:t>
      </w:r>
    </w:p>
    <w:p w:rsidR="0041096D" w:rsidRPr="0041096D" w:rsidRDefault="0041096D" w:rsidP="0041096D">
      <w:pPr>
        <w:spacing w:line="259" w:lineRule="auto"/>
        <w:ind w:left="821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right="274"/>
        <w:jc w:val="both"/>
        <w:rPr>
          <w:color w:val="000000"/>
          <w:szCs w:val="22"/>
          <w:lang w:eastAsia="en-US"/>
        </w:rPr>
        <w:sectPr w:rsidR="0041096D" w:rsidRPr="0041096D">
          <w:pgSz w:w="11904" w:h="16838"/>
          <w:pgMar w:top="1124" w:right="754" w:bottom="1656" w:left="1733" w:header="720" w:footer="720" w:gutter="0"/>
          <w:cols w:space="720"/>
        </w:sectPr>
      </w:pPr>
    </w:p>
    <w:p w:rsidR="0041096D" w:rsidRPr="0041096D" w:rsidRDefault="0041096D" w:rsidP="0041096D">
      <w:r>
        <w:lastRenderedPageBreak/>
        <w:t xml:space="preserve">                                                                                                                             </w:t>
      </w:r>
      <w:r w:rsidRPr="0041096D">
        <w:t xml:space="preserve">Приложение № 1 </w:t>
      </w:r>
    </w:p>
    <w:p w:rsidR="0041096D" w:rsidRPr="0041096D" w:rsidRDefault="0041096D" w:rsidP="0041096D">
      <w:pPr>
        <w:jc w:val="right"/>
      </w:pPr>
      <w:r w:rsidRPr="0041096D">
        <w:t xml:space="preserve">к постановлению администрации </w:t>
      </w:r>
    </w:p>
    <w:p w:rsidR="0041096D" w:rsidRPr="0041096D" w:rsidRDefault="0041096D" w:rsidP="0041096D">
      <w:pPr>
        <w:jc w:val="right"/>
      </w:pPr>
      <w:r>
        <w:t>Прудовского</w:t>
      </w:r>
      <w:r w:rsidRPr="0041096D">
        <w:t xml:space="preserve"> сельского поселения</w:t>
      </w:r>
    </w:p>
    <w:p w:rsidR="0041096D" w:rsidRPr="0041096D" w:rsidRDefault="0041096D" w:rsidP="0041096D">
      <w:pPr>
        <w:tabs>
          <w:tab w:val="center" w:pos="6463"/>
          <w:tab w:val="center" w:pos="7812"/>
        </w:tabs>
        <w:spacing w:after="427" w:line="259" w:lineRule="auto"/>
        <w:ind w:left="720"/>
        <w:rPr>
          <w:color w:val="000000"/>
          <w:szCs w:val="22"/>
          <w:lang w:eastAsia="en-US"/>
        </w:rPr>
      </w:pPr>
      <w:r w:rsidRPr="0041096D">
        <w:rPr>
          <w:color w:val="000000"/>
          <w:sz w:val="28"/>
          <w:szCs w:val="22"/>
          <w:lang w:eastAsia="en-US"/>
        </w:rPr>
        <w:tab/>
        <w:t>от</w:t>
      </w:r>
      <w:r w:rsidRPr="0041096D">
        <w:rPr>
          <w:color w:val="000000"/>
          <w:sz w:val="28"/>
          <w:szCs w:val="22"/>
          <w:lang w:eastAsia="en-US"/>
        </w:rPr>
        <w:tab/>
        <w:t>2021 №</w:t>
      </w:r>
    </w:p>
    <w:p w:rsidR="0041096D" w:rsidRPr="0041096D" w:rsidRDefault="0041096D" w:rsidP="0041096D">
      <w:pPr>
        <w:spacing w:after="297" w:line="244" w:lineRule="auto"/>
        <w:ind w:right="370"/>
        <w:jc w:val="center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>ПОРЯДОК</w:t>
      </w:r>
    </w:p>
    <w:p w:rsidR="0041096D" w:rsidRPr="0041096D" w:rsidRDefault="0041096D" w:rsidP="0041096D">
      <w:pPr>
        <w:spacing w:after="297" w:line="244" w:lineRule="auto"/>
        <w:ind w:right="370"/>
        <w:jc w:val="center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 xml:space="preserve">использования открытого огня и разведения костров на территориях частных домовладений </w:t>
      </w:r>
      <w:r>
        <w:rPr>
          <w:color w:val="000000"/>
          <w:szCs w:val="22"/>
          <w:lang w:eastAsia="en-US"/>
        </w:rPr>
        <w:t xml:space="preserve">Прудовского </w:t>
      </w:r>
      <w:r w:rsidRPr="0041096D">
        <w:rPr>
          <w:color w:val="000000"/>
          <w:szCs w:val="22"/>
          <w:lang w:eastAsia="en-US"/>
        </w:rPr>
        <w:t>сельского поселения</w:t>
      </w: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 xml:space="preserve">1. Настоящий порядок использования открытого огня и разведения костров на территориях частных домовладений, расположенных на территориях населенных пунктов </w:t>
      </w:r>
      <w:r>
        <w:rPr>
          <w:color w:val="000000"/>
          <w:szCs w:val="22"/>
          <w:lang w:eastAsia="en-US"/>
        </w:rPr>
        <w:t>Прудовского</w:t>
      </w:r>
      <w:r w:rsidRPr="0041096D">
        <w:rPr>
          <w:color w:val="000000"/>
          <w:szCs w:val="22"/>
          <w:lang w:eastAsia="en-US"/>
        </w:rPr>
        <w:t xml:space="preserve"> сельского поселения (далее — Порядок № 1) устанавливает обязательные требования пожарной безопасности к использованию открытого огня и разведению костров (далее - использование открытого огня) на территории </w:t>
      </w:r>
      <w:r>
        <w:rPr>
          <w:color w:val="000000"/>
          <w:szCs w:val="22"/>
          <w:lang w:eastAsia="en-US"/>
        </w:rPr>
        <w:t>Прудовского</w:t>
      </w:r>
      <w:r w:rsidRPr="0041096D">
        <w:rPr>
          <w:color w:val="000000"/>
          <w:szCs w:val="22"/>
          <w:lang w:eastAsia="en-US"/>
        </w:rPr>
        <w:t xml:space="preserve"> сельского поселения.</w:t>
      </w: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>Территория частного домовладения определяется границами земельного участка на основании кадастрового или межевого плана, либо сооружением (забор, ограда и т.д.), отделяющим земельным участок от земель общего пользования и соседних земельных участков.</w:t>
      </w:r>
    </w:p>
    <w:p w:rsidR="0041096D" w:rsidRPr="0041096D" w:rsidRDefault="0041096D" w:rsidP="0041096D">
      <w:pPr>
        <w:spacing w:after="12" w:line="228" w:lineRule="auto"/>
        <w:ind w:left="91" w:firstLine="494"/>
        <w:rPr>
          <w:color w:val="000000"/>
          <w:szCs w:val="22"/>
          <w:lang w:eastAsia="en-US"/>
        </w:rPr>
      </w:pPr>
      <w:r w:rsidRPr="0041096D">
        <w:rPr>
          <w:color w:val="000000"/>
          <w:sz w:val="26"/>
          <w:szCs w:val="22"/>
          <w:lang w:eastAsia="en-US"/>
        </w:rPr>
        <w:t>2. Использование открытого огня должно осуществляться при выполнении следующих требований;</w:t>
      </w: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  <w:proofErr w:type="gramStart"/>
      <w:r w:rsidRPr="0041096D">
        <w:rPr>
          <w:color w:val="000000"/>
          <w:szCs w:val="22"/>
          <w:lang w:eastAsia="en-US"/>
        </w:rPr>
        <w:t>а) место использования открытого огня должно быть выполнено в виде котлована (ямы, рва) не менее чем 0.3 метра глубиной и не более 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 возможность распространения пламени и выпадения сгораемых материалов за пределы очага горения, объемом не</w:t>
      </w:r>
      <w:proofErr w:type="gramEnd"/>
      <w:r w:rsidRPr="0041096D">
        <w:rPr>
          <w:color w:val="000000"/>
          <w:szCs w:val="22"/>
          <w:lang w:eastAsia="en-US"/>
        </w:rPr>
        <w:t xml:space="preserve">  более 1 куб. метра;</w:t>
      </w: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>г) лицо, использующее открытый огонь, должно быть обеспечено первичными средствами пожаротушения (огнетушители, емкость с водой, песок, инвентарь и. т.д.) для локализации и ликвидации горения, а также мобильным средством связи для вызова подразделения пожарной охраны,</w:t>
      </w: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>З.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41096D" w:rsidRPr="0041096D" w:rsidRDefault="0041096D" w:rsidP="0041096D">
      <w:pPr>
        <w:spacing w:after="5" w:line="247" w:lineRule="auto"/>
        <w:ind w:left="120" w:right="115" w:firstLine="504"/>
        <w:jc w:val="both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сверху,</w:t>
      </w:r>
    </w:p>
    <w:p w:rsidR="00F20338" w:rsidRDefault="0041096D" w:rsidP="00F20338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lastRenderedPageBreak/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•территориях частных домовладении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41096D" w:rsidRPr="00F20338" w:rsidRDefault="00F20338" w:rsidP="00F20338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6. </w:t>
      </w:r>
      <w:r w:rsidRPr="00F20338">
        <w:rPr>
          <w:color w:val="000000"/>
          <w:szCs w:val="22"/>
          <w:lang w:eastAsia="en-US"/>
        </w:rPr>
        <w:t xml:space="preserve">  </w:t>
      </w:r>
      <w:r w:rsidR="0041096D" w:rsidRPr="00F20338">
        <w:rPr>
          <w:color w:val="000000"/>
          <w:szCs w:val="22"/>
          <w:lang w:eastAsia="en-US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 w:rsidR="0041096D" w:rsidRPr="00F20338">
        <w:rPr>
          <w:color w:val="000000"/>
          <w:szCs w:val="22"/>
          <w:lang w:eastAsia="en-US"/>
        </w:rPr>
        <w:t>контроль за</w:t>
      </w:r>
      <w:proofErr w:type="gramEnd"/>
      <w:r w:rsidR="0041096D" w:rsidRPr="00F20338">
        <w:rPr>
          <w:color w:val="000000"/>
          <w:szCs w:val="22"/>
          <w:lang w:eastAsia="en-US"/>
        </w:rPr>
        <w:t xml:space="preserve"> нераспространением горения (тления) за пределы очаговой зоны.</w:t>
      </w: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 xml:space="preserve">Детям запрещается разводить костры и использовать открытый огонь, а также осуществлять </w:t>
      </w:r>
      <w:proofErr w:type="gramStart"/>
      <w:r w:rsidRPr="0041096D">
        <w:rPr>
          <w:color w:val="000000"/>
          <w:szCs w:val="22"/>
          <w:lang w:eastAsia="en-US"/>
        </w:rPr>
        <w:t>контроль за</w:t>
      </w:r>
      <w:proofErr w:type="gramEnd"/>
      <w:r w:rsidRPr="0041096D">
        <w:rPr>
          <w:color w:val="000000"/>
          <w:szCs w:val="22"/>
          <w:lang w:eastAsia="en-US"/>
        </w:rPr>
        <w:t xml:space="preserve"> Процессом горения (тления). </w:t>
      </w:r>
    </w:p>
    <w:p w:rsidR="0041096D" w:rsidRPr="0041096D" w:rsidRDefault="00F20338" w:rsidP="0041096D">
      <w:pPr>
        <w:spacing w:after="5" w:line="247" w:lineRule="auto"/>
        <w:ind w:left="571" w:right="115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7. </w:t>
      </w:r>
      <w:r w:rsidR="0041096D" w:rsidRPr="0041096D">
        <w:rPr>
          <w:color w:val="000000"/>
          <w:szCs w:val="22"/>
          <w:lang w:eastAsia="en-US"/>
        </w:rPr>
        <w:t xml:space="preserve"> В процессе использования открытого огня запрещается:</w:t>
      </w:r>
      <w:r w:rsidR="0041096D">
        <w:rPr>
          <w:noProof/>
          <w:color w:val="000000"/>
          <w:szCs w:val="22"/>
        </w:rPr>
        <w:drawing>
          <wp:inline distT="0" distB="0" distL="0" distR="0">
            <wp:extent cx="9525" cy="95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96D" w:rsidRPr="0041096D" w:rsidRDefault="0041096D" w:rsidP="0041096D">
      <w:pPr>
        <w:spacing w:after="5" w:line="247" w:lineRule="auto"/>
        <w:ind w:left="-10" w:right="115" w:firstLine="557"/>
        <w:jc w:val="both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3279775</wp:posOffset>
            </wp:positionH>
            <wp:positionV relativeFrom="page">
              <wp:posOffset>609600</wp:posOffset>
            </wp:positionV>
            <wp:extent cx="658495" cy="143510"/>
            <wp:effectExtent l="0" t="0" r="8255" b="8890"/>
            <wp:wrapTopAndBottom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Cs w:val="22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1158240</wp:posOffset>
            </wp:positionH>
            <wp:positionV relativeFrom="page">
              <wp:posOffset>1902460</wp:posOffset>
            </wp:positionV>
            <wp:extent cx="3175" cy="3175"/>
            <wp:effectExtent l="0" t="0" r="0" b="0"/>
            <wp:wrapSquare wrapText="bothSides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Cs w:val="22"/>
        </w:rPr>
        <w:drawing>
          <wp:inline distT="0" distB="0" distL="0" distR="0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1096D">
        <w:rPr>
          <w:color w:val="000000"/>
          <w:szCs w:val="22"/>
          <w:lang w:eastAsia="en-US"/>
        </w:rPr>
        <w:t xml:space="preserve">осуществлять сжигание горючих и легковоспламеняющихся жидкостей (кроме </w:t>
      </w:r>
      <w:r>
        <w:rPr>
          <w:noProof/>
          <w:color w:val="000000"/>
          <w:szCs w:val="22"/>
        </w:rPr>
        <w:drawing>
          <wp:inline distT="0" distB="0" distL="0" distR="0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жидкостей, используемых для розжига), взрывоопасных веществ и материалов, а </w:t>
      </w:r>
      <w:r>
        <w:rPr>
          <w:noProof/>
          <w:color w:val="000000"/>
          <w:szCs w:val="22"/>
        </w:rPr>
        <w:drawing>
          <wp:inline distT="0" distB="0" distL="0" distR="0">
            <wp:extent cx="38100" cy="285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8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также изделий и иных материалов, выделяющих при горении токсичные и </w:t>
      </w:r>
      <w:r>
        <w:rPr>
          <w:noProof/>
          <w:color w:val="000000"/>
          <w:szCs w:val="22"/>
        </w:rPr>
        <w:drawing>
          <wp:inline distT="0" distB="0" distL="0" distR="0">
            <wp:extent cx="9525" cy="381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8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2"/>
        </w:rPr>
        <w:drawing>
          <wp:inline distT="0" distB="0" distL="0" distR="0">
            <wp:extent cx="38100" cy="476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8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высокотоксичные вещества; </w:t>
      </w:r>
      <w:r>
        <w:rPr>
          <w:noProof/>
          <w:color w:val="000000"/>
          <w:szCs w:val="22"/>
        </w:rPr>
        <w:drawing>
          <wp:inline distT="0" distB="0" distL="0" distR="0">
            <wp:extent cx="38100" cy="190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оставлять место очага горения без присмотра до полного прекращения горения </w:t>
      </w:r>
      <w:r>
        <w:rPr>
          <w:noProof/>
          <w:color w:val="000000"/>
          <w:szCs w:val="22"/>
        </w:rPr>
        <w:drawing>
          <wp:inline distT="0" distB="0" distL="0" distR="0">
            <wp:extent cx="47625" cy="666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2"/>
        </w:rPr>
        <w:drawing>
          <wp:inline distT="0" distB="0" distL="0" distR="0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(тления); </w:t>
      </w:r>
      <w:r>
        <w:rPr>
          <w:noProof/>
          <w:color w:val="000000"/>
          <w:szCs w:val="22"/>
        </w:rPr>
        <w:drawing>
          <wp:inline distT="0" distB="0" distL="0" distR="0">
            <wp:extent cx="38100" cy="857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располагать легковоспламеняющиеся и горючие жидкости, а также горючие </w:t>
      </w:r>
      <w:r>
        <w:rPr>
          <w:noProof/>
          <w:color w:val="000000"/>
          <w:szCs w:val="22"/>
        </w:rPr>
        <w:drawing>
          <wp:inline distT="0" distB="0" distL="0" distR="0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>материалы вблизи очага горения.</w:t>
      </w:r>
      <w:proofErr w:type="gramEnd"/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951230</wp:posOffset>
            </wp:positionH>
            <wp:positionV relativeFrom="paragraph">
              <wp:posOffset>346075</wp:posOffset>
            </wp:positionV>
            <wp:extent cx="76200" cy="6350"/>
            <wp:effectExtent l="0" t="0" r="0" b="0"/>
            <wp:wrapSquare wrapText="bothSides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0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Cs w:val="22"/>
        </w:rPr>
        <w:drawing>
          <wp:inline distT="0" distB="0" distL="0" distR="0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338">
        <w:rPr>
          <w:color w:val="000000"/>
          <w:szCs w:val="22"/>
          <w:lang w:eastAsia="en-US"/>
        </w:rPr>
        <w:t xml:space="preserve">8. </w:t>
      </w:r>
      <w:r w:rsidRPr="0041096D">
        <w:rPr>
          <w:color w:val="000000"/>
          <w:szCs w:val="22"/>
          <w:lang w:eastAsia="en-US"/>
        </w:rPr>
        <w:t xml:space="preserve"> После использования открытого огня место очага горения должно быть </w:t>
      </w:r>
      <w:r>
        <w:rPr>
          <w:noProof/>
          <w:color w:val="000000"/>
          <w:szCs w:val="22"/>
        </w:rPr>
        <w:drawing>
          <wp:inline distT="0" distB="0" distL="0" distR="0">
            <wp:extent cx="9525" cy="190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 xml:space="preserve">засыпано землей (песком) или залито водой до полного прекращения горения </w:t>
      </w:r>
      <w:r>
        <w:rPr>
          <w:noProof/>
          <w:color w:val="000000"/>
          <w:szCs w:val="22"/>
        </w:rPr>
        <w:drawing>
          <wp:inline distT="0" distB="0" distL="0" distR="0">
            <wp:extent cx="19050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2"/>
        </w:rPr>
        <w:drawing>
          <wp:inline distT="0" distB="0" distL="0" distR="0">
            <wp:extent cx="9525" cy="1047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96D">
        <w:rPr>
          <w:color w:val="000000"/>
          <w:szCs w:val="22"/>
          <w:lang w:eastAsia="en-US"/>
        </w:rPr>
        <w:t>(тления).</w:t>
      </w:r>
      <w:r>
        <w:rPr>
          <w:noProof/>
          <w:color w:val="000000"/>
          <w:szCs w:val="22"/>
        </w:rPr>
        <w:drawing>
          <wp:inline distT="0" distB="0" distL="0" distR="0">
            <wp:extent cx="9525" cy="9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52" w:right="115" w:firstLine="504"/>
        <w:jc w:val="both"/>
        <w:rPr>
          <w:color w:val="000000"/>
          <w:szCs w:val="22"/>
          <w:lang w:eastAsia="en-US"/>
        </w:rPr>
      </w:pPr>
    </w:p>
    <w:p w:rsidR="00F20338" w:rsidRDefault="00F20338" w:rsidP="00F20338">
      <w:pPr>
        <w:rPr>
          <w:color w:val="000000"/>
          <w:szCs w:val="22"/>
          <w:lang w:eastAsia="en-US"/>
        </w:rPr>
      </w:pPr>
    </w:p>
    <w:p w:rsidR="00F20338" w:rsidRDefault="00F20338" w:rsidP="00F20338">
      <w:pPr>
        <w:rPr>
          <w:color w:val="000000"/>
          <w:szCs w:val="22"/>
          <w:lang w:eastAsia="en-US"/>
        </w:rPr>
      </w:pPr>
    </w:p>
    <w:p w:rsidR="0041096D" w:rsidRPr="0041096D" w:rsidRDefault="00F20338" w:rsidP="00F20338">
      <w:r>
        <w:rPr>
          <w:color w:val="000000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41096D" w:rsidRPr="0041096D">
        <w:t xml:space="preserve">Приложение № 2 </w:t>
      </w:r>
    </w:p>
    <w:p w:rsidR="0041096D" w:rsidRPr="0041096D" w:rsidRDefault="0041096D" w:rsidP="0041096D">
      <w:pPr>
        <w:jc w:val="right"/>
      </w:pPr>
      <w:r w:rsidRPr="0041096D">
        <w:t xml:space="preserve">к постановлению администрации </w:t>
      </w:r>
    </w:p>
    <w:p w:rsidR="0041096D" w:rsidRPr="0041096D" w:rsidRDefault="0041096D" w:rsidP="0041096D">
      <w:pPr>
        <w:jc w:val="right"/>
      </w:pPr>
      <w:r>
        <w:t>Прудовского</w:t>
      </w:r>
      <w:r w:rsidRPr="0041096D">
        <w:t xml:space="preserve"> сельского поселения</w:t>
      </w:r>
    </w:p>
    <w:p w:rsidR="0041096D" w:rsidRPr="0041096D" w:rsidRDefault="0041096D" w:rsidP="0041096D">
      <w:pPr>
        <w:tabs>
          <w:tab w:val="center" w:pos="6463"/>
          <w:tab w:val="center" w:pos="7812"/>
        </w:tabs>
        <w:spacing w:after="427" w:line="259" w:lineRule="auto"/>
        <w:ind w:left="720"/>
        <w:rPr>
          <w:color w:val="000000"/>
          <w:lang w:eastAsia="en-US"/>
        </w:rPr>
      </w:pPr>
      <w:r w:rsidRPr="0041096D">
        <w:rPr>
          <w:color w:val="000000"/>
          <w:sz w:val="28"/>
          <w:szCs w:val="22"/>
          <w:lang w:eastAsia="en-US"/>
        </w:rPr>
        <w:tab/>
      </w:r>
      <w:r w:rsidRPr="0041096D">
        <w:rPr>
          <w:color w:val="000000"/>
          <w:lang w:eastAsia="en-US"/>
        </w:rPr>
        <w:t>от</w:t>
      </w:r>
      <w:r w:rsidRPr="0041096D">
        <w:rPr>
          <w:color w:val="000000"/>
          <w:lang w:eastAsia="en-US"/>
        </w:rPr>
        <w:tab/>
        <w:t>2021 №</w:t>
      </w:r>
    </w:p>
    <w:p w:rsidR="0041096D" w:rsidRPr="0041096D" w:rsidRDefault="0041096D" w:rsidP="0041096D">
      <w:pPr>
        <w:spacing w:after="5" w:line="247" w:lineRule="auto"/>
        <w:ind w:left="-86" w:right="182" w:firstLine="4138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-86" w:right="182" w:firstLine="4138"/>
        <w:jc w:val="both"/>
        <w:rPr>
          <w:color w:val="000000"/>
          <w:szCs w:val="22"/>
          <w:lang w:eastAsia="en-US"/>
        </w:rPr>
      </w:pPr>
    </w:p>
    <w:p w:rsidR="0041096D" w:rsidRPr="0041096D" w:rsidRDefault="0041096D" w:rsidP="0041096D">
      <w:pPr>
        <w:numPr>
          <w:ilvl w:val="0"/>
          <w:numId w:val="4"/>
        </w:numPr>
        <w:spacing w:after="5" w:line="247" w:lineRule="auto"/>
        <w:ind w:right="182"/>
        <w:jc w:val="center"/>
        <w:rPr>
          <w:noProof/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 xml:space="preserve">Перечень </w:t>
      </w:r>
      <w:r>
        <w:rPr>
          <w:noProof/>
          <w:color w:val="000000"/>
          <w:szCs w:val="22"/>
        </w:rPr>
        <w:drawing>
          <wp:inline distT="0" distB="0" distL="0" distR="0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96D" w:rsidRDefault="0041096D" w:rsidP="0041096D">
      <w:pPr>
        <w:numPr>
          <w:ilvl w:val="0"/>
          <w:numId w:val="4"/>
        </w:numPr>
        <w:spacing w:after="5" w:line="247" w:lineRule="auto"/>
        <w:ind w:right="182"/>
        <w:jc w:val="center"/>
        <w:rPr>
          <w:color w:val="000000"/>
          <w:szCs w:val="22"/>
          <w:lang w:eastAsia="en-US"/>
        </w:rPr>
      </w:pPr>
      <w:r w:rsidRPr="0041096D">
        <w:rPr>
          <w:color w:val="000000"/>
          <w:szCs w:val="22"/>
          <w:lang w:eastAsia="en-US"/>
        </w:rPr>
        <w:t xml:space="preserve">специально оборудованных мест на землях общего пользования населенных пунктов </w:t>
      </w:r>
      <w:r w:rsidRPr="0041096D">
        <w:rPr>
          <w:noProof/>
          <w:color w:val="000000"/>
          <w:szCs w:val="22"/>
          <w:lang w:eastAsia="en-US"/>
        </w:rPr>
        <w:t xml:space="preserve"> </w:t>
      </w:r>
      <w:r>
        <w:rPr>
          <w:noProof/>
          <w:color w:val="000000"/>
          <w:szCs w:val="22"/>
          <w:lang w:eastAsia="en-US"/>
        </w:rPr>
        <w:t>Прудовского</w:t>
      </w:r>
    </w:p>
    <w:p w:rsidR="0041096D" w:rsidRPr="0041096D" w:rsidRDefault="0041096D" w:rsidP="0041096D">
      <w:pPr>
        <w:numPr>
          <w:ilvl w:val="0"/>
          <w:numId w:val="4"/>
        </w:numPr>
        <w:spacing w:after="5" w:line="247" w:lineRule="auto"/>
        <w:ind w:right="182"/>
        <w:jc w:val="center"/>
        <w:rPr>
          <w:color w:val="000000"/>
          <w:szCs w:val="22"/>
          <w:lang w:eastAsia="en-US"/>
        </w:rPr>
      </w:pPr>
      <w:r w:rsidRPr="0041096D">
        <w:rPr>
          <w:noProof/>
          <w:color w:val="000000"/>
          <w:szCs w:val="22"/>
          <w:lang w:eastAsia="en-US"/>
        </w:rPr>
        <w:t xml:space="preserve"> сельского поселения </w:t>
      </w:r>
      <w:r w:rsidRPr="0041096D">
        <w:rPr>
          <w:color w:val="000000"/>
          <w:szCs w:val="22"/>
          <w:lang w:eastAsia="en-US"/>
        </w:rPr>
        <w:t xml:space="preserve"> для использования открытого огня и разведения костров</w:t>
      </w:r>
      <w:r>
        <w:rPr>
          <w:noProof/>
          <w:color w:val="000000"/>
          <w:szCs w:val="22"/>
        </w:rPr>
        <w:drawing>
          <wp:inline distT="0" distB="0" distL="0" distR="0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96D" w:rsidRPr="0041096D" w:rsidRDefault="0041096D" w:rsidP="0041096D">
      <w:pPr>
        <w:spacing w:after="5" w:line="247" w:lineRule="auto"/>
        <w:ind w:left="398" w:right="182" w:firstLine="504"/>
        <w:jc w:val="center"/>
        <w:rPr>
          <w:noProof/>
          <w:color w:val="000000"/>
          <w:szCs w:val="22"/>
          <w:lang w:eastAsia="en-US"/>
        </w:rPr>
      </w:pPr>
    </w:p>
    <w:p w:rsidR="0041096D" w:rsidRPr="0041096D" w:rsidRDefault="0041096D" w:rsidP="0041096D">
      <w:pPr>
        <w:spacing w:after="5" w:line="247" w:lineRule="auto"/>
        <w:ind w:left="398" w:right="182" w:firstLine="504"/>
        <w:jc w:val="center"/>
        <w:rPr>
          <w:color w:val="000000"/>
          <w:szCs w:val="22"/>
          <w:lang w:eastAsia="en-US"/>
        </w:rPr>
      </w:pPr>
    </w:p>
    <w:tbl>
      <w:tblPr>
        <w:tblW w:w="9298" w:type="dxa"/>
        <w:tblInd w:w="-50" w:type="dxa"/>
        <w:tblCellMar>
          <w:top w:w="112" w:type="dxa"/>
          <w:left w:w="50" w:type="dxa"/>
          <w:right w:w="82" w:type="dxa"/>
        </w:tblCellMar>
        <w:tblLook w:val="04A0" w:firstRow="1" w:lastRow="0" w:firstColumn="1" w:lastColumn="0" w:noHBand="0" w:noVBand="1"/>
      </w:tblPr>
      <w:tblGrid>
        <w:gridCol w:w="703"/>
        <w:gridCol w:w="3253"/>
        <w:gridCol w:w="5342"/>
      </w:tblGrid>
      <w:tr w:rsidR="0041096D" w:rsidRPr="0041096D" w:rsidTr="00740318">
        <w:trPr>
          <w:trHeight w:val="73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96D" w:rsidRPr="0041096D" w:rsidRDefault="0041096D" w:rsidP="0041096D">
            <w:pPr>
              <w:spacing w:line="259" w:lineRule="auto"/>
              <w:jc w:val="both"/>
              <w:rPr>
                <w:color w:val="000000"/>
                <w:szCs w:val="22"/>
                <w:lang w:val="en-US" w:eastAsia="en-US"/>
              </w:rPr>
            </w:pPr>
            <w:r w:rsidRPr="0041096D">
              <w:rPr>
                <w:color w:val="000000"/>
                <w:sz w:val="22"/>
                <w:szCs w:val="22"/>
                <w:lang w:val="en-US" w:eastAsia="en-US"/>
              </w:rPr>
              <w:t>№ п/п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96D" w:rsidRPr="0041096D" w:rsidRDefault="0041096D" w:rsidP="0041096D">
            <w:pPr>
              <w:spacing w:line="259" w:lineRule="auto"/>
              <w:ind w:left="24"/>
              <w:jc w:val="center"/>
              <w:rPr>
                <w:color w:val="000000"/>
                <w:szCs w:val="22"/>
                <w:lang w:val="en-US" w:eastAsia="en-US"/>
              </w:rPr>
            </w:pPr>
            <w:r w:rsidRPr="0041096D">
              <w:rPr>
                <w:color w:val="000000"/>
                <w:szCs w:val="22"/>
                <w:lang w:val="en-US" w:eastAsia="en-US"/>
              </w:rPr>
              <w:t>Место расположения</w:t>
            </w:r>
          </w:p>
          <w:p w:rsidR="0041096D" w:rsidRPr="0041096D" w:rsidRDefault="0041096D" w:rsidP="0041096D">
            <w:pPr>
              <w:spacing w:line="259" w:lineRule="auto"/>
              <w:ind w:left="14"/>
              <w:jc w:val="center"/>
              <w:rPr>
                <w:color w:val="000000"/>
                <w:szCs w:val="22"/>
                <w:lang w:val="en-US" w:eastAsia="en-US"/>
              </w:rPr>
            </w:pPr>
            <w:r w:rsidRPr="0041096D">
              <w:rPr>
                <w:color w:val="000000"/>
                <w:szCs w:val="22"/>
                <w:lang w:val="en-US" w:eastAsia="en-US"/>
              </w:rPr>
              <w:t>(адрес, координаты)</w:t>
            </w:r>
          </w:p>
        </w:tc>
        <w:tc>
          <w:tcPr>
            <w:tcW w:w="5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96D" w:rsidRPr="0041096D" w:rsidRDefault="0041096D" w:rsidP="0041096D">
            <w:pPr>
              <w:spacing w:line="259" w:lineRule="auto"/>
              <w:ind w:left="7"/>
              <w:jc w:val="center"/>
              <w:rPr>
                <w:color w:val="000000"/>
                <w:szCs w:val="22"/>
                <w:lang w:val="en-US" w:eastAsia="en-US"/>
              </w:rPr>
            </w:pPr>
            <w:r w:rsidRPr="0041096D">
              <w:rPr>
                <w:color w:val="000000"/>
                <w:szCs w:val="22"/>
                <w:lang w:val="en-US" w:eastAsia="en-US"/>
              </w:rPr>
              <w:t>Примечание</w:t>
            </w:r>
          </w:p>
        </w:tc>
      </w:tr>
      <w:tr w:rsidR="0041096D" w:rsidRPr="0041096D" w:rsidTr="00740318">
        <w:trPr>
          <w:trHeight w:val="47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96D" w:rsidRPr="0041096D" w:rsidRDefault="00F20338" w:rsidP="0041096D">
            <w:pPr>
              <w:widowControl w:val="0"/>
              <w:autoSpaceDE w:val="0"/>
              <w:autoSpaceDN w:val="0"/>
              <w:spacing w:line="315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96D" w:rsidRPr="0041096D" w:rsidRDefault="00F20338" w:rsidP="00B2235A">
            <w:pPr>
              <w:widowControl w:val="0"/>
              <w:autoSpaceDE w:val="0"/>
              <w:autoSpaceDN w:val="0"/>
              <w:spacing w:line="315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Приусадебные участки в специально оборудованных местах.</w:t>
            </w:r>
          </w:p>
        </w:tc>
        <w:tc>
          <w:tcPr>
            <w:tcW w:w="5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096D" w:rsidRPr="0041096D" w:rsidRDefault="0041096D" w:rsidP="0041096D">
            <w:pPr>
              <w:jc w:val="center"/>
              <w:rPr>
                <w:lang w:eastAsia="en-US"/>
              </w:rPr>
            </w:pPr>
          </w:p>
        </w:tc>
      </w:tr>
      <w:tr w:rsidR="0041096D" w:rsidRPr="0041096D" w:rsidTr="00740318">
        <w:trPr>
          <w:trHeight w:val="463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96D" w:rsidRPr="0041096D" w:rsidRDefault="0041096D" w:rsidP="0041096D">
            <w:pPr>
              <w:spacing w:after="160" w:line="259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96D" w:rsidRPr="0041096D" w:rsidRDefault="0041096D" w:rsidP="0041096D">
            <w:pPr>
              <w:spacing w:after="160" w:line="259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96D" w:rsidRPr="0041096D" w:rsidRDefault="0041096D" w:rsidP="0041096D">
            <w:pPr>
              <w:spacing w:after="160" w:line="259" w:lineRule="auto"/>
              <w:rPr>
                <w:color w:val="000000"/>
                <w:szCs w:val="22"/>
                <w:lang w:eastAsia="en-US"/>
              </w:rPr>
            </w:pPr>
          </w:p>
        </w:tc>
      </w:tr>
      <w:tr w:rsidR="0041096D" w:rsidRPr="0041096D" w:rsidTr="00740318">
        <w:trPr>
          <w:trHeight w:val="47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96D" w:rsidRPr="0041096D" w:rsidRDefault="0041096D" w:rsidP="0041096D">
            <w:pPr>
              <w:spacing w:after="160" w:line="259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96D" w:rsidRPr="0041096D" w:rsidRDefault="0041096D" w:rsidP="0041096D">
            <w:pPr>
              <w:spacing w:after="160" w:line="259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1096D" w:rsidRPr="0041096D" w:rsidRDefault="0041096D" w:rsidP="0041096D">
            <w:pPr>
              <w:spacing w:after="160" w:line="259" w:lineRule="auto"/>
              <w:rPr>
                <w:color w:val="000000"/>
                <w:szCs w:val="22"/>
                <w:lang w:eastAsia="en-US"/>
              </w:rPr>
            </w:pPr>
          </w:p>
        </w:tc>
      </w:tr>
      <w:tr w:rsidR="0041096D" w:rsidRPr="0041096D" w:rsidTr="00740318">
        <w:trPr>
          <w:trHeight w:val="471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1096D" w:rsidRPr="0041096D" w:rsidRDefault="0041096D" w:rsidP="0041096D">
            <w:pPr>
              <w:spacing w:after="160" w:line="259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96D" w:rsidRPr="0041096D" w:rsidRDefault="0041096D" w:rsidP="0041096D">
            <w:pPr>
              <w:spacing w:after="160" w:line="259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96D" w:rsidRPr="0041096D" w:rsidRDefault="0041096D" w:rsidP="0041096D">
            <w:pPr>
              <w:spacing w:after="160" w:line="259" w:lineRule="auto"/>
              <w:rPr>
                <w:color w:val="000000"/>
                <w:szCs w:val="22"/>
                <w:lang w:eastAsia="en-US"/>
              </w:rPr>
            </w:pPr>
          </w:p>
        </w:tc>
      </w:tr>
      <w:tr w:rsidR="0041096D" w:rsidRPr="0041096D" w:rsidTr="00740318">
        <w:trPr>
          <w:trHeight w:val="474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96D" w:rsidRPr="0041096D" w:rsidRDefault="0041096D" w:rsidP="0041096D">
            <w:pPr>
              <w:spacing w:after="160" w:line="259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96D" w:rsidRPr="0041096D" w:rsidRDefault="0041096D" w:rsidP="0041096D">
            <w:pPr>
              <w:spacing w:after="160" w:line="259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5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96D" w:rsidRPr="0041096D" w:rsidRDefault="0041096D" w:rsidP="0041096D">
            <w:pPr>
              <w:spacing w:after="160" w:line="259" w:lineRule="auto"/>
              <w:rPr>
                <w:color w:val="000000"/>
                <w:szCs w:val="22"/>
                <w:lang w:eastAsia="en-US"/>
              </w:rPr>
            </w:pPr>
          </w:p>
        </w:tc>
      </w:tr>
    </w:tbl>
    <w:p w:rsidR="0041096D" w:rsidRPr="0041096D" w:rsidRDefault="0041096D" w:rsidP="00F20338">
      <w:pPr>
        <w:jc w:val="right"/>
        <w:rPr>
          <w:color w:val="000000"/>
          <w:szCs w:val="22"/>
          <w:lang w:eastAsia="en-US"/>
        </w:rPr>
      </w:pPr>
      <w:r w:rsidRPr="0041096D">
        <w:br w:type="page"/>
      </w:r>
      <w:bookmarkStart w:id="0" w:name="_GoBack"/>
      <w:bookmarkEnd w:id="0"/>
    </w:p>
    <w:p w:rsidR="0093668F" w:rsidRDefault="0093668F"/>
    <w:sectPr w:rsidR="0093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8.25pt;visibility:visible" o:bullet="t">
        <v:imagedata r:id="rId1" o:title=""/>
      </v:shape>
    </w:pict>
  </w:numPicBullet>
  <w:numPicBullet w:numPicBulletId="1">
    <w:pict>
      <v:shape id="_x0000_i1029" type="#_x0000_t75" style="width:.75pt;height:1.5pt;visibility:visible;mso-wrap-style:square" o:bullet="t">
        <v:imagedata r:id="rId2" o:title=""/>
      </v:shape>
    </w:pict>
  </w:numPicBullet>
  <w:abstractNum w:abstractNumId="0">
    <w:nsid w:val="14390DBF"/>
    <w:multiLevelType w:val="hybridMultilevel"/>
    <w:tmpl w:val="F8AA3A60"/>
    <w:lvl w:ilvl="0" w:tplc="F380F5D4">
      <w:start w:val="1"/>
      <w:numFmt w:val="decimal"/>
      <w:lvlText w:val="%1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470E8">
      <w:start w:val="1"/>
      <w:numFmt w:val="lowerLetter"/>
      <w:lvlText w:val="%2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80222">
      <w:start w:val="1"/>
      <w:numFmt w:val="lowerRoman"/>
      <w:lvlText w:val="%3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A56FC">
      <w:start w:val="1"/>
      <w:numFmt w:val="decimal"/>
      <w:lvlText w:val="%4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A88C0">
      <w:start w:val="1"/>
      <w:numFmt w:val="lowerLetter"/>
      <w:lvlText w:val="%5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439CC">
      <w:start w:val="1"/>
      <w:numFmt w:val="lowerRoman"/>
      <w:lvlText w:val="%6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1EA686">
      <w:start w:val="1"/>
      <w:numFmt w:val="decimal"/>
      <w:lvlText w:val="%7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0E3EE">
      <w:start w:val="1"/>
      <w:numFmt w:val="lowerLetter"/>
      <w:lvlText w:val="%8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41202">
      <w:start w:val="1"/>
      <w:numFmt w:val="lowerRoman"/>
      <w:lvlText w:val="%9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FF2FFB"/>
    <w:multiLevelType w:val="hybridMultilevel"/>
    <w:tmpl w:val="C166FC74"/>
    <w:lvl w:ilvl="0" w:tplc="BBECFC3A">
      <w:start w:val="8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8EFF70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2E415A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26FB94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9A0D34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C0766C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4E5D96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8A43CC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962260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E13E26"/>
    <w:multiLevelType w:val="hybridMultilevel"/>
    <w:tmpl w:val="06C05B7E"/>
    <w:lvl w:ilvl="0" w:tplc="62F610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F25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707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F46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744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5EF8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08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AE2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46E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CB5BD0"/>
    <w:multiLevelType w:val="hybridMultilevel"/>
    <w:tmpl w:val="AB9859D8"/>
    <w:lvl w:ilvl="0" w:tplc="60AC028A">
      <w:start w:val="6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4">
    <w:nsid w:val="41E654FE"/>
    <w:multiLevelType w:val="hybridMultilevel"/>
    <w:tmpl w:val="9626B1B4"/>
    <w:lvl w:ilvl="0" w:tplc="FDE62D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CAC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48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87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0F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081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C02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86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064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1083F48"/>
    <w:multiLevelType w:val="hybridMultilevel"/>
    <w:tmpl w:val="00DA1156"/>
    <w:lvl w:ilvl="0" w:tplc="8A0C6CEC">
      <w:start w:val="7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26797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DC674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702AB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C8038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F42B8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22311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94879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B6901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6D"/>
    <w:rsid w:val="0041096D"/>
    <w:rsid w:val="0051545C"/>
    <w:rsid w:val="0093668F"/>
    <w:rsid w:val="009C0AB0"/>
    <w:rsid w:val="00B2235A"/>
    <w:rsid w:val="00F2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9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9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0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9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9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jpeg"/><Relationship Id="rId68" Type="http://schemas.openxmlformats.org/officeDocument/2006/relationships/fontTable" Target="fontTable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5" Type="http://schemas.openxmlformats.org/officeDocument/2006/relationships/webSettings" Target="webSettings.xml"/><Relationship Id="rId61" Type="http://schemas.openxmlformats.org/officeDocument/2006/relationships/image" Target="media/image58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theme" Target="theme/theme1.xm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microsoft.com/office/2007/relationships/stylesWithEffects" Target="stylesWithEffect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2021-04-20T07:27:00Z</dcterms:created>
  <dcterms:modified xsi:type="dcterms:W3CDTF">2021-04-22T08:54:00Z</dcterms:modified>
</cp:coreProperties>
</file>