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E3" w:rsidRDefault="00645EE3" w:rsidP="00645EE3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645EE3" w:rsidRDefault="00645EE3" w:rsidP="00645E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645EE3" w:rsidRDefault="00645EE3" w:rsidP="00645E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ОРЛОВСКАЯ ОБЛАСТЬ</w:t>
      </w:r>
    </w:p>
    <w:p w:rsidR="00645EE3" w:rsidRDefault="00645EE3" w:rsidP="00645EE3">
      <w:pPr>
        <w:jc w:val="center"/>
        <w:rPr>
          <w:rFonts w:ascii="Times New Roman" w:hAnsi="Times New Roman"/>
          <w:b/>
        </w:rPr>
      </w:pPr>
    </w:p>
    <w:p w:rsidR="00645EE3" w:rsidRDefault="00645EE3" w:rsidP="00645E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НОВОСИЛЬСКИЙ РАЙОН</w:t>
      </w:r>
    </w:p>
    <w:p w:rsidR="00645EE3" w:rsidRDefault="00645EE3" w:rsidP="00645EE3">
      <w:pPr>
        <w:jc w:val="center"/>
        <w:rPr>
          <w:rFonts w:ascii="Times New Roman" w:hAnsi="Times New Roman"/>
          <w:b/>
        </w:rPr>
      </w:pPr>
    </w:p>
    <w:p w:rsidR="00645EE3" w:rsidRDefault="00645EE3" w:rsidP="00645EE3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Хворостянский</w:t>
      </w:r>
      <w:proofErr w:type="spellEnd"/>
      <w:r>
        <w:rPr>
          <w:rFonts w:ascii="Times New Roman" w:hAnsi="Times New Roman"/>
          <w:b/>
        </w:rPr>
        <w:t xml:space="preserve"> сельский Совет народных депутатов</w:t>
      </w:r>
    </w:p>
    <w:p w:rsidR="00645EE3" w:rsidRDefault="00645EE3" w:rsidP="00645EE3">
      <w:pPr>
        <w:pStyle w:val="a4"/>
        <w:pBdr>
          <w:bottom w:val="thickThinLargeGap" w:sz="24" w:space="1" w:color="auto"/>
        </w:pBdr>
        <w:jc w:val="left"/>
        <w:rPr>
          <w:b w:val="0"/>
          <w:sz w:val="20"/>
        </w:rPr>
      </w:pPr>
      <w:r>
        <w:rPr>
          <w:b w:val="0"/>
          <w:sz w:val="20"/>
        </w:rPr>
        <w:t xml:space="preserve">303504 Орловская обл., </w:t>
      </w:r>
      <w:proofErr w:type="spellStart"/>
      <w:r>
        <w:rPr>
          <w:b w:val="0"/>
          <w:sz w:val="20"/>
        </w:rPr>
        <w:t>Новосильский</w:t>
      </w:r>
      <w:proofErr w:type="spellEnd"/>
      <w:r>
        <w:rPr>
          <w:b w:val="0"/>
          <w:sz w:val="20"/>
        </w:rPr>
        <w:t xml:space="preserve"> р-н, </w:t>
      </w:r>
      <w:proofErr w:type="spellStart"/>
      <w:r>
        <w:rPr>
          <w:b w:val="0"/>
          <w:sz w:val="20"/>
        </w:rPr>
        <w:t>д</w:t>
      </w:r>
      <w:proofErr w:type="gramStart"/>
      <w:r>
        <w:rPr>
          <w:b w:val="0"/>
          <w:sz w:val="20"/>
        </w:rPr>
        <w:t>.Х</w:t>
      </w:r>
      <w:proofErr w:type="gramEnd"/>
      <w:r>
        <w:rPr>
          <w:b w:val="0"/>
          <w:sz w:val="20"/>
        </w:rPr>
        <w:t>воростянка</w:t>
      </w:r>
      <w:proofErr w:type="spellEnd"/>
      <w:r>
        <w:rPr>
          <w:b w:val="0"/>
          <w:sz w:val="20"/>
        </w:rPr>
        <w:t>,                                                тел. (848673)2-71-24</w:t>
      </w:r>
    </w:p>
    <w:p w:rsidR="00645EE3" w:rsidRDefault="00645EE3" w:rsidP="00645EE3">
      <w:pPr>
        <w:pStyle w:val="a4"/>
        <w:jc w:val="left"/>
        <w:rPr>
          <w:sz w:val="20"/>
          <w:szCs w:val="20"/>
          <w:u w:val="single"/>
        </w:rPr>
      </w:pPr>
    </w:p>
    <w:p w:rsidR="00645EE3" w:rsidRDefault="00645EE3" w:rsidP="00645E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45EE3" w:rsidRDefault="00645EE3" w:rsidP="00645EE3">
      <w:pPr>
        <w:pStyle w:val="ConsPlusTitle"/>
        <w:widowControl/>
        <w:suppressAutoHyphens w:val="0"/>
        <w:jc w:val="center"/>
        <w:rPr>
          <w:rFonts w:ascii="Times New Roman" w:hAnsi="Times New Roman" w:cs="Times New Roman"/>
        </w:rPr>
      </w:pPr>
    </w:p>
    <w:p w:rsidR="00645EE3" w:rsidRDefault="00645EE3" w:rsidP="00645EE3">
      <w:pPr>
        <w:pStyle w:val="ConsPlusTitle"/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83"/>
      </w:tblGrid>
      <w:tr w:rsidR="00645EE3" w:rsidTr="00E42399">
        <w:tc>
          <w:tcPr>
            <w:tcW w:w="4676" w:type="dxa"/>
          </w:tcPr>
          <w:p w:rsidR="00645EE3" w:rsidRDefault="00645EE3" w:rsidP="00E42399">
            <w:pPr>
              <w:pStyle w:val="a8"/>
              <w:snapToGrid w:val="0"/>
              <w:rPr>
                <w:rFonts w:ascii="Times New Roman" w:eastAsia="Times New Roman" w:hAnsi="Times New Roman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ar-SA"/>
              </w:rPr>
              <w:t xml:space="preserve">от «26»  декабря  2023 г. </w:t>
            </w:r>
          </w:p>
          <w:p w:rsidR="00645EE3" w:rsidRDefault="00645EE3" w:rsidP="00E42399">
            <w:pPr>
              <w:pStyle w:val="a6"/>
              <w:rPr>
                <w:rFonts w:ascii="Times New Roman" w:eastAsia="Times New Roman" w:hAnsi="Times New Roman"/>
                <w:lang w:eastAsia="ar-SA"/>
              </w:rPr>
            </w:pPr>
          </w:p>
          <w:p w:rsidR="00645EE3" w:rsidRDefault="00645EE3" w:rsidP="00E42399">
            <w:pPr>
              <w:pStyle w:val="a6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«О внесении изменений в Решение Хворостянского сельского Совета народных депутатов  </w:t>
            </w:r>
            <w:r>
              <w:rPr>
                <w:rFonts w:ascii="Times New Roman" w:hAnsi="Times New Roman"/>
                <w:b/>
              </w:rPr>
              <w:t>№ 79                               от 27.12.2022 г. «О бюджете Хворостянского сельского поселения             на 2023 год и на плановый период 2024 и 2025 годов»</w:t>
            </w:r>
          </w:p>
        </w:tc>
        <w:tc>
          <w:tcPr>
            <w:tcW w:w="4683" w:type="dxa"/>
            <w:hideMark/>
          </w:tcPr>
          <w:p w:rsidR="00645EE3" w:rsidRDefault="00645EE3" w:rsidP="00E42399">
            <w:pPr>
              <w:pStyle w:val="a8"/>
              <w:snapToGrid w:val="0"/>
              <w:rPr>
                <w:rFonts w:ascii="Times New Roman" w:eastAsia="Times New Roman" w:hAnsi="Times New Roman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№  146</w:t>
            </w:r>
          </w:p>
        </w:tc>
      </w:tr>
    </w:tbl>
    <w:p w:rsidR="00645EE3" w:rsidRDefault="00645EE3" w:rsidP="00645EE3">
      <w:pPr>
        <w:pStyle w:val="ConsPlusTitle"/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EE3" w:rsidRDefault="00645EE3" w:rsidP="00645EE3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Хворостянского сельского поселения, </w:t>
      </w:r>
      <w:proofErr w:type="spellStart"/>
      <w:r>
        <w:rPr>
          <w:rFonts w:ascii="Times New Roman" w:eastAsia="Times New Roman" w:hAnsi="Times New Roman"/>
        </w:rPr>
        <w:t>Хворостянский</w:t>
      </w:r>
      <w:proofErr w:type="spellEnd"/>
      <w:r>
        <w:rPr>
          <w:rFonts w:ascii="Times New Roman" w:eastAsia="Times New Roman" w:hAnsi="Times New Roman"/>
        </w:rPr>
        <w:t xml:space="preserve"> сельский Совет народных депутатов</w:t>
      </w:r>
    </w:p>
    <w:p w:rsidR="00645EE3" w:rsidRDefault="00645EE3" w:rsidP="00645EE3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  <w:b/>
        </w:rPr>
        <w:t>РЕШИЛ:</w:t>
      </w:r>
    </w:p>
    <w:p w:rsidR="00645EE3" w:rsidRDefault="00645EE3" w:rsidP="00645EE3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1.Внести в решение сельского Совета народных депутатов от 27.12.2022 г. №79 «О бюджете поселения на 2023 год и плановый период 2024-2025гг. » следующие изменения:</w:t>
      </w:r>
    </w:p>
    <w:p w:rsidR="00645EE3" w:rsidRDefault="00645EE3" w:rsidP="00645EE3">
      <w:pPr>
        <w:ind w:right="-426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 В расходной части бюджета увеличить  расходы по статьям:</w:t>
      </w:r>
    </w:p>
    <w:p w:rsidR="00645EE3" w:rsidRDefault="00645EE3" w:rsidP="00645EE3">
      <w:pPr>
        <w:ind w:right="-426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«Глава муниципального образования» на  38,8 тыс. руб.</w:t>
      </w:r>
    </w:p>
    <w:p w:rsidR="00645EE3" w:rsidRDefault="00645EE3" w:rsidP="00645EE3">
      <w:pPr>
        <w:ind w:right="-426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«Центральный аппарат» на 42,4 тыс. руб.;</w:t>
      </w:r>
    </w:p>
    <w:p w:rsidR="00645EE3" w:rsidRDefault="00645EE3" w:rsidP="00645EE3">
      <w:pPr>
        <w:ind w:right="-426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б)  В расходной части бюджета уменьшить  расходы по статье:</w:t>
      </w:r>
    </w:p>
    <w:p w:rsidR="00645EE3" w:rsidRDefault="00645EE3" w:rsidP="00645EE3">
      <w:pPr>
        <w:ind w:right="-426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-«Прочее благоустройство» на 81,2 </w:t>
      </w:r>
      <w:proofErr w:type="spellStart"/>
      <w:r>
        <w:rPr>
          <w:rFonts w:ascii="Times New Roman" w:eastAsia="Times New Roman" w:hAnsi="Times New Roman"/>
        </w:rPr>
        <w:t>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</w:t>
      </w:r>
      <w:proofErr w:type="spellEnd"/>
      <w:r>
        <w:rPr>
          <w:rFonts w:ascii="Times New Roman" w:eastAsia="Times New Roman" w:hAnsi="Times New Roman"/>
        </w:rPr>
        <w:t>..</w:t>
      </w:r>
    </w:p>
    <w:p w:rsidR="00645EE3" w:rsidRDefault="00645EE3" w:rsidP="00645EE3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</w:t>
      </w:r>
      <w:proofErr w:type="gramStart"/>
      <w:r>
        <w:rPr>
          <w:rFonts w:ascii="Times New Roman" w:eastAsia="Times New Roman" w:hAnsi="Times New Roman"/>
        </w:rPr>
        <w:t>Контроль за</w:t>
      </w:r>
      <w:proofErr w:type="gramEnd"/>
      <w:r>
        <w:rPr>
          <w:rFonts w:ascii="Times New Roman" w:eastAsia="Times New Roman" w:hAnsi="Times New Roman"/>
        </w:rPr>
        <w:t xml:space="preserve"> исполнением принятого решения возложить на главу поселения.</w:t>
      </w:r>
    </w:p>
    <w:p w:rsidR="00645EE3" w:rsidRDefault="00645EE3" w:rsidP="00645EE3">
      <w:pPr>
        <w:ind w:firstLine="708"/>
        <w:jc w:val="both"/>
        <w:rPr>
          <w:rFonts w:ascii="Times New Roman" w:eastAsia="Times New Roman" w:hAnsi="Times New Roman"/>
        </w:rPr>
      </w:pPr>
    </w:p>
    <w:p w:rsidR="00645EE3" w:rsidRDefault="00645EE3" w:rsidP="00645EE3">
      <w:pPr>
        <w:ind w:firstLine="708"/>
        <w:jc w:val="both"/>
        <w:rPr>
          <w:rFonts w:ascii="Times New Roman" w:eastAsia="Times New Roman" w:hAnsi="Times New Roman"/>
        </w:rPr>
      </w:pPr>
    </w:p>
    <w:p w:rsidR="00645EE3" w:rsidRDefault="00645EE3" w:rsidP="00645EE3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Глава Хворостянского </w:t>
      </w:r>
    </w:p>
    <w:p w:rsidR="00645EE3" w:rsidRDefault="00645EE3" w:rsidP="00645EE3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</w:rPr>
        <w:t>Ю.В.Семёнов</w:t>
      </w:r>
      <w:proofErr w:type="spellEnd"/>
    </w:p>
    <w:p w:rsidR="00645EE3" w:rsidRDefault="00645EE3" w:rsidP="00645EE3"/>
    <w:p w:rsidR="00235789" w:rsidRDefault="00235789">
      <w:pPr>
        <w:rPr>
          <w:lang w:val="en-US"/>
        </w:rPr>
      </w:pPr>
    </w:p>
    <w:p w:rsidR="0060675E" w:rsidRDefault="0060675E">
      <w:pPr>
        <w:rPr>
          <w:lang w:val="en-US"/>
        </w:rPr>
      </w:pPr>
    </w:p>
    <w:p w:rsidR="0060675E" w:rsidRDefault="0060675E">
      <w:pPr>
        <w:rPr>
          <w:lang w:val="en-US"/>
        </w:rPr>
      </w:pPr>
    </w:p>
    <w:p w:rsidR="0060675E" w:rsidRDefault="0060675E">
      <w:pPr>
        <w:rPr>
          <w:lang w:val="en-US"/>
        </w:rPr>
      </w:pPr>
    </w:p>
    <w:p w:rsidR="0060675E" w:rsidRDefault="0060675E">
      <w:pPr>
        <w:rPr>
          <w:lang w:val="en-US"/>
        </w:rPr>
      </w:pPr>
    </w:p>
    <w:p w:rsidR="0060675E" w:rsidRDefault="0060675E">
      <w:pPr>
        <w:rPr>
          <w:lang w:val="en-US"/>
        </w:rPr>
      </w:pPr>
    </w:p>
    <w:p w:rsidR="00E42399" w:rsidRPr="00370FA2" w:rsidRDefault="00E42399">
      <w:pPr>
        <w:sectPr w:rsidR="00E42399" w:rsidRPr="00370F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2A0356" w:rsidTr="002A0356">
        <w:tc>
          <w:tcPr>
            <w:tcW w:w="15276" w:type="dxa"/>
          </w:tcPr>
          <w:tbl>
            <w:tblPr>
              <w:tblW w:w="14987" w:type="dxa"/>
              <w:tblLook w:val="04A0" w:firstRow="1" w:lastRow="0" w:firstColumn="1" w:lastColumn="0" w:noHBand="0" w:noVBand="1"/>
            </w:tblPr>
            <w:tblGrid>
              <w:gridCol w:w="2552"/>
              <w:gridCol w:w="1481"/>
              <w:gridCol w:w="8040"/>
              <w:gridCol w:w="920"/>
              <w:gridCol w:w="1002"/>
              <w:gridCol w:w="992"/>
            </w:tblGrid>
            <w:tr w:rsidR="002A0356" w:rsidRPr="002A0356" w:rsidTr="000C707C">
              <w:trPr>
                <w:trHeight w:val="720"/>
              </w:trPr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14"/>
                      <w:szCs w:val="14"/>
                    </w:rPr>
                  </w:pPr>
                  <w:bookmarkStart w:id="0" w:name="RANGE!A1:E81"/>
                  <w:bookmarkEnd w:id="0"/>
                </w:p>
              </w:tc>
              <w:tc>
                <w:tcPr>
                  <w:tcW w:w="109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636F" w:rsidRDefault="002A0356" w:rsidP="00237863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6B636F">
                    <w:rPr>
                      <w:rFonts w:ascii="Times New Roman" w:hAnsi="Times New Roman"/>
                      <w:color w:val="000000"/>
                    </w:rPr>
                    <w:t xml:space="preserve">приложение №5                                                                                                                                                                                                                  </w:t>
                  </w:r>
                  <w:r w:rsidR="00237863" w:rsidRPr="006B636F">
                    <w:rPr>
                      <w:rFonts w:ascii="Times New Roman" w:hAnsi="Times New Roman"/>
                      <w:color w:val="000000"/>
                    </w:rPr>
                    <w:t xml:space="preserve">                к решению Хворостянского</w:t>
                  </w:r>
                  <w:r w:rsidRPr="006B636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gramStart"/>
                  <w:r w:rsidRPr="006B636F">
                    <w:rPr>
                      <w:rFonts w:ascii="Times New Roman" w:hAnsi="Times New Roman"/>
                      <w:color w:val="000000"/>
                    </w:rPr>
                    <w:t>сельского</w:t>
                  </w:r>
                  <w:proofErr w:type="gramEnd"/>
                  <w:r w:rsidRPr="006B636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2A0356" w:rsidRPr="006B636F" w:rsidRDefault="002A0356" w:rsidP="00237863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bookmarkStart w:id="1" w:name="_GoBack"/>
                  <w:bookmarkEnd w:id="1"/>
                  <w:r w:rsidRPr="006B636F">
                    <w:rPr>
                      <w:rFonts w:ascii="Times New Roman" w:hAnsi="Times New Roman"/>
                      <w:color w:val="000000"/>
                    </w:rPr>
                    <w:t xml:space="preserve">Совета народных депутатов                                                                                                                      </w:t>
                  </w:r>
                  <w:r w:rsidR="00237863" w:rsidRPr="006B636F">
                    <w:rPr>
                      <w:rFonts w:ascii="Times New Roman" w:hAnsi="Times New Roman"/>
                      <w:color w:val="000000"/>
                    </w:rPr>
                    <w:t xml:space="preserve">                           от"2</w:t>
                  </w:r>
                  <w:r w:rsidRPr="006B636F">
                    <w:rPr>
                      <w:rFonts w:ascii="Times New Roman" w:hAnsi="Times New Roman"/>
                      <w:color w:val="000000"/>
                    </w:rPr>
                    <w:t xml:space="preserve">6" </w:t>
                  </w:r>
                  <w:r w:rsidR="00237863" w:rsidRPr="006B636F">
                    <w:rPr>
                      <w:rFonts w:ascii="Times New Roman" w:hAnsi="Times New Roman"/>
                      <w:color w:val="000000"/>
                    </w:rPr>
                    <w:t>декабря</w:t>
                  </w:r>
                  <w:r w:rsidRPr="006B636F">
                    <w:rPr>
                      <w:rFonts w:ascii="Times New Roman" w:hAnsi="Times New Roman"/>
                      <w:color w:val="000000"/>
                    </w:rPr>
                    <w:t xml:space="preserve"> 20223  №</w:t>
                  </w:r>
                  <w:r w:rsidR="00237863" w:rsidRPr="006B636F">
                    <w:rPr>
                      <w:rFonts w:ascii="Times New Roman" w:hAnsi="Times New Roman"/>
                      <w:color w:val="000000"/>
                    </w:rPr>
                    <w:t>146</w:t>
                  </w:r>
                </w:p>
              </w:tc>
            </w:tr>
            <w:tr w:rsidR="002A0356" w:rsidRPr="002A0356" w:rsidTr="000C707C">
              <w:trPr>
                <w:trHeight w:val="649"/>
              </w:trPr>
              <w:tc>
                <w:tcPr>
                  <w:tcW w:w="149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Поступление доходов в бюджет поселения на 2023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плановый период 2024-2025г</w:t>
                  </w:r>
                  <w:proofErr w:type="gramStart"/>
                  <w:r w:rsidRPr="002A0356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.г</w:t>
                  </w:r>
                  <w:proofErr w:type="gramEnd"/>
                </w:p>
              </w:tc>
            </w:tr>
            <w:tr w:rsidR="002A0356" w:rsidRPr="002A0356" w:rsidTr="000C707C">
              <w:trPr>
                <w:trHeight w:val="21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rFonts w:cs="Arial"/>
                      <w:b/>
                      <w:bCs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2A0356" w:rsidRPr="002A0356" w:rsidTr="000C707C">
              <w:trPr>
                <w:trHeight w:val="360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 дохода по КД</w:t>
                  </w:r>
                </w:p>
              </w:tc>
              <w:tc>
                <w:tcPr>
                  <w:tcW w:w="95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9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2A0356">
                    <w:rPr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2A0356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2A0356">
                    <w:rPr>
                      <w:color w:val="000000"/>
                      <w:sz w:val="22"/>
                      <w:szCs w:val="22"/>
                    </w:rPr>
                    <w:t>уб</w:t>
                  </w:r>
                  <w:proofErr w:type="spellEnd"/>
                  <w:r w:rsidRPr="002A035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2A0356" w:rsidRPr="002A0356" w:rsidTr="000C707C">
              <w:trPr>
                <w:trHeight w:val="315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sz w:val="22"/>
                      <w:szCs w:val="22"/>
                    </w:rPr>
                    <w:t>2025</w:t>
                  </w:r>
                </w:p>
              </w:tc>
            </w:tr>
            <w:tr w:rsidR="002A0356" w:rsidRPr="002A0356" w:rsidTr="000C707C">
              <w:trPr>
                <w:trHeight w:val="31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1397,0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1447,0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1496,0</w:t>
                  </w:r>
                </w:p>
              </w:tc>
            </w:tr>
            <w:tr w:rsidR="002A0356" w:rsidRPr="002A0356" w:rsidTr="000C707C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32,0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36,0</w:t>
                  </w:r>
                </w:p>
              </w:tc>
            </w:tr>
            <w:tr w:rsidR="002A0356" w:rsidRPr="002A0356" w:rsidTr="000C707C">
              <w:trPr>
                <w:trHeight w:val="31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32,0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36,0</w:t>
                  </w:r>
                </w:p>
              </w:tc>
            </w:tr>
            <w:tr w:rsidR="002A0356" w:rsidRPr="002A0356" w:rsidTr="000C707C">
              <w:trPr>
                <w:trHeight w:val="12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spellStart"/>
                  <w:r w:rsidRPr="002A0356">
                    <w:rPr>
                      <w:color w:val="000000"/>
                      <w:sz w:val="22"/>
                      <w:szCs w:val="22"/>
                    </w:rPr>
                    <w:t>доходов</w:t>
                  </w:r>
                  <w:proofErr w:type="gramStart"/>
                  <w:r w:rsidRPr="002A0356">
                    <w:rPr>
                      <w:color w:val="000000"/>
                      <w:sz w:val="22"/>
                      <w:szCs w:val="22"/>
                    </w:rPr>
                    <w:t>,в</w:t>
                  </w:r>
                  <w:proofErr w:type="spellEnd"/>
                  <w:proofErr w:type="gramEnd"/>
                  <w:r w:rsidRPr="002A0356">
                    <w:rPr>
                      <w:color w:val="000000"/>
                      <w:sz w:val="22"/>
                      <w:szCs w:val="22"/>
                    </w:rPr>
                    <w:t xml:space="preserve"> отношении которых исчисление и уплата налога осуществляются в соответствии со статьями 227,227¹ и 228 Налогового кодекса Российской Федерации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32,0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36,0</w:t>
                  </w:r>
                </w:p>
              </w:tc>
            </w:tr>
            <w:tr w:rsidR="002A0356" w:rsidRPr="002A0356" w:rsidTr="000C707C">
              <w:trPr>
                <w:trHeight w:val="69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1 01 02030 01 0000 110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 xml:space="preserve">Налог на доходы физических лиц с </w:t>
                  </w:r>
                  <w:proofErr w:type="spellStart"/>
                  <w:r w:rsidRPr="002A0356">
                    <w:rPr>
                      <w:color w:val="000000"/>
                      <w:sz w:val="22"/>
                      <w:szCs w:val="22"/>
                    </w:rPr>
                    <w:t>доходов</w:t>
                  </w:r>
                  <w:proofErr w:type="gramStart"/>
                  <w:r w:rsidRPr="002A0356">
                    <w:rPr>
                      <w:color w:val="000000"/>
                      <w:sz w:val="22"/>
                      <w:szCs w:val="22"/>
                    </w:rPr>
                    <w:t>,п</w:t>
                  </w:r>
                  <w:proofErr w:type="gramEnd"/>
                  <w:r w:rsidRPr="002A0356">
                    <w:rPr>
                      <w:color w:val="000000"/>
                      <w:sz w:val="22"/>
                      <w:szCs w:val="22"/>
                    </w:rPr>
                    <w:t>олученных</w:t>
                  </w:r>
                  <w:proofErr w:type="spellEnd"/>
                  <w:r w:rsidRPr="002A0356">
                    <w:rPr>
                      <w:color w:val="000000"/>
                      <w:sz w:val="22"/>
                      <w:szCs w:val="22"/>
                    </w:rPr>
                    <w:t xml:space="preserve"> физическими лицами в соответствии со статьей 228 НК РФ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2A0356" w:rsidRPr="002A0356" w:rsidTr="000C707C">
              <w:trPr>
                <w:trHeight w:val="33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509,0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526,0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sz w:val="22"/>
                      <w:szCs w:val="22"/>
                    </w:rPr>
                    <w:t>542,00</w:t>
                  </w:r>
                </w:p>
              </w:tc>
            </w:tr>
            <w:tr w:rsidR="002A0356" w:rsidRPr="002A0356" w:rsidTr="000C707C">
              <w:trPr>
                <w:trHeight w:val="33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1 05 03000 01 0000 110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2A0356" w:rsidRPr="002A0356" w:rsidTr="000C707C">
              <w:trPr>
                <w:trHeight w:val="33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509,0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526,0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542,00</w:t>
                  </w:r>
                </w:p>
              </w:tc>
            </w:tr>
            <w:tr w:rsidR="002A0356" w:rsidRPr="002A0356" w:rsidTr="000C707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856,0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887,0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918,0</w:t>
                  </w:r>
                </w:p>
              </w:tc>
            </w:tr>
            <w:tr w:rsidR="002A0356" w:rsidRPr="002A0356" w:rsidTr="000C707C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1 06 01000 00 0000 110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29,0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</w:tr>
            <w:tr w:rsidR="002A0356" w:rsidRPr="002A0356" w:rsidTr="000C707C">
              <w:trPr>
                <w:trHeight w:val="1023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lastRenderedPageBreak/>
                    <w:t>1 06 01030 10 0000 110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 xml:space="preserve">Налог на имущество физических лиц, взымаемый по ставкам, применяемым к объектам </w:t>
                  </w:r>
                  <w:proofErr w:type="spellStart"/>
                  <w:r w:rsidRPr="002A0356">
                    <w:rPr>
                      <w:color w:val="000000"/>
                      <w:sz w:val="22"/>
                      <w:szCs w:val="22"/>
                    </w:rPr>
                    <w:t>налогооблажения</w:t>
                  </w:r>
                  <w:proofErr w:type="spellEnd"/>
                  <w:r w:rsidRPr="002A0356">
                    <w:rPr>
                      <w:color w:val="000000"/>
                      <w:sz w:val="22"/>
                      <w:szCs w:val="22"/>
                    </w:rPr>
                    <w:t>, расположенным в границах сельских поселений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29,0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30,00</w:t>
                  </w:r>
                </w:p>
              </w:tc>
            </w:tr>
            <w:tr w:rsidR="002A0356" w:rsidRPr="002A0356" w:rsidTr="000C707C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1 06 06000 00 0000 110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828,0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858,0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888,0</w:t>
                  </w:r>
                </w:p>
              </w:tc>
            </w:tr>
            <w:tr w:rsidR="002A0356" w:rsidRPr="002A0356" w:rsidTr="000C707C">
              <w:trPr>
                <w:trHeight w:val="33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1 06 06030 03 0000 110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300,00</w:t>
                  </w:r>
                </w:p>
              </w:tc>
            </w:tr>
            <w:tr w:rsidR="002A0356" w:rsidRPr="002A0356" w:rsidTr="000C707C">
              <w:trPr>
                <w:trHeight w:val="612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1 06 06033 10 0000 110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300,00</w:t>
                  </w:r>
                </w:p>
              </w:tc>
            </w:tr>
            <w:tr w:rsidR="002A0356" w:rsidRPr="002A0356" w:rsidTr="000C707C">
              <w:trPr>
                <w:trHeight w:val="33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1 06 06040 00 0000 110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528,0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558,0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588,0</w:t>
                  </w:r>
                </w:p>
              </w:tc>
            </w:tr>
            <w:tr w:rsidR="002A0356" w:rsidRPr="002A0356" w:rsidTr="000C707C">
              <w:trPr>
                <w:trHeight w:val="1216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1 06 06043 10 0000 110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528,0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558,0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588,00</w:t>
                  </w:r>
                </w:p>
              </w:tc>
            </w:tr>
            <w:tr w:rsidR="002A0356" w:rsidRPr="002A0356" w:rsidTr="000C707C">
              <w:trPr>
                <w:trHeight w:val="40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248,1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221,4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224,0</w:t>
                  </w:r>
                </w:p>
              </w:tc>
            </w:tr>
            <w:tr w:rsidR="002A0356" w:rsidRPr="002A0356" w:rsidTr="000C707C">
              <w:trPr>
                <w:trHeight w:val="54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248,1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221,4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224,0</w:t>
                  </w:r>
                </w:p>
              </w:tc>
            </w:tr>
            <w:tr w:rsidR="002A0356" w:rsidRPr="002A0356" w:rsidTr="000C707C">
              <w:trPr>
                <w:trHeight w:val="61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148,7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148,7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148,7</w:t>
                  </w:r>
                </w:p>
              </w:tc>
            </w:tr>
            <w:tr w:rsidR="002A0356" w:rsidRPr="002A0356" w:rsidTr="000C707C">
              <w:trPr>
                <w:trHeight w:val="6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2 02 01000 00 0000 151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148,7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148,7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148,7</w:t>
                  </w:r>
                </w:p>
              </w:tc>
            </w:tr>
            <w:tr w:rsidR="002A0356" w:rsidRPr="002A0356" w:rsidTr="000C707C">
              <w:trPr>
                <w:trHeight w:val="34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2 02 01001 00 0000 151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148,7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148,7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148,7</w:t>
                  </w:r>
                </w:p>
              </w:tc>
            </w:tr>
            <w:tr w:rsidR="002A0356" w:rsidRPr="002A0356" w:rsidTr="000C707C">
              <w:trPr>
                <w:trHeight w:val="64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148,7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148,7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148,70</w:t>
                  </w:r>
                </w:p>
              </w:tc>
            </w:tr>
            <w:tr w:rsidR="002A0356" w:rsidRPr="002A0356" w:rsidTr="000C707C">
              <w:trPr>
                <w:trHeight w:val="705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2 02 02000 00 0000 151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 xml:space="preserve">Субсидии бюджетам </w:t>
                  </w:r>
                  <w:r w:rsidRPr="002A0356">
                    <w:rPr>
                      <w:color w:val="000000"/>
                      <w:sz w:val="22"/>
                      <w:szCs w:val="22"/>
                    </w:rPr>
                    <w:t>бюджетной системы</w:t>
                  </w:r>
                  <w:r w:rsidRPr="002A0356">
                    <w:rPr>
                      <w:sz w:val="22"/>
                      <w:szCs w:val="22"/>
                    </w:rPr>
                    <w:t xml:space="preserve"> Российской Федерации (межбюджетные субсидии)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0356" w:rsidRPr="002A0356" w:rsidTr="000C707C">
              <w:trPr>
                <w:trHeight w:val="39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2 02 03000 00 0000 151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69,4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72,7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75,3</w:t>
                  </w:r>
                </w:p>
              </w:tc>
            </w:tr>
            <w:tr w:rsidR="002A0356" w:rsidRPr="002A0356" w:rsidTr="000C707C">
              <w:trPr>
                <w:trHeight w:val="612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lastRenderedPageBreak/>
                    <w:t>2 02 03000 00 0000 151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69,4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72,7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75,3</w:t>
                  </w:r>
                </w:p>
              </w:tc>
            </w:tr>
            <w:tr w:rsidR="002A0356" w:rsidRPr="002A0356" w:rsidTr="000C707C">
              <w:trPr>
                <w:trHeight w:val="612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2 02 03015 00 0000 151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69,4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72,7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75,3</w:t>
                  </w:r>
                </w:p>
              </w:tc>
            </w:tr>
            <w:tr w:rsidR="002A0356" w:rsidRPr="002A0356" w:rsidTr="000C707C">
              <w:trPr>
                <w:trHeight w:val="6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2 02 03015 10 0000 151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69,4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72,7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75,3</w:t>
                  </w:r>
                </w:p>
              </w:tc>
            </w:tr>
            <w:tr w:rsidR="002A0356" w:rsidRPr="002A0356" w:rsidTr="000C707C">
              <w:trPr>
                <w:trHeight w:val="33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2 02 04000 00 0000 151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0356" w:rsidRPr="002A0356" w:rsidTr="000C707C">
              <w:trPr>
                <w:trHeight w:val="33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2 02 04999 00 0000 151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0356" w:rsidRPr="002A0356" w:rsidTr="000C707C">
              <w:trPr>
                <w:trHeight w:val="589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0356" w:rsidRPr="002A0356" w:rsidTr="000C707C">
              <w:trPr>
                <w:trHeight w:val="349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2 07 05000  10 0000 180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0356" w:rsidRPr="002A0356" w:rsidTr="000C707C">
              <w:trPr>
                <w:trHeight w:val="63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2 07 05020 10 0000 180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0356" w:rsidRPr="002A0356" w:rsidTr="000C707C">
              <w:trPr>
                <w:trHeight w:val="39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2 07 05030 10 0000 180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0356" w:rsidRPr="002A0356" w:rsidTr="000C707C">
              <w:trPr>
                <w:trHeight w:val="153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r w:rsidRPr="002A0356">
                    <w:rPr>
                      <w:sz w:val="22"/>
                      <w:szCs w:val="22"/>
                    </w:rPr>
                    <w:t>2 08 05000 10 0000 180</w:t>
                  </w: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2" w:name="RANGE!B79"/>
                  <w:r w:rsidRPr="002A0356">
                    <w:rPr>
                      <w:sz w:val="22"/>
                      <w:szCs w:val="22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  <w:bookmarkEnd w:id="2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0356" w:rsidRPr="002A0356" w:rsidTr="000C707C">
              <w:trPr>
                <w:trHeight w:val="24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0356" w:rsidRPr="002A0356" w:rsidTr="000C707C">
              <w:trPr>
                <w:trHeight w:val="39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1645,1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1668,4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356" w:rsidRPr="002A0356" w:rsidRDefault="002A0356" w:rsidP="000C70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A0356">
                    <w:rPr>
                      <w:color w:val="000000"/>
                      <w:sz w:val="22"/>
                      <w:szCs w:val="22"/>
                    </w:rPr>
                    <w:t>1720,0</w:t>
                  </w:r>
                </w:p>
              </w:tc>
            </w:tr>
          </w:tbl>
          <w:p w:rsidR="002A0356" w:rsidRDefault="002A0356"/>
        </w:tc>
      </w:tr>
    </w:tbl>
    <w:p w:rsidR="00E42399" w:rsidRDefault="00E42399" w:rsidP="002A0356">
      <w:pPr>
        <w:jc w:val="center"/>
      </w:pPr>
    </w:p>
    <w:p w:rsidR="002A0356" w:rsidRDefault="002A0356" w:rsidP="002A0356">
      <w:pPr>
        <w:jc w:val="center"/>
      </w:pPr>
    </w:p>
    <w:p w:rsidR="002A0356" w:rsidRDefault="002A0356" w:rsidP="002A0356">
      <w:pPr>
        <w:jc w:val="center"/>
      </w:pPr>
    </w:p>
    <w:p w:rsidR="002A0356" w:rsidRDefault="002A0356" w:rsidP="002A0356">
      <w:pPr>
        <w:jc w:val="center"/>
      </w:pPr>
    </w:p>
    <w:p w:rsidR="002A0356" w:rsidRDefault="002A0356" w:rsidP="002A0356">
      <w:pPr>
        <w:jc w:val="center"/>
      </w:pPr>
    </w:p>
    <w:p w:rsidR="002A0356" w:rsidRDefault="002A0356" w:rsidP="002A0356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56E07" w:rsidTr="00E56E07">
        <w:tc>
          <w:tcPr>
            <w:tcW w:w="14786" w:type="dxa"/>
          </w:tcPr>
          <w:tbl>
            <w:tblPr>
              <w:tblW w:w="21711" w:type="dxa"/>
              <w:tblLook w:val="04A0" w:firstRow="1" w:lastRow="0" w:firstColumn="1" w:lastColumn="0" w:noHBand="0" w:noVBand="1"/>
            </w:tblPr>
            <w:tblGrid>
              <w:gridCol w:w="7231"/>
              <w:gridCol w:w="608"/>
              <w:gridCol w:w="538"/>
              <w:gridCol w:w="559"/>
              <w:gridCol w:w="1211"/>
              <w:gridCol w:w="567"/>
              <w:gridCol w:w="716"/>
              <w:gridCol w:w="1084"/>
              <w:gridCol w:w="733"/>
              <w:gridCol w:w="1323"/>
            </w:tblGrid>
            <w:tr w:rsidR="00E56E07" w:rsidRPr="00E56E07" w:rsidTr="006B636F">
              <w:trPr>
                <w:trHeight w:val="732"/>
              </w:trPr>
              <w:tc>
                <w:tcPr>
                  <w:tcW w:w="1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bookmarkStart w:id="3" w:name="RANGE!B1:K119"/>
                  <w:bookmarkEnd w:id="3"/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888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B636F" w:rsidRDefault="006B636F" w:rsidP="00BB0E55">
                  <w:pPr>
                    <w:widowControl/>
                    <w:suppressAutoHyphens w:val="0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6B636F">
                    <w:rPr>
                      <w:rFonts w:ascii="Times New Roman" w:hAnsi="Times New Roman"/>
                      <w:color w:val="000000"/>
                    </w:rPr>
                    <w:t>приложение №9</w:t>
                  </w:r>
                  <w:r w:rsidRPr="006B636F">
                    <w:rPr>
                      <w:rFonts w:ascii="Times New Roman" w:hAnsi="Times New Roman"/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к решению Хворостянского </w:t>
                  </w:r>
                  <w:proofErr w:type="gramStart"/>
                  <w:r w:rsidRPr="006B636F">
                    <w:rPr>
                      <w:rFonts w:ascii="Times New Roman" w:hAnsi="Times New Roman"/>
                      <w:color w:val="000000"/>
                    </w:rPr>
                    <w:t>сельского</w:t>
                  </w:r>
                  <w:proofErr w:type="gramEnd"/>
                  <w:r w:rsidRPr="006B636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E56E07" w:rsidRPr="006B636F" w:rsidRDefault="006B636F" w:rsidP="00BB0E55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6B636F">
                    <w:rPr>
                      <w:rFonts w:ascii="Times New Roman" w:hAnsi="Times New Roman"/>
                      <w:color w:val="000000"/>
                    </w:rPr>
                    <w:t>Совета народных депутатов                                                                                                                                                 от"26" декабря 20223  №146</w:t>
                  </w:r>
                </w:p>
              </w:tc>
            </w:tr>
            <w:tr w:rsidR="00E56E07" w:rsidRPr="00E56E07" w:rsidTr="006B636F">
              <w:trPr>
                <w:trHeight w:val="289"/>
              </w:trPr>
              <w:tc>
                <w:tcPr>
                  <w:tcW w:w="2171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Ведомственная структура расходов  бюджета поселения на 2023 год и плановый период 2024-2025гг</w:t>
                  </w:r>
                </w:p>
              </w:tc>
            </w:tr>
            <w:tr w:rsidR="00E56E07" w:rsidRPr="00E56E07" w:rsidTr="006B636F">
              <w:trPr>
                <w:trHeight w:val="240"/>
              </w:trPr>
              <w:tc>
                <w:tcPr>
                  <w:tcW w:w="217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E56E07" w:rsidRPr="00E56E07" w:rsidTr="006B636F">
              <w:trPr>
                <w:trHeight w:val="312"/>
              </w:trPr>
              <w:tc>
                <w:tcPr>
                  <w:tcW w:w="112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Вед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7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7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7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ИСТ</w:t>
                  </w:r>
                  <w:proofErr w:type="gramEnd"/>
                </w:p>
              </w:tc>
              <w:tc>
                <w:tcPr>
                  <w:tcW w:w="45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уб</w:t>
                  </w:r>
                  <w:proofErr w:type="spellEnd"/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E56E07" w:rsidRPr="00E56E07" w:rsidTr="006B636F">
              <w:trPr>
                <w:trHeight w:val="345"/>
              </w:trPr>
              <w:tc>
                <w:tcPr>
                  <w:tcW w:w="112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</w:tr>
            <w:tr w:rsidR="00E56E07" w:rsidRPr="00E56E07" w:rsidTr="006B636F">
              <w:trPr>
                <w:trHeight w:val="315"/>
              </w:trPr>
              <w:tc>
                <w:tcPr>
                  <w:tcW w:w="217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eastAsia="Times New Roman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56E07">
                    <w:rPr>
                      <w:rFonts w:eastAsia="Times New Roman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АДМИНИСТРАЦИЯ ПОСЕЛЕНИЯ</w:t>
                  </w:r>
                </w:p>
              </w:tc>
            </w:tr>
            <w:tr w:rsidR="00E56E07" w:rsidRPr="00E56E07" w:rsidTr="006B636F">
              <w:trPr>
                <w:trHeight w:val="72"/>
              </w:trPr>
              <w:tc>
                <w:tcPr>
                  <w:tcW w:w="161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eastAsia="Times New Roman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56E07">
                    <w:rPr>
                      <w:rFonts w:eastAsia="Times New Roman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eastAsia="Times New Roman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56E07">
                    <w:rPr>
                      <w:rFonts w:eastAsia="Times New Roman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eastAsia="Times New Roman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56E07">
                    <w:rPr>
                      <w:rFonts w:eastAsia="Times New Roman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eastAsia="Times New Roman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56E07">
                    <w:rPr>
                      <w:rFonts w:eastAsia="Times New Roman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 w:rsidRPr="00E56E07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56E07" w:rsidRPr="00E56E07" w:rsidTr="006B636F">
              <w:trPr>
                <w:trHeight w:val="252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2676,7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1533,7</w:t>
                  </w:r>
                </w:p>
              </w:tc>
            </w:tr>
            <w:tr w:rsidR="00E56E07" w:rsidRPr="00E56E07" w:rsidTr="006B636F">
              <w:trPr>
                <w:trHeight w:val="469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 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02 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000 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1070,8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617,7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608,6</w:t>
                  </w:r>
                </w:p>
              </w:tc>
            </w:tr>
            <w:tr w:rsidR="00E56E07" w:rsidRPr="00E56E07" w:rsidTr="006B636F">
              <w:trPr>
                <w:trHeight w:val="30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Непрограммная часть бюджета сельского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1070,8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617,7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608,6</w:t>
                  </w:r>
                </w:p>
              </w:tc>
            </w:tr>
            <w:tr w:rsidR="00E56E07" w:rsidRPr="00E56E07" w:rsidTr="006B636F">
              <w:trPr>
                <w:trHeight w:val="469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Глава муниципального образования в рамках непрограммной части бюджета сельского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890 00 19010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1070,8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617,7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608,6</w:t>
                  </w:r>
                </w:p>
              </w:tc>
            </w:tr>
            <w:tr w:rsidR="00E56E07" w:rsidRPr="00E56E07" w:rsidTr="006B636F">
              <w:trPr>
                <w:trHeight w:val="78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890 00 19010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1070,8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617,7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608,6</w:t>
                  </w:r>
                </w:p>
              </w:tc>
            </w:tr>
            <w:tr w:rsidR="00E56E07" w:rsidRPr="00E56E07" w:rsidTr="006B636F">
              <w:trPr>
                <w:trHeight w:val="263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890 00 19010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1070,8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617,7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608,6</w:t>
                  </w:r>
                </w:p>
              </w:tc>
            </w:tr>
            <w:tr w:rsidR="00E56E07" w:rsidRPr="00E56E07" w:rsidTr="006B636F">
              <w:trPr>
                <w:trHeight w:val="252"/>
              </w:trPr>
              <w:tc>
                <w:tcPr>
                  <w:tcW w:w="1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890 00 19010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828,8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467,6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479,7</w:t>
                  </w:r>
                </w:p>
              </w:tc>
            </w:tr>
            <w:tr w:rsidR="00E56E07" w:rsidRPr="00E56E07" w:rsidTr="006B636F">
              <w:trPr>
                <w:trHeight w:val="563"/>
              </w:trPr>
              <w:tc>
                <w:tcPr>
                  <w:tcW w:w="1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890 00 19010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242,0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150,1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128,9</w:t>
                  </w:r>
                </w:p>
              </w:tc>
            </w:tr>
            <w:tr w:rsidR="00E56E07" w:rsidRPr="00E56E07" w:rsidTr="006B636F">
              <w:trPr>
                <w:trHeight w:val="51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000 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1553,0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836,4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879,2</w:t>
                  </w:r>
                </w:p>
              </w:tc>
            </w:tr>
            <w:tr w:rsidR="00E56E07" w:rsidRPr="00E56E07" w:rsidTr="006B636F">
              <w:trPr>
                <w:trHeight w:val="252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Непрограммная часть  бюджета сельского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1553,0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836,4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879,2</w:t>
                  </w:r>
                </w:p>
              </w:tc>
            </w:tr>
            <w:tr w:rsidR="00E56E07" w:rsidRPr="00E56E07" w:rsidTr="006B636F">
              <w:trPr>
                <w:trHeight w:val="323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Центральный аппарат в рамках непрограммной части бюджета сельского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1553,0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836,4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879,2</w:t>
                  </w:r>
                </w:p>
              </w:tc>
            </w:tr>
            <w:tr w:rsidR="00E56E07" w:rsidRPr="00E56E07" w:rsidTr="006B636F">
              <w:trPr>
                <w:trHeight w:val="769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1208,6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482,2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522,2</w:t>
                  </w:r>
                </w:p>
              </w:tc>
            </w:tr>
            <w:tr w:rsidR="00E56E07" w:rsidRPr="00E56E07" w:rsidTr="006B636F">
              <w:trPr>
                <w:trHeight w:val="27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1208,6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482,2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522,2</w:t>
                  </w:r>
                </w:p>
              </w:tc>
            </w:tr>
            <w:tr w:rsidR="00E56E07" w:rsidRPr="00E56E07" w:rsidTr="006B636F">
              <w:trPr>
                <w:trHeight w:val="21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937,5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387,0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407,0</w:t>
                  </w:r>
                </w:p>
              </w:tc>
            </w:tr>
            <w:tr w:rsidR="00E56E07" w:rsidRPr="00E56E07" w:rsidTr="006B636F">
              <w:trPr>
                <w:trHeight w:val="45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lastRenderedPageBreak/>
      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271,1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95,2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115,2</w:t>
                  </w:r>
                </w:p>
              </w:tc>
            </w:tr>
            <w:tr w:rsidR="00E56E07" w:rsidRPr="00E56E07" w:rsidTr="006B636F">
              <w:trPr>
                <w:trHeight w:val="252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343,4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338,2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341,0</w:t>
                  </w:r>
                </w:p>
              </w:tc>
            </w:tr>
            <w:tr w:rsidR="00E56E07" w:rsidRPr="00E56E07" w:rsidTr="006B636F">
              <w:trPr>
                <w:trHeight w:val="555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343,4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338,2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341,0</w:t>
                  </w:r>
                </w:p>
              </w:tc>
            </w:tr>
            <w:tr w:rsidR="00E56E07" w:rsidRPr="00E56E07" w:rsidTr="006B636F">
              <w:trPr>
                <w:trHeight w:val="312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Закупка товаров, </w:t>
                  </w:r>
                  <w:proofErr w:type="spellStart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работ</w:t>
                  </w:r>
                  <w:proofErr w:type="gramStart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,у</w:t>
                  </w:r>
                  <w:proofErr w:type="gramEnd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слуг</w:t>
                  </w:r>
                  <w:proofErr w:type="spellEnd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в сфере информационно-коммуникационных технологий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56E07" w:rsidRPr="00E56E07" w:rsidTr="006B636F">
              <w:trPr>
                <w:trHeight w:val="503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295,4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295,2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298,0</w:t>
                  </w:r>
                </w:p>
              </w:tc>
            </w:tr>
            <w:tr w:rsidR="00E56E07" w:rsidRPr="00E56E07" w:rsidTr="006B636F">
              <w:trPr>
                <w:trHeight w:val="285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48,0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43,0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43,0</w:t>
                  </w:r>
                </w:p>
              </w:tc>
            </w:tr>
            <w:tr w:rsidR="00E56E07" w:rsidRPr="00E56E07" w:rsidTr="006B636F">
              <w:trPr>
                <w:trHeight w:val="289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Иные межбюджетные ассигнования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16,0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16,0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16,0</w:t>
                  </w:r>
                </w:p>
              </w:tc>
            </w:tr>
            <w:tr w:rsidR="00E56E07" w:rsidRPr="00E56E07" w:rsidTr="006B636F">
              <w:trPr>
                <w:trHeight w:val="289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16,0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16,0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16,0</w:t>
                  </w:r>
                </w:p>
              </w:tc>
            </w:tr>
            <w:tr w:rsidR="00E56E07" w:rsidRPr="00E56E07" w:rsidTr="006B636F">
              <w:trPr>
                <w:trHeight w:val="27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11,0</w:t>
                  </w:r>
                </w:p>
              </w:tc>
            </w:tr>
            <w:tr w:rsidR="00E56E07" w:rsidRPr="00E56E07" w:rsidTr="006B636F">
              <w:trPr>
                <w:trHeight w:val="229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6E07" w:rsidRPr="00E56E07" w:rsidTr="006B636F">
              <w:trPr>
                <w:trHeight w:val="24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Уплата  иных платежей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890 00 19020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E56E07" w:rsidRPr="00E56E07" w:rsidTr="006B636F">
              <w:trPr>
                <w:trHeight w:val="649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</w:tr>
            <w:tr w:rsidR="00E56E07" w:rsidRPr="00E56E07" w:rsidTr="006B636F">
              <w:trPr>
                <w:trHeight w:val="289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Непрограммная часть бюджета сельского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</w:tr>
            <w:tr w:rsidR="00E56E07" w:rsidRPr="00E56E07" w:rsidTr="006B636F">
              <w:trPr>
                <w:trHeight w:val="529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Центральный аппарат в рамках непрограммной части бюджета сельского поселения (ревизионная комиссия)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89 0 00 19030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</w:tr>
            <w:tr w:rsidR="00E56E07" w:rsidRPr="00E56E07" w:rsidTr="006B636F">
              <w:trPr>
                <w:trHeight w:val="263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Межбюджетные трансферты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89 0 00 19030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</w:tr>
            <w:tr w:rsidR="00E56E07" w:rsidRPr="00E56E07" w:rsidTr="006B636F">
              <w:trPr>
                <w:trHeight w:val="27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89 0 00 19030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</w:tr>
            <w:tr w:rsidR="00E56E07" w:rsidRPr="00E56E07" w:rsidTr="006B636F">
              <w:trPr>
                <w:trHeight w:val="36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56E07" w:rsidRPr="00E56E07" w:rsidTr="006B636F">
              <w:trPr>
                <w:trHeight w:val="39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Непрограммная часть бюджета сельского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56E07" w:rsidRPr="00E56E07" w:rsidTr="006B636F">
              <w:trPr>
                <w:trHeight w:val="792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Проведение выборов в представительные органы муниципального </w:t>
                  </w:r>
                  <w:proofErr w:type="spellStart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образованияв</w:t>
                  </w:r>
                  <w:proofErr w:type="spellEnd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в рамках непрограммной части бюджета сельского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89 0 00 19110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56E07" w:rsidRPr="00E56E07" w:rsidTr="006B636F">
              <w:trPr>
                <w:trHeight w:val="518"/>
              </w:trPr>
              <w:tc>
                <w:tcPr>
                  <w:tcW w:w="1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89 0 00 19110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56E07" w:rsidRPr="00E56E07" w:rsidTr="006B636F">
              <w:trPr>
                <w:trHeight w:val="503"/>
              </w:trPr>
              <w:tc>
                <w:tcPr>
                  <w:tcW w:w="1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89 0 00 19110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56E07" w:rsidRPr="00E56E07" w:rsidTr="006B636F">
              <w:trPr>
                <w:trHeight w:val="27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89 0 00 19110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6E07" w:rsidRPr="00E56E07" w:rsidTr="006B636F">
              <w:trPr>
                <w:trHeight w:val="289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E56E07" w:rsidRPr="00E56E07" w:rsidTr="006B636F">
              <w:trPr>
                <w:trHeight w:val="33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Непрограммная часть бюджета сельского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E56E07" w:rsidRPr="00E56E07" w:rsidTr="006B636F">
              <w:trPr>
                <w:trHeight w:val="57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Резервный фонд местной администрации в рамках непрограммной части бюджета сельского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89 0 00 19040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E56E07" w:rsidRPr="00E56E07" w:rsidTr="006B636F">
              <w:trPr>
                <w:trHeight w:val="27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89 0 00 19040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E56E07" w:rsidRPr="00E56E07" w:rsidTr="006B636F">
              <w:trPr>
                <w:trHeight w:val="252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89 0 00 19040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E56E07" w:rsidRPr="00E56E07" w:rsidTr="006B636F">
              <w:trPr>
                <w:trHeight w:val="323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000 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12,0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E56E07" w:rsidRPr="00E56E07" w:rsidTr="006B636F">
              <w:trPr>
                <w:trHeight w:val="312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Непрограммная часть бюджета сельского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E56E07" w:rsidRPr="00E56E07" w:rsidTr="006B636F">
              <w:trPr>
                <w:trHeight w:val="312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Другие расходы органов местного самоуправления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89 0 00 19050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E56E07" w:rsidRPr="00E56E07" w:rsidTr="006B636F">
              <w:trPr>
                <w:trHeight w:val="525"/>
              </w:trPr>
              <w:tc>
                <w:tcPr>
                  <w:tcW w:w="1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89 0 00 19050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E56E07" w:rsidRPr="00E56E07" w:rsidTr="006B636F">
              <w:trPr>
                <w:trHeight w:val="525"/>
              </w:trPr>
              <w:tc>
                <w:tcPr>
                  <w:tcW w:w="1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89 0 00 19050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E56E07" w:rsidRPr="00E56E07" w:rsidTr="006B636F">
              <w:trPr>
                <w:trHeight w:val="36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89 0 00 19050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E56E07" w:rsidRPr="00E56E07" w:rsidTr="006B636F">
              <w:trPr>
                <w:trHeight w:val="315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69,4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72,7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75,3</w:t>
                  </w:r>
                </w:p>
              </w:tc>
            </w:tr>
            <w:tr w:rsidR="00E56E07" w:rsidRPr="00E56E07" w:rsidTr="006B636F">
              <w:trPr>
                <w:trHeight w:val="33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69,4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72,7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75,3</w:t>
                  </w:r>
                </w:p>
              </w:tc>
            </w:tr>
            <w:tr w:rsidR="00E56E07" w:rsidRPr="00E56E07" w:rsidTr="006B636F">
              <w:trPr>
                <w:trHeight w:val="39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Непрограммная часть бюджета сельского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69,4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72,7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75,3</w:t>
                  </w:r>
                </w:p>
              </w:tc>
            </w:tr>
            <w:tr w:rsidR="00E56E07" w:rsidRPr="00E56E07" w:rsidTr="006B636F">
              <w:trPr>
                <w:trHeight w:val="525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в рамках непрограммной части бюджета сельского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89 0 00 51180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69,4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72,7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75,3</w:t>
                  </w:r>
                </w:p>
              </w:tc>
            </w:tr>
            <w:tr w:rsidR="00E56E07" w:rsidRPr="00E56E07" w:rsidTr="006B636F">
              <w:trPr>
                <w:trHeight w:val="705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89 0 00 51180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19,8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16,3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16,3</w:t>
                  </w:r>
                </w:p>
              </w:tc>
            </w:tr>
            <w:tr w:rsidR="00E56E07" w:rsidRPr="00E56E07" w:rsidTr="006B636F">
              <w:trPr>
                <w:trHeight w:val="30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89 0 00 51180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19,8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16,3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16,3</w:t>
                  </w:r>
                </w:p>
              </w:tc>
            </w:tr>
            <w:tr w:rsidR="00E56E07" w:rsidRPr="00E56E07" w:rsidTr="006B636F">
              <w:trPr>
                <w:trHeight w:val="360"/>
              </w:trPr>
              <w:tc>
                <w:tcPr>
                  <w:tcW w:w="1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Фонд оплаты труда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89 0 00 51180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15,2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12,5</w:t>
                  </w:r>
                </w:p>
              </w:tc>
            </w:tr>
            <w:tr w:rsidR="00E56E07" w:rsidRPr="00E56E07" w:rsidTr="006B636F">
              <w:trPr>
                <w:trHeight w:val="525"/>
              </w:trPr>
              <w:tc>
                <w:tcPr>
                  <w:tcW w:w="1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lastRenderedPageBreak/>
                    <w:t xml:space="preserve">Взносы по обязательному социальному страхованию на выплаты денежного содержания и иные выплаты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89 0 00 51180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4,6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E56E07" w:rsidRPr="00E56E07" w:rsidTr="006B636F">
              <w:trPr>
                <w:trHeight w:val="405"/>
              </w:trPr>
              <w:tc>
                <w:tcPr>
                  <w:tcW w:w="1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89 0 00 51180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49,6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56,4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59,0</w:t>
                  </w:r>
                </w:p>
              </w:tc>
            </w:tr>
            <w:tr w:rsidR="00E56E07" w:rsidRPr="00E56E07" w:rsidTr="006B636F">
              <w:trPr>
                <w:trHeight w:val="525"/>
              </w:trPr>
              <w:tc>
                <w:tcPr>
                  <w:tcW w:w="1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89 0 00 51180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49,6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56,4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59,0</w:t>
                  </w:r>
                </w:p>
              </w:tc>
            </w:tr>
            <w:tr w:rsidR="00E56E07" w:rsidRPr="00E56E07" w:rsidTr="006B636F">
              <w:trPr>
                <w:trHeight w:val="36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89 0 00 51180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49,6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56,4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59,0</w:t>
                  </w:r>
                </w:p>
              </w:tc>
            </w:tr>
            <w:tr w:rsidR="00E56E07" w:rsidRPr="00E56E07" w:rsidTr="006B636F">
              <w:trPr>
                <w:trHeight w:val="552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Защита населения и территорий о </w:t>
                  </w:r>
                  <w:proofErr w:type="spellStart"/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чрезвычайых</w:t>
                  </w:r>
                  <w:proofErr w:type="spellEnd"/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ситуаций природного и техногенного характера, гражданская оборона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12,0</w:t>
                  </w:r>
                </w:p>
              </w:tc>
            </w:tr>
            <w:tr w:rsidR="00E56E07" w:rsidRPr="00E56E07" w:rsidTr="006B636F">
              <w:trPr>
                <w:trHeight w:val="42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Непрограммная часть  бюджета сельского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12,0</w:t>
                  </w:r>
                </w:p>
              </w:tc>
            </w:tr>
            <w:tr w:rsidR="00E56E07" w:rsidRPr="00E56E07" w:rsidTr="006B636F">
              <w:trPr>
                <w:trHeight w:val="96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 в рамках непрограммной части бюджета сельского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89 0 00 19060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12,0</w:t>
                  </w:r>
                </w:p>
              </w:tc>
            </w:tr>
            <w:tr w:rsidR="00E56E07" w:rsidRPr="00E56E07" w:rsidTr="006B636F">
              <w:trPr>
                <w:trHeight w:val="529"/>
              </w:trPr>
              <w:tc>
                <w:tcPr>
                  <w:tcW w:w="1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89 0 00 19060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12,0</w:t>
                  </w:r>
                </w:p>
              </w:tc>
            </w:tr>
            <w:tr w:rsidR="00E56E07" w:rsidRPr="00E56E07" w:rsidTr="006B636F">
              <w:trPr>
                <w:trHeight w:val="480"/>
              </w:trPr>
              <w:tc>
                <w:tcPr>
                  <w:tcW w:w="1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89 0 00 19060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12,0</w:t>
                  </w:r>
                </w:p>
              </w:tc>
            </w:tr>
            <w:tr w:rsidR="00E56E07" w:rsidRPr="00E56E07" w:rsidTr="006B636F">
              <w:trPr>
                <w:trHeight w:val="45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89 0 00 19060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12,0</w:t>
                  </w:r>
                </w:p>
              </w:tc>
            </w:tr>
            <w:tr w:rsidR="00E56E07" w:rsidRPr="00E56E07" w:rsidTr="006B636F">
              <w:trPr>
                <w:trHeight w:val="36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E56E07" w:rsidRPr="00E56E07" w:rsidTr="006B636F">
              <w:trPr>
                <w:trHeight w:val="323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89 000 00000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E56E07" w:rsidRPr="00E56E07" w:rsidTr="006B636F">
              <w:trPr>
                <w:trHeight w:val="323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Непрограммная часть  бюджета сельского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8900019120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E56E07" w:rsidRPr="00E56E07" w:rsidTr="006B636F">
              <w:trPr>
                <w:trHeight w:val="803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Проведение работ по межеванию земельных участков и постановки их на государственный кадастровый учет в рамках </w:t>
                  </w:r>
                  <w:proofErr w:type="spellStart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непрограмной</w:t>
                  </w:r>
                  <w:proofErr w:type="spellEnd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части </w:t>
                  </w:r>
                  <w:proofErr w:type="gramStart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сельского</w:t>
                  </w:r>
                  <w:proofErr w:type="gramEnd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8900019120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E56E07" w:rsidRPr="00E56E07" w:rsidTr="006B636F">
              <w:trPr>
                <w:trHeight w:val="552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8900019120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E56E07" w:rsidRPr="00E56E07" w:rsidTr="006B636F">
              <w:trPr>
                <w:trHeight w:val="54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8900019120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E56E07" w:rsidRPr="00E56E07" w:rsidTr="006B636F">
              <w:trPr>
                <w:trHeight w:val="323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8900019120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E56E07" w:rsidRPr="00E56E07" w:rsidTr="006B636F">
              <w:trPr>
                <w:trHeight w:val="33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5015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109,8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181,2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201,4</w:t>
                  </w:r>
                </w:p>
              </w:tc>
            </w:tr>
            <w:tr w:rsidR="00E56E07" w:rsidRPr="00E56E07" w:rsidTr="006B636F">
              <w:trPr>
                <w:trHeight w:val="33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gramStart"/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proofErr w:type="gramEnd"/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109,8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181,2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201,4</w:t>
                  </w:r>
                </w:p>
              </w:tc>
            </w:tr>
            <w:tr w:rsidR="00E56E07" w:rsidRPr="00E56E07" w:rsidTr="006B636F">
              <w:trPr>
                <w:trHeight w:val="75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79,8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181,2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201,4</w:t>
                  </w:r>
                </w:p>
              </w:tc>
            </w:tr>
            <w:tr w:rsidR="00E56E07" w:rsidRPr="00E56E07" w:rsidTr="006B636F">
              <w:trPr>
                <w:trHeight w:val="345"/>
              </w:trPr>
              <w:tc>
                <w:tcPr>
                  <w:tcW w:w="1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89 000 19080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79,8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181,2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201,4</w:t>
                  </w:r>
                </w:p>
              </w:tc>
            </w:tr>
            <w:tr w:rsidR="00E56E07" w:rsidRPr="00E56E07" w:rsidTr="006B636F">
              <w:trPr>
                <w:trHeight w:val="480"/>
              </w:trPr>
              <w:tc>
                <w:tcPr>
                  <w:tcW w:w="1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89 000 19080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79,8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181,2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201,4</w:t>
                  </w:r>
                </w:p>
              </w:tc>
            </w:tr>
            <w:tr w:rsidR="00E56E07" w:rsidRPr="00E56E07" w:rsidTr="006B636F">
              <w:trPr>
                <w:trHeight w:val="33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89 000 19080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79,8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181,2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201,4</w:t>
                  </w:r>
                </w:p>
              </w:tc>
            </w:tr>
            <w:tr w:rsidR="00E56E07" w:rsidRPr="00E56E07" w:rsidTr="006B636F">
              <w:trPr>
                <w:trHeight w:val="33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56E07" w:rsidRPr="00E56E07" w:rsidTr="006B636F">
              <w:trPr>
                <w:trHeight w:val="33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Исполнение наказов избирателей депутатам районного совета народных депутатов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89 000 19112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56E07" w:rsidRPr="00E56E07" w:rsidTr="006B636F">
              <w:trPr>
                <w:trHeight w:val="33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89 000 19112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56E07" w:rsidRPr="00E56E07" w:rsidTr="006B636F">
              <w:trPr>
                <w:trHeight w:val="33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6E07" w:rsidRPr="00E56E07" w:rsidTr="006B636F">
              <w:trPr>
                <w:trHeight w:val="33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Другие вопросы в области культуры, </w:t>
                  </w:r>
                  <w:proofErr w:type="spellStart"/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кинемотографии</w:t>
                  </w:r>
                  <w:proofErr w:type="spellEnd"/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E56E07" w:rsidRPr="00E56E07" w:rsidTr="006B636F">
              <w:trPr>
                <w:trHeight w:val="345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Непрограммная часть  бюджета сельского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89 0 00 00000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E56E07" w:rsidRPr="00E56E07" w:rsidTr="006B636F">
              <w:trPr>
                <w:trHeight w:val="39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Мероприятия в области культуры в рамках непрограммной части бюджета </w:t>
                  </w:r>
                  <w:proofErr w:type="spellStart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селького</w:t>
                  </w:r>
                  <w:proofErr w:type="spellEnd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89 0 00 19090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E56E07" w:rsidRPr="00E56E07" w:rsidTr="006B636F">
              <w:trPr>
                <w:trHeight w:val="338"/>
              </w:trPr>
              <w:tc>
                <w:tcPr>
                  <w:tcW w:w="1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89 0 00 19090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E56E07" w:rsidRPr="00E56E07" w:rsidTr="006B636F">
              <w:trPr>
                <w:trHeight w:val="495"/>
              </w:trPr>
              <w:tc>
                <w:tcPr>
                  <w:tcW w:w="1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89 0 00 19090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E56E07" w:rsidRPr="00E56E07" w:rsidTr="006B636F">
              <w:trPr>
                <w:trHeight w:val="42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89 0 00 19090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E56E07" w:rsidRPr="00E56E07" w:rsidTr="006B636F">
              <w:trPr>
                <w:trHeight w:val="30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</w:tr>
            <w:tr w:rsidR="00E56E07" w:rsidRPr="00E56E07" w:rsidTr="006B636F">
              <w:trPr>
                <w:trHeight w:val="278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</w:tr>
            <w:tr w:rsidR="00E56E07" w:rsidRPr="00E56E07" w:rsidTr="006B636F">
              <w:trPr>
                <w:trHeight w:val="39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Непрограммная часть  бюджета сельского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89 0 00 00000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</w:tr>
            <w:tr w:rsidR="00E56E07" w:rsidRPr="00E56E07" w:rsidTr="006B636F">
              <w:trPr>
                <w:trHeight w:val="589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Доплаты к пенсиям муниципальным служащим в рамках непрограммной части бюджета </w:t>
                  </w:r>
                  <w:proofErr w:type="spellStart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селького</w:t>
                  </w:r>
                  <w:proofErr w:type="spellEnd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89 0 00 19100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</w:tr>
            <w:tr w:rsidR="00E56E07" w:rsidRPr="00E56E07" w:rsidTr="006B636F">
              <w:trPr>
                <w:trHeight w:val="36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89 0 00 19100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</w:tr>
            <w:tr w:rsidR="00E56E07" w:rsidRPr="00E56E07" w:rsidTr="006B636F">
              <w:trPr>
                <w:trHeight w:val="469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89 0 00 19100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</w:tr>
            <w:tr w:rsidR="00E56E07" w:rsidRPr="00E56E07" w:rsidTr="006B636F">
              <w:trPr>
                <w:trHeight w:val="312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Иные </w:t>
                  </w:r>
                  <w:proofErr w:type="spellStart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пенсии</w:t>
                  </w:r>
                  <w:proofErr w:type="gramStart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,с</w:t>
                  </w:r>
                  <w:proofErr w:type="gramEnd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оциальные</w:t>
                  </w:r>
                  <w:proofErr w:type="spellEnd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доплаты к пенсиям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89 0 00 19100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</w:tr>
            <w:tr w:rsidR="00E56E07" w:rsidRPr="00E56E07" w:rsidTr="006B636F">
              <w:trPr>
                <w:trHeight w:val="252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00 000 00000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E56E07" w:rsidRPr="00E56E07" w:rsidTr="006B636F">
              <w:trPr>
                <w:trHeight w:val="372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Непрограммная часть  бюджета сельского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89 0 00 00000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E56E07" w:rsidRPr="00E56E07" w:rsidTr="006B636F">
              <w:trPr>
                <w:trHeight w:val="589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Мероприятия в области спорта и физической культуры в рамках непрограммной части бюджета </w:t>
                  </w:r>
                  <w:proofErr w:type="spellStart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селького</w:t>
                  </w:r>
                  <w:proofErr w:type="spellEnd"/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89 0 00 19110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E56E07" w:rsidRPr="00E56E07" w:rsidTr="006B636F">
              <w:trPr>
                <w:trHeight w:val="315"/>
              </w:trPr>
              <w:tc>
                <w:tcPr>
                  <w:tcW w:w="1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89 0 00 19110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E56E07" w:rsidRPr="00E56E07" w:rsidTr="006B636F">
              <w:trPr>
                <w:trHeight w:val="420"/>
              </w:trPr>
              <w:tc>
                <w:tcPr>
                  <w:tcW w:w="1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89 0 00 19110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E56E07" w:rsidRPr="00E56E07" w:rsidTr="006B636F">
              <w:trPr>
                <w:trHeight w:val="285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89 0 00 19110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E56E07" w:rsidRPr="00E56E07" w:rsidTr="006B636F">
              <w:trPr>
                <w:trHeight w:val="360"/>
              </w:trPr>
              <w:tc>
                <w:tcPr>
                  <w:tcW w:w="1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2918,1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1813,1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1869,6</w:t>
                  </w:r>
                </w:p>
              </w:tc>
            </w:tr>
            <w:tr w:rsidR="00E56E07" w:rsidRPr="00E56E07" w:rsidTr="006B636F">
              <w:trPr>
                <w:trHeight w:val="420"/>
              </w:trPr>
              <w:tc>
                <w:tcPr>
                  <w:tcW w:w="171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E56E07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условно утвержденные расходы 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E56E07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E56E07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6E07" w:rsidRPr="00E56E07" w:rsidRDefault="00E56E07" w:rsidP="00BB0E55">
                  <w:pPr>
                    <w:widowControl/>
                    <w:suppressAutoHyphens w:val="0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E56E07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46,7</w:t>
                  </w:r>
                </w:p>
              </w:tc>
            </w:tr>
          </w:tbl>
          <w:p w:rsidR="00E56E07" w:rsidRDefault="00E56E07"/>
        </w:tc>
      </w:tr>
    </w:tbl>
    <w:p w:rsidR="00E56E07" w:rsidRDefault="00E56E07" w:rsidP="00E56E07">
      <w:pPr>
        <w:jc w:val="center"/>
      </w:pPr>
    </w:p>
    <w:sectPr w:rsidR="00E56E07" w:rsidSect="000428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0B" w:rsidRDefault="00DE0C0B" w:rsidP="00E42399">
      <w:r>
        <w:separator/>
      </w:r>
    </w:p>
  </w:endnote>
  <w:endnote w:type="continuationSeparator" w:id="0">
    <w:p w:rsidR="00DE0C0B" w:rsidRDefault="00DE0C0B" w:rsidP="00E4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0B" w:rsidRDefault="00DE0C0B" w:rsidP="00E42399">
      <w:r>
        <w:separator/>
      </w:r>
    </w:p>
  </w:footnote>
  <w:footnote w:type="continuationSeparator" w:id="0">
    <w:p w:rsidR="00DE0C0B" w:rsidRDefault="00DE0C0B" w:rsidP="00E42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9E"/>
    <w:rsid w:val="00015D71"/>
    <w:rsid w:val="00111A67"/>
    <w:rsid w:val="001D6E15"/>
    <w:rsid w:val="001E6355"/>
    <w:rsid w:val="001F3E7F"/>
    <w:rsid w:val="00235789"/>
    <w:rsid w:val="00237863"/>
    <w:rsid w:val="002A0356"/>
    <w:rsid w:val="00370FA2"/>
    <w:rsid w:val="0040139E"/>
    <w:rsid w:val="00535C23"/>
    <w:rsid w:val="0060675E"/>
    <w:rsid w:val="00645EE3"/>
    <w:rsid w:val="00664343"/>
    <w:rsid w:val="006B636F"/>
    <w:rsid w:val="006E465C"/>
    <w:rsid w:val="00712926"/>
    <w:rsid w:val="00727536"/>
    <w:rsid w:val="00781E88"/>
    <w:rsid w:val="007F336B"/>
    <w:rsid w:val="00814EAB"/>
    <w:rsid w:val="0086348A"/>
    <w:rsid w:val="0086498E"/>
    <w:rsid w:val="008D03D2"/>
    <w:rsid w:val="008F7772"/>
    <w:rsid w:val="009C393B"/>
    <w:rsid w:val="00AC4852"/>
    <w:rsid w:val="00B33319"/>
    <w:rsid w:val="00B720E0"/>
    <w:rsid w:val="00DE0C0B"/>
    <w:rsid w:val="00DF5327"/>
    <w:rsid w:val="00E40AD5"/>
    <w:rsid w:val="00E42399"/>
    <w:rsid w:val="00E56E07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E3"/>
    <w:pPr>
      <w:widowControl w:val="0"/>
      <w:suppressAutoHyphens/>
    </w:pPr>
    <w:rPr>
      <w:rFonts w:ascii="Arial" w:eastAsia="Arial Unicode MS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399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45EE3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645EE3"/>
    <w:rPr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45EE3"/>
    <w:pPr>
      <w:spacing w:after="120"/>
    </w:pPr>
  </w:style>
  <w:style w:type="character" w:customStyle="1" w:styleId="a7">
    <w:name w:val="Основной текст Знак"/>
    <w:basedOn w:val="a0"/>
    <w:link w:val="a6"/>
    <w:rsid w:val="00645EE3"/>
    <w:rPr>
      <w:rFonts w:ascii="Arial" w:eastAsia="Arial Unicode MS" w:hAnsi="Arial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645EE3"/>
    <w:pPr>
      <w:suppressLineNumbers/>
    </w:pPr>
  </w:style>
  <w:style w:type="paragraph" w:customStyle="1" w:styleId="ConsPlusNormal">
    <w:name w:val="ConsPlusNormal"/>
    <w:rsid w:val="00645EE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45EE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header"/>
    <w:basedOn w:val="a"/>
    <w:link w:val="aa"/>
    <w:uiPriority w:val="99"/>
    <w:unhideWhenUsed/>
    <w:rsid w:val="00E423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399"/>
    <w:rPr>
      <w:rFonts w:ascii="Arial" w:eastAsia="Arial Unicode MS" w:hAnsi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23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2399"/>
    <w:rPr>
      <w:rFonts w:ascii="Arial" w:eastAsia="Arial Unicode MS" w:hAnsi="Arial"/>
      <w:sz w:val="24"/>
      <w:szCs w:val="24"/>
      <w:lang w:eastAsia="ru-RU"/>
    </w:rPr>
  </w:style>
  <w:style w:type="table" w:styleId="ad">
    <w:name w:val="Table Grid"/>
    <w:basedOn w:val="a1"/>
    <w:uiPriority w:val="59"/>
    <w:rsid w:val="002A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E3"/>
    <w:pPr>
      <w:widowControl w:val="0"/>
      <w:suppressAutoHyphens/>
    </w:pPr>
    <w:rPr>
      <w:rFonts w:ascii="Arial" w:eastAsia="Arial Unicode MS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399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45EE3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645EE3"/>
    <w:rPr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45EE3"/>
    <w:pPr>
      <w:spacing w:after="120"/>
    </w:pPr>
  </w:style>
  <w:style w:type="character" w:customStyle="1" w:styleId="a7">
    <w:name w:val="Основной текст Знак"/>
    <w:basedOn w:val="a0"/>
    <w:link w:val="a6"/>
    <w:rsid w:val="00645EE3"/>
    <w:rPr>
      <w:rFonts w:ascii="Arial" w:eastAsia="Arial Unicode MS" w:hAnsi="Arial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645EE3"/>
    <w:pPr>
      <w:suppressLineNumbers/>
    </w:pPr>
  </w:style>
  <w:style w:type="paragraph" w:customStyle="1" w:styleId="ConsPlusNormal">
    <w:name w:val="ConsPlusNormal"/>
    <w:rsid w:val="00645EE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45EE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header"/>
    <w:basedOn w:val="a"/>
    <w:link w:val="aa"/>
    <w:uiPriority w:val="99"/>
    <w:unhideWhenUsed/>
    <w:rsid w:val="00E423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399"/>
    <w:rPr>
      <w:rFonts w:ascii="Arial" w:eastAsia="Arial Unicode MS" w:hAnsi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23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2399"/>
    <w:rPr>
      <w:rFonts w:ascii="Arial" w:eastAsia="Arial Unicode MS" w:hAnsi="Arial"/>
      <w:sz w:val="24"/>
      <w:szCs w:val="24"/>
      <w:lang w:eastAsia="ru-RU"/>
    </w:rPr>
  </w:style>
  <w:style w:type="table" w:styleId="ad">
    <w:name w:val="Table Grid"/>
    <w:basedOn w:val="a1"/>
    <w:uiPriority w:val="59"/>
    <w:rsid w:val="002A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2024-01-11T09:12:00Z</dcterms:created>
  <dcterms:modified xsi:type="dcterms:W3CDTF">2024-01-11T11:31:00Z</dcterms:modified>
</cp:coreProperties>
</file>