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17" w:rsidRPr="00815317" w:rsidRDefault="00815317" w:rsidP="0081531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317">
        <w:rPr>
          <w:rFonts w:ascii="Times New Roman" w:hAnsi="Times New Roman" w:cs="Times New Roman"/>
          <w:b/>
          <w:sz w:val="28"/>
          <w:szCs w:val="28"/>
        </w:rPr>
        <w:t>Ответственность пешеходов за нарушение Правил дорожного движения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5317" w:rsidRPr="00815317" w:rsidRDefault="00815317" w:rsidP="008153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317" w:rsidRPr="00815317" w:rsidRDefault="00815317" w:rsidP="008153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317">
        <w:rPr>
          <w:rFonts w:ascii="Times New Roman" w:hAnsi="Times New Roman" w:cs="Times New Roman"/>
          <w:sz w:val="28"/>
          <w:szCs w:val="28"/>
        </w:rPr>
        <w:t>В соответствии со ст. 12.29 Кодекса Российской Федерации об административных правонарушениях за нарушение пешеходом Правил дорожного движения предусмотрена административная ответственности в виде нало</w:t>
      </w:r>
      <w:r>
        <w:rPr>
          <w:rFonts w:ascii="Times New Roman" w:hAnsi="Times New Roman" w:cs="Times New Roman"/>
          <w:sz w:val="28"/>
          <w:szCs w:val="28"/>
        </w:rPr>
        <w:t>жение административного штрафа.</w:t>
      </w:r>
    </w:p>
    <w:p w:rsidR="00815317" w:rsidRPr="00815317" w:rsidRDefault="00815317" w:rsidP="008153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317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Pr="00815317">
        <w:rPr>
          <w:rFonts w:ascii="Times New Roman" w:hAnsi="Times New Roman" w:cs="Times New Roman"/>
          <w:sz w:val="28"/>
          <w:szCs w:val="28"/>
        </w:rPr>
        <w:t xml:space="preserve"> обращает внимание детей и их родителей на соблюд</w:t>
      </w:r>
      <w:r>
        <w:rPr>
          <w:rFonts w:ascii="Times New Roman" w:hAnsi="Times New Roman" w:cs="Times New Roman"/>
          <w:sz w:val="28"/>
          <w:szCs w:val="28"/>
        </w:rPr>
        <w:t>ение Правил дорожного движения.</w:t>
      </w:r>
    </w:p>
    <w:p w:rsidR="00815317" w:rsidRPr="00815317" w:rsidRDefault="00815317" w:rsidP="008153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317">
        <w:rPr>
          <w:rFonts w:ascii="Times New Roman" w:hAnsi="Times New Roman" w:cs="Times New Roman"/>
          <w:sz w:val="28"/>
          <w:szCs w:val="28"/>
        </w:rPr>
        <w:t>Согласно Правилам дорожного движения, утвержденным постановлением Правительства Российской Федерации от 23.10.1993 № 1090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815317">
        <w:rPr>
          <w:rFonts w:ascii="Times New Roman" w:hAnsi="Times New Roman" w:cs="Times New Roman"/>
          <w:sz w:val="28"/>
          <w:szCs w:val="28"/>
        </w:rPr>
        <w:t>, пешеходы должны двигаться по тротуарам, пешеходным дорожкам, а при их отсутствии — по обочинам. При отсутствии обочин, а также в случае невозможности двигаться по ним разрешено передвигаться по велосипедной дорожке или идти в один ряд по краю проезжей части. В случае движения по краю проезжей части пешеходы должны идти навстречу</w:t>
      </w:r>
      <w:r>
        <w:rPr>
          <w:rFonts w:ascii="Times New Roman" w:hAnsi="Times New Roman" w:cs="Times New Roman"/>
          <w:sz w:val="28"/>
          <w:szCs w:val="28"/>
        </w:rPr>
        <w:t xml:space="preserve"> движению транспортных средств.</w:t>
      </w:r>
    </w:p>
    <w:p w:rsidR="00815317" w:rsidRPr="00815317" w:rsidRDefault="00815317" w:rsidP="008153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317">
        <w:rPr>
          <w:rFonts w:ascii="Times New Roman" w:hAnsi="Times New Roman" w:cs="Times New Roman"/>
          <w:sz w:val="28"/>
          <w:szCs w:val="28"/>
        </w:rPr>
        <w:t xml:space="preserve">Движение организованных </w:t>
      </w:r>
      <w:bookmarkStart w:id="0" w:name="_GoBack"/>
      <w:bookmarkEnd w:id="0"/>
      <w:r w:rsidRPr="00815317">
        <w:rPr>
          <w:rFonts w:ascii="Times New Roman" w:hAnsi="Times New Roman" w:cs="Times New Roman"/>
          <w:sz w:val="28"/>
          <w:szCs w:val="28"/>
        </w:rPr>
        <w:t>пеших колонн по проезжей части разрешается только по направлению движения транспортных средств по правой стороне не боле</w:t>
      </w:r>
      <w:r>
        <w:rPr>
          <w:rFonts w:ascii="Times New Roman" w:hAnsi="Times New Roman" w:cs="Times New Roman"/>
          <w:sz w:val="28"/>
          <w:szCs w:val="28"/>
        </w:rPr>
        <w:t>е чем по четыре человека в ряд.</w:t>
      </w:r>
    </w:p>
    <w:p w:rsidR="00815317" w:rsidRPr="00815317" w:rsidRDefault="00815317" w:rsidP="008153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317">
        <w:rPr>
          <w:rFonts w:ascii="Times New Roman" w:hAnsi="Times New Roman" w:cs="Times New Roman"/>
          <w:sz w:val="28"/>
          <w:szCs w:val="28"/>
        </w:rPr>
        <w:t>Группы детей разрешается водить только по тротуарам и пешеходным дорожкам, а при их отсутствии — и по обочинам, но лишь в светлое время суток и т</w:t>
      </w:r>
      <w:r>
        <w:rPr>
          <w:rFonts w:ascii="Times New Roman" w:hAnsi="Times New Roman" w:cs="Times New Roman"/>
          <w:sz w:val="28"/>
          <w:szCs w:val="28"/>
        </w:rPr>
        <w:t>олько в сопровождении взрослых.</w:t>
      </w:r>
    </w:p>
    <w:p w:rsidR="00815317" w:rsidRPr="00815317" w:rsidRDefault="00815317" w:rsidP="008153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317">
        <w:rPr>
          <w:rFonts w:ascii="Times New Roman" w:hAnsi="Times New Roman" w:cs="Times New Roman"/>
          <w:sz w:val="28"/>
          <w:szCs w:val="28"/>
        </w:rPr>
        <w:t>Следует отметить, что переходить дорогу возможно только по пешеходным переходам, а при их отсутствии — на перекрестках</w:t>
      </w:r>
      <w:r>
        <w:rPr>
          <w:rFonts w:ascii="Times New Roman" w:hAnsi="Times New Roman" w:cs="Times New Roman"/>
          <w:sz w:val="28"/>
          <w:szCs w:val="28"/>
        </w:rPr>
        <w:t xml:space="preserve"> по линии тротуаров или обочин.</w:t>
      </w:r>
    </w:p>
    <w:p w:rsidR="00815317" w:rsidRPr="00815317" w:rsidRDefault="00815317" w:rsidP="008153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317">
        <w:rPr>
          <w:rFonts w:ascii="Times New Roman" w:hAnsi="Times New Roman" w:cs="Times New Roman"/>
          <w:sz w:val="28"/>
          <w:szCs w:val="28"/>
        </w:rPr>
        <w:t>В местах, где движение регулируется, пешеходы должны руководствоваться сигналами регулировщика или светофора. На нерегулируемых переходах возможно выходить на проезжую часть только после того, как пешеход убедился,</w:t>
      </w:r>
      <w:r>
        <w:rPr>
          <w:rFonts w:ascii="Times New Roman" w:hAnsi="Times New Roman" w:cs="Times New Roman"/>
          <w:sz w:val="28"/>
          <w:szCs w:val="28"/>
        </w:rPr>
        <w:t xml:space="preserve"> что  переход будет безопасным.</w:t>
      </w:r>
    </w:p>
    <w:p w:rsidR="00815317" w:rsidRPr="00815317" w:rsidRDefault="00815317" w:rsidP="008153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317">
        <w:rPr>
          <w:rFonts w:ascii="Times New Roman" w:hAnsi="Times New Roman" w:cs="Times New Roman"/>
          <w:sz w:val="28"/>
          <w:szCs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ограждений там, где она хорошо просматривается в обе сторо</w:t>
      </w:r>
      <w:r>
        <w:rPr>
          <w:rFonts w:ascii="Times New Roman" w:hAnsi="Times New Roman" w:cs="Times New Roman"/>
          <w:sz w:val="28"/>
          <w:szCs w:val="28"/>
        </w:rPr>
        <w:t>ны.</w:t>
      </w:r>
    </w:p>
    <w:p w:rsidR="00805F14" w:rsidRPr="00815317" w:rsidRDefault="00815317" w:rsidP="0081531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317">
        <w:rPr>
          <w:rFonts w:ascii="Times New Roman" w:hAnsi="Times New Roman" w:cs="Times New Roman"/>
          <w:sz w:val="28"/>
          <w:szCs w:val="28"/>
        </w:rPr>
        <w:t xml:space="preserve">В темное время суток вне населенных пунктах пешеходы обязаны иметь предметы со </w:t>
      </w:r>
      <w:proofErr w:type="spellStart"/>
      <w:r w:rsidRPr="00815317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815317">
        <w:rPr>
          <w:rFonts w:ascii="Times New Roman" w:hAnsi="Times New Roman" w:cs="Times New Roman"/>
          <w:sz w:val="28"/>
          <w:szCs w:val="28"/>
        </w:rPr>
        <w:t xml:space="preserve"> элементами. Более подробно обязанности поведения пешеходов изложены в разделе 4 вышеуказанных Правил.</w:t>
      </w:r>
    </w:p>
    <w:sectPr w:rsidR="00805F14" w:rsidRPr="0081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1A"/>
    <w:rsid w:val="0059451A"/>
    <w:rsid w:val="00805F14"/>
    <w:rsid w:val="0081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Pomprokurora</dc:creator>
  <cp:keywords/>
  <dc:description/>
  <cp:lastModifiedBy>Pomprokurora</cp:lastModifiedBy>
  <cp:revision>3</cp:revision>
  <dcterms:created xsi:type="dcterms:W3CDTF">2018-10-23T05:24:00Z</dcterms:created>
  <dcterms:modified xsi:type="dcterms:W3CDTF">2018-10-23T05:26:00Z</dcterms:modified>
</cp:coreProperties>
</file>